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0E" w:rsidRPr="00C620B5" w:rsidRDefault="00014735" w:rsidP="00C620B5">
      <w:pPr>
        <w:spacing w:before="80" w:after="80" w:line="264" w:lineRule="auto"/>
        <w:jc w:val="right"/>
        <w:rPr>
          <w:sz w:val="24"/>
        </w:rPr>
      </w:pPr>
      <w:r w:rsidRPr="00C620B5">
        <w:rPr>
          <w:sz w:val="24"/>
        </w:rPr>
        <w:t>Проект</w:t>
      </w:r>
      <w:r w:rsidR="002720F4" w:rsidRPr="00C620B5">
        <w:rPr>
          <w:sz w:val="24"/>
        </w:rPr>
        <w:t>.</w:t>
      </w:r>
      <w:r w:rsidRPr="00C620B5">
        <w:rPr>
          <w:sz w:val="24"/>
        </w:rPr>
        <w:t xml:space="preserve"> </w:t>
      </w:r>
      <w:r w:rsidR="00914661" w:rsidRPr="00C620B5">
        <w:rPr>
          <w:sz w:val="24"/>
        </w:rPr>
        <w:t>2</w:t>
      </w:r>
      <w:r w:rsidRPr="00C620B5">
        <w:rPr>
          <w:sz w:val="24"/>
        </w:rPr>
        <w:t>-я версия</w:t>
      </w:r>
      <w:r w:rsidR="00BB2975" w:rsidRPr="00C620B5">
        <w:rPr>
          <w:sz w:val="24"/>
        </w:rPr>
        <w:t xml:space="preserve"> от </w:t>
      </w:r>
      <w:r w:rsidR="001E0D58" w:rsidRPr="00C620B5">
        <w:rPr>
          <w:sz w:val="24"/>
        </w:rPr>
        <w:t>1</w:t>
      </w:r>
      <w:r w:rsidR="00BB2975" w:rsidRPr="00C620B5">
        <w:rPr>
          <w:sz w:val="24"/>
        </w:rPr>
        <w:t>.</w:t>
      </w:r>
      <w:r w:rsidR="001E0D58" w:rsidRPr="00C620B5">
        <w:rPr>
          <w:sz w:val="24"/>
        </w:rPr>
        <w:t>02</w:t>
      </w:r>
      <w:r w:rsidR="00BB2975" w:rsidRPr="00C620B5">
        <w:rPr>
          <w:sz w:val="24"/>
        </w:rPr>
        <w:t>.201</w:t>
      </w:r>
      <w:r w:rsidR="001E0D58" w:rsidRPr="00C620B5">
        <w:rPr>
          <w:sz w:val="24"/>
        </w:rPr>
        <w:t>6</w:t>
      </w:r>
      <w:r w:rsidR="003D4A48" w:rsidRPr="00C620B5">
        <w:rPr>
          <w:sz w:val="24"/>
        </w:rPr>
        <w:t xml:space="preserve"> г.</w:t>
      </w:r>
    </w:p>
    <w:p w:rsidR="001C34D7" w:rsidRPr="00C620B5" w:rsidRDefault="002C0D0E" w:rsidP="00C620B5">
      <w:pPr>
        <w:spacing w:before="80" w:after="80" w:line="264" w:lineRule="auto"/>
        <w:rPr>
          <w:rStyle w:val="a8"/>
          <w:sz w:val="36"/>
          <w:szCs w:val="32"/>
        </w:rPr>
      </w:pPr>
      <w:r w:rsidRPr="00C620B5">
        <w:rPr>
          <w:rStyle w:val="a8"/>
          <w:sz w:val="36"/>
          <w:szCs w:val="32"/>
        </w:rPr>
        <w:t>Стратегия развития теплоснабжения</w:t>
      </w:r>
      <w:r w:rsidR="00AD0387" w:rsidRPr="00C620B5">
        <w:rPr>
          <w:rStyle w:val="a8"/>
          <w:sz w:val="36"/>
          <w:szCs w:val="32"/>
        </w:rPr>
        <w:t xml:space="preserve"> и </w:t>
      </w:r>
      <w:proofErr w:type="spellStart"/>
      <w:r w:rsidR="00AD0387" w:rsidRPr="00C620B5">
        <w:rPr>
          <w:rStyle w:val="a8"/>
          <w:sz w:val="36"/>
          <w:szCs w:val="32"/>
        </w:rPr>
        <w:t>когенерации</w:t>
      </w:r>
      <w:proofErr w:type="spellEnd"/>
      <w:r w:rsidR="00AD0387" w:rsidRPr="00C620B5">
        <w:rPr>
          <w:rStyle w:val="a8"/>
          <w:sz w:val="36"/>
          <w:szCs w:val="32"/>
        </w:rPr>
        <w:br/>
      </w:r>
      <w:r w:rsidRPr="00C620B5">
        <w:rPr>
          <w:rStyle w:val="a8"/>
          <w:sz w:val="36"/>
          <w:szCs w:val="32"/>
        </w:rPr>
        <w:t>в Российской Федерации</w:t>
      </w:r>
      <w:r w:rsidR="00485150" w:rsidRPr="00C620B5">
        <w:rPr>
          <w:rStyle w:val="a8"/>
          <w:sz w:val="36"/>
          <w:szCs w:val="32"/>
        </w:rPr>
        <w:t xml:space="preserve"> на период до 2020 года</w:t>
      </w:r>
    </w:p>
    <w:p w:rsidR="007D10B3" w:rsidRPr="00C620B5" w:rsidRDefault="007D10B3" w:rsidP="00C620B5">
      <w:pPr>
        <w:spacing w:before="80" w:after="80" w:line="264" w:lineRule="auto"/>
        <w:rPr>
          <w:rStyle w:val="a8"/>
          <w:sz w:val="36"/>
          <w:szCs w:val="32"/>
        </w:rPr>
      </w:pPr>
    </w:p>
    <w:p w:rsidR="00812496" w:rsidRPr="00C620B5" w:rsidRDefault="000E7829" w:rsidP="00C620B5">
      <w:pPr>
        <w:pStyle w:val="a3"/>
        <w:numPr>
          <w:ilvl w:val="0"/>
          <w:numId w:val="1"/>
        </w:numPr>
        <w:spacing w:before="80" w:after="80" w:line="264" w:lineRule="auto"/>
        <w:contextualSpacing w:val="0"/>
        <w:rPr>
          <w:rStyle w:val="a8"/>
          <w:sz w:val="32"/>
          <w:szCs w:val="28"/>
        </w:rPr>
      </w:pPr>
      <w:r w:rsidRPr="00C620B5">
        <w:rPr>
          <w:rStyle w:val="a8"/>
          <w:sz w:val="32"/>
          <w:szCs w:val="28"/>
        </w:rPr>
        <w:t>О</w:t>
      </w:r>
      <w:r w:rsidR="00485150" w:rsidRPr="00C620B5">
        <w:rPr>
          <w:rStyle w:val="a8"/>
          <w:sz w:val="32"/>
          <w:szCs w:val="28"/>
        </w:rPr>
        <w:t>бщие положения</w:t>
      </w:r>
    </w:p>
    <w:p w:rsidR="00D50A1D" w:rsidRPr="00C620B5" w:rsidRDefault="00D50A1D" w:rsidP="00C620B5">
      <w:pPr>
        <w:pStyle w:val="a3"/>
        <w:spacing w:before="80" w:after="80" w:line="264" w:lineRule="auto"/>
        <w:ind w:left="1080"/>
        <w:contextualSpacing w:val="0"/>
        <w:rPr>
          <w:rStyle w:val="a8"/>
          <w:sz w:val="32"/>
          <w:szCs w:val="28"/>
        </w:rPr>
      </w:pPr>
    </w:p>
    <w:p w:rsidR="00D50A1D" w:rsidRPr="00C620B5" w:rsidRDefault="00D50A1D" w:rsidP="00C620B5">
      <w:pPr>
        <w:pStyle w:val="a3"/>
        <w:numPr>
          <w:ilvl w:val="1"/>
          <w:numId w:val="1"/>
        </w:numPr>
        <w:spacing w:before="80" w:after="80" w:line="264" w:lineRule="auto"/>
        <w:contextualSpacing w:val="0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Основания для разработки стратегии</w:t>
      </w:r>
    </w:p>
    <w:p w:rsidR="004F0958" w:rsidRPr="00C620B5" w:rsidRDefault="00FE087A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Отраслевая с</w:t>
      </w:r>
      <w:r w:rsidR="008712C2" w:rsidRPr="00C620B5">
        <w:rPr>
          <w:sz w:val="24"/>
        </w:rPr>
        <w:t>тратегия развития теплоснабжения в Росс</w:t>
      </w:r>
      <w:r w:rsidR="007847B9" w:rsidRPr="00C620B5">
        <w:rPr>
          <w:sz w:val="24"/>
        </w:rPr>
        <w:t>ийской федерации разработана</w:t>
      </w:r>
      <w:r w:rsidR="008712C2" w:rsidRPr="00C620B5">
        <w:rPr>
          <w:sz w:val="24"/>
        </w:rPr>
        <w:t xml:space="preserve"> в соответствии с</w:t>
      </w:r>
      <w:r w:rsidR="007847B9" w:rsidRPr="00C620B5">
        <w:rPr>
          <w:sz w:val="24"/>
        </w:rPr>
        <w:t xml:space="preserve"> требованиями</w:t>
      </w:r>
      <w:r w:rsidR="008712C2" w:rsidRPr="00C620B5">
        <w:rPr>
          <w:sz w:val="24"/>
        </w:rPr>
        <w:t xml:space="preserve"> Федераль</w:t>
      </w:r>
      <w:r w:rsidR="007847B9" w:rsidRPr="00C620B5">
        <w:rPr>
          <w:sz w:val="24"/>
        </w:rPr>
        <w:t>ного закона</w:t>
      </w:r>
      <w:r w:rsidR="008712C2" w:rsidRPr="00C620B5">
        <w:rPr>
          <w:sz w:val="24"/>
        </w:rPr>
        <w:t xml:space="preserve"> от 28 июня 2014 г. </w:t>
      </w:r>
      <w:r w:rsidR="00012EA6" w:rsidRPr="00C620B5">
        <w:rPr>
          <w:sz w:val="24"/>
        </w:rPr>
        <w:t>№</w:t>
      </w:r>
      <w:r w:rsidR="00AD0387" w:rsidRPr="00C620B5">
        <w:rPr>
          <w:sz w:val="24"/>
        </w:rPr>
        <w:t xml:space="preserve"> </w:t>
      </w:r>
      <w:r w:rsidR="00012EA6" w:rsidRPr="00C620B5">
        <w:rPr>
          <w:sz w:val="24"/>
        </w:rPr>
        <w:t>172</w:t>
      </w:r>
      <w:r w:rsidR="007847B9" w:rsidRPr="00C620B5">
        <w:rPr>
          <w:sz w:val="24"/>
        </w:rPr>
        <w:t>-ФЗ</w:t>
      </w:r>
      <w:r w:rsidR="005A7334" w:rsidRPr="00C620B5">
        <w:rPr>
          <w:sz w:val="24"/>
        </w:rPr>
        <w:t xml:space="preserve"> «</w:t>
      </w:r>
      <w:r w:rsidR="00012EA6" w:rsidRPr="00C620B5">
        <w:rPr>
          <w:sz w:val="24"/>
        </w:rPr>
        <w:t>О стратегич</w:t>
      </w:r>
      <w:r w:rsidR="00012EA6" w:rsidRPr="00C620B5">
        <w:rPr>
          <w:sz w:val="24"/>
        </w:rPr>
        <w:t>е</w:t>
      </w:r>
      <w:r w:rsidR="00012EA6" w:rsidRPr="00C620B5">
        <w:rPr>
          <w:sz w:val="24"/>
        </w:rPr>
        <w:t>ском планиров</w:t>
      </w:r>
      <w:r w:rsidR="00012EA6" w:rsidRPr="00C620B5">
        <w:rPr>
          <w:sz w:val="24"/>
        </w:rPr>
        <w:t>а</w:t>
      </w:r>
      <w:r w:rsidR="00012EA6" w:rsidRPr="00C620B5">
        <w:rPr>
          <w:sz w:val="24"/>
        </w:rPr>
        <w:t>нии в Российской Федерации</w:t>
      </w:r>
      <w:r w:rsidR="005A7334" w:rsidRPr="00C620B5">
        <w:rPr>
          <w:sz w:val="24"/>
        </w:rPr>
        <w:t>»</w:t>
      </w:r>
      <w:r w:rsidR="00072B11" w:rsidRPr="00C620B5">
        <w:rPr>
          <w:sz w:val="24"/>
        </w:rPr>
        <w:t xml:space="preserve"> и имеет целью формулирование долгосрочных ориентиров развития о</w:t>
      </w:r>
      <w:r w:rsidR="00072B11" w:rsidRPr="00C620B5">
        <w:rPr>
          <w:sz w:val="24"/>
        </w:rPr>
        <w:t>т</w:t>
      </w:r>
      <w:r w:rsidR="00072B11" w:rsidRPr="00C620B5">
        <w:rPr>
          <w:sz w:val="24"/>
        </w:rPr>
        <w:t>расли теплоснабжения</w:t>
      </w:r>
      <w:r w:rsidR="00FD281A" w:rsidRPr="00C620B5">
        <w:rPr>
          <w:sz w:val="24"/>
        </w:rPr>
        <w:t>.</w:t>
      </w:r>
    </w:p>
    <w:p w:rsidR="000E7829" w:rsidRPr="00C620B5" w:rsidRDefault="004F0958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proofErr w:type="gramStart"/>
      <w:r w:rsidRPr="00C620B5">
        <w:rPr>
          <w:sz w:val="24"/>
        </w:rPr>
        <w:t>В с</w:t>
      </w:r>
      <w:r w:rsidR="00FD281A" w:rsidRPr="00C620B5">
        <w:rPr>
          <w:sz w:val="24"/>
        </w:rPr>
        <w:t>татье 2 п. 27</w:t>
      </w:r>
      <w:r w:rsidRPr="00C620B5">
        <w:rPr>
          <w:sz w:val="24"/>
        </w:rPr>
        <w:t xml:space="preserve"> </w:t>
      </w:r>
      <w:r w:rsidR="00FC705D" w:rsidRPr="00C620B5">
        <w:rPr>
          <w:sz w:val="24"/>
        </w:rPr>
        <w:t xml:space="preserve">названного закона </w:t>
      </w:r>
      <w:r w:rsidR="00FD281A" w:rsidRPr="00C620B5">
        <w:rPr>
          <w:sz w:val="24"/>
        </w:rPr>
        <w:t>дано понятие</w:t>
      </w:r>
      <w:r w:rsidR="005A7334" w:rsidRPr="00C620B5">
        <w:rPr>
          <w:sz w:val="24"/>
        </w:rPr>
        <w:t xml:space="preserve"> </w:t>
      </w:r>
      <w:r w:rsidR="00FD281A" w:rsidRPr="00C620B5">
        <w:rPr>
          <w:sz w:val="24"/>
        </w:rPr>
        <w:t>отраслевого документа стратегического плани</w:t>
      </w:r>
      <w:r w:rsidR="001F151A" w:rsidRPr="00C620B5">
        <w:rPr>
          <w:sz w:val="24"/>
        </w:rPr>
        <w:t>р</w:t>
      </w:r>
      <w:r w:rsidR="001F151A" w:rsidRPr="00C620B5">
        <w:rPr>
          <w:sz w:val="24"/>
        </w:rPr>
        <w:t>о</w:t>
      </w:r>
      <w:r w:rsidR="001F151A" w:rsidRPr="00C620B5">
        <w:rPr>
          <w:sz w:val="24"/>
        </w:rPr>
        <w:t xml:space="preserve">вания: </w:t>
      </w:r>
      <w:r w:rsidR="00405723" w:rsidRPr="00C620B5">
        <w:rPr>
          <w:sz w:val="24"/>
        </w:rPr>
        <w:t>«</w:t>
      </w:r>
      <w:r w:rsidR="00FD281A" w:rsidRPr="00C620B5">
        <w:rPr>
          <w:sz w:val="24"/>
        </w:rPr>
        <w:t>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</w:t>
      </w:r>
      <w:r w:rsidR="00FD281A" w:rsidRPr="00C620B5">
        <w:rPr>
          <w:sz w:val="24"/>
        </w:rPr>
        <w:t>е</w:t>
      </w:r>
      <w:r w:rsidR="00FD281A" w:rsidRPr="00C620B5">
        <w:rPr>
          <w:sz w:val="24"/>
        </w:rPr>
        <w:t>рации, способы их эффе</w:t>
      </w:r>
      <w:r w:rsidR="00FD281A" w:rsidRPr="00C620B5">
        <w:rPr>
          <w:sz w:val="24"/>
        </w:rPr>
        <w:t>к</w:t>
      </w:r>
      <w:r w:rsidR="00FD281A" w:rsidRPr="00C620B5">
        <w:rPr>
          <w:sz w:val="24"/>
        </w:rPr>
        <w:t>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</w:t>
      </w:r>
      <w:r w:rsidR="00FD281A" w:rsidRPr="00C620B5">
        <w:rPr>
          <w:sz w:val="24"/>
        </w:rPr>
        <w:t>с</w:t>
      </w:r>
      <w:r w:rsidR="00FD281A" w:rsidRPr="00C620B5">
        <w:rPr>
          <w:sz w:val="24"/>
        </w:rPr>
        <w:t>сийской Федера</w:t>
      </w:r>
      <w:r w:rsidR="001F151A" w:rsidRPr="00C620B5">
        <w:rPr>
          <w:sz w:val="24"/>
        </w:rPr>
        <w:t>ции, муниципального образования</w:t>
      </w:r>
      <w:r w:rsidR="003A63E1" w:rsidRPr="00C620B5">
        <w:rPr>
          <w:sz w:val="24"/>
        </w:rPr>
        <w:t>»</w:t>
      </w:r>
      <w:r w:rsidR="00FD281A" w:rsidRPr="00C620B5">
        <w:rPr>
          <w:sz w:val="24"/>
        </w:rPr>
        <w:t>.</w:t>
      </w:r>
      <w:proofErr w:type="gramEnd"/>
    </w:p>
    <w:p w:rsidR="005A7334" w:rsidRPr="00C620B5" w:rsidRDefault="004F0958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В статье 19 п. 4 </w:t>
      </w:r>
      <w:r w:rsidR="001F151A" w:rsidRPr="00C620B5">
        <w:rPr>
          <w:sz w:val="24"/>
        </w:rPr>
        <w:t xml:space="preserve">этого закона </w:t>
      </w:r>
      <w:r w:rsidRPr="00C620B5">
        <w:rPr>
          <w:sz w:val="24"/>
        </w:rPr>
        <w:t>дан перечень отраслевых документов стратегического план</w:t>
      </w:r>
      <w:r w:rsidRPr="00C620B5">
        <w:rPr>
          <w:sz w:val="24"/>
        </w:rPr>
        <w:t>и</w:t>
      </w:r>
      <w:r w:rsidRPr="00C620B5">
        <w:rPr>
          <w:sz w:val="24"/>
        </w:rPr>
        <w:t xml:space="preserve">рования, включая: </w:t>
      </w:r>
      <w:r w:rsidR="00405723" w:rsidRPr="00C620B5">
        <w:rPr>
          <w:sz w:val="24"/>
        </w:rPr>
        <w:t>«</w:t>
      </w:r>
      <w:r w:rsidRPr="00C620B5">
        <w:rPr>
          <w:sz w:val="24"/>
        </w:rPr>
        <w:t>отраслевые стратегии, в том числе схемы и стратегии развития отраслей экономики и сфер государственного управления</w:t>
      </w:r>
      <w:r w:rsidR="003A63E1" w:rsidRPr="00C620B5">
        <w:rPr>
          <w:sz w:val="24"/>
        </w:rPr>
        <w:t>»</w:t>
      </w:r>
      <w:r w:rsidR="005A7334" w:rsidRPr="00C620B5">
        <w:rPr>
          <w:sz w:val="24"/>
        </w:rPr>
        <w:t>.</w:t>
      </w:r>
    </w:p>
    <w:p w:rsidR="004A3714" w:rsidRPr="00C620B5" w:rsidRDefault="005E0BE6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Таким образом</w:t>
      </w:r>
      <w:r w:rsidR="00B63CD5" w:rsidRPr="00C620B5">
        <w:rPr>
          <w:sz w:val="24"/>
        </w:rPr>
        <w:t>,</w:t>
      </w:r>
      <w:r w:rsidRPr="00C620B5">
        <w:rPr>
          <w:sz w:val="24"/>
        </w:rPr>
        <w:t xml:space="preserve"> Стратегия развития тепло</w:t>
      </w:r>
      <w:r w:rsidR="004A32DE" w:rsidRPr="00C620B5">
        <w:rPr>
          <w:sz w:val="24"/>
        </w:rPr>
        <w:t>снабжения в Российской Федерации</w:t>
      </w:r>
      <w:r w:rsidR="009F3CFA" w:rsidRPr="00C620B5">
        <w:rPr>
          <w:sz w:val="24"/>
        </w:rPr>
        <w:t>, в первую очередь,</w:t>
      </w:r>
      <w:r w:rsidR="004A32DE" w:rsidRPr="00C620B5">
        <w:rPr>
          <w:sz w:val="24"/>
        </w:rPr>
        <w:t xml:space="preserve"> должна определять цели и задачи государственного и муниципального </w:t>
      </w:r>
      <w:r w:rsidR="009F3CFA" w:rsidRPr="00C620B5">
        <w:rPr>
          <w:sz w:val="24"/>
        </w:rPr>
        <w:t>управления теплоснабжением.</w:t>
      </w:r>
      <w:r w:rsidR="004A3714" w:rsidRPr="00C620B5">
        <w:rPr>
          <w:sz w:val="24"/>
        </w:rPr>
        <w:t xml:space="preserve"> Сведение в одном документе всех основных проблем отрасли позволяет перейти от практики отдел</w:t>
      </w:r>
      <w:r w:rsidR="004A3714" w:rsidRPr="00C620B5">
        <w:rPr>
          <w:sz w:val="24"/>
        </w:rPr>
        <w:t>ь</w:t>
      </w:r>
      <w:r w:rsidR="004A3714" w:rsidRPr="00C620B5">
        <w:rPr>
          <w:sz w:val="24"/>
        </w:rPr>
        <w:t>ных правительственных поручений к систематизированной работе по комплексу взаимосвязанных пр</w:t>
      </w:r>
      <w:r w:rsidR="004A3714" w:rsidRPr="00C620B5">
        <w:rPr>
          <w:sz w:val="24"/>
        </w:rPr>
        <w:t>о</w:t>
      </w:r>
      <w:r w:rsidR="004A3714" w:rsidRPr="00C620B5">
        <w:rPr>
          <w:sz w:val="24"/>
        </w:rPr>
        <w:t>блем</w:t>
      </w:r>
      <w:r w:rsidR="00965424" w:rsidRPr="00C620B5">
        <w:rPr>
          <w:sz w:val="24"/>
        </w:rPr>
        <w:t>.</w:t>
      </w:r>
    </w:p>
    <w:p w:rsidR="00D50A1D" w:rsidRPr="00C620B5" w:rsidRDefault="00D50A1D" w:rsidP="00C620B5">
      <w:pPr>
        <w:pStyle w:val="a4"/>
        <w:spacing w:before="80" w:after="80" w:line="264" w:lineRule="auto"/>
        <w:jc w:val="both"/>
        <w:rPr>
          <w:sz w:val="24"/>
        </w:rPr>
      </w:pPr>
    </w:p>
    <w:p w:rsidR="00D50A1D" w:rsidRPr="00C620B5" w:rsidRDefault="00965424" w:rsidP="00C620B5">
      <w:pPr>
        <w:pStyle w:val="a4"/>
        <w:numPr>
          <w:ilvl w:val="1"/>
          <w:numId w:val="1"/>
        </w:numPr>
        <w:spacing w:before="80" w:after="80" w:line="264" w:lineRule="auto"/>
        <w:jc w:val="both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Теплоснабжение как отрасль</w:t>
      </w:r>
    </w:p>
    <w:p w:rsidR="00D53F9C" w:rsidRPr="00C620B5" w:rsidRDefault="00D53F9C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За 110 лет развития российская система теплоснабжения стала самой большой в мире</w:t>
      </w:r>
      <w:r w:rsidR="00357B89" w:rsidRPr="00C620B5">
        <w:rPr>
          <w:sz w:val="24"/>
        </w:rPr>
        <w:t>, н</w:t>
      </w:r>
      <w:r w:rsidRPr="00C620B5">
        <w:rPr>
          <w:sz w:val="24"/>
        </w:rPr>
        <w:t xml:space="preserve">а ее долю приходится более 40 % мирового централизованного производства тепловой энергии. Рынок тепловой энергии – один из самых больших </w:t>
      </w:r>
      <w:proofErr w:type="spellStart"/>
      <w:r w:rsidRPr="00C620B5">
        <w:rPr>
          <w:sz w:val="24"/>
        </w:rPr>
        <w:t>монопродуктовых</w:t>
      </w:r>
      <w:proofErr w:type="spellEnd"/>
      <w:r w:rsidRPr="00C620B5">
        <w:rPr>
          <w:sz w:val="24"/>
        </w:rPr>
        <w:t xml:space="preserve"> рынков России.</w:t>
      </w:r>
    </w:p>
    <w:p w:rsidR="005A7334" w:rsidRPr="00C620B5" w:rsidRDefault="00D53F9C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Потребление тепловой энергии составляет в стране около 2 </w:t>
      </w:r>
      <w:proofErr w:type="gramStart"/>
      <w:r w:rsidR="003D4A48" w:rsidRPr="00C620B5">
        <w:rPr>
          <w:sz w:val="24"/>
        </w:rPr>
        <w:t>млрд</w:t>
      </w:r>
      <w:proofErr w:type="gramEnd"/>
      <w:r w:rsidRPr="00C620B5">
        <w:rPr>
          <w:sz w:val="24"/>
        </w:rPr>
        <w:t xml:space="preserve"> Гкал в год, в том числе от централизованных систем 1,4 </w:t>
      </w:r>
      <w:r w:rsidR="003D4A48" w:rsidRPr="00C620B5">
        <w:rPr>
          <w:sz w:val="24"/>
        </w:rPr>
        <w:t>млрд</w:t>
      </w:r>
      <w:r w:rsidRPr="00C620B5">
        <w:rPr>
          <w:sz w:val="24"/>
        </w:rPr>
        <w:t xml:space="preserve"> Гкал. На производство тепловой энергии для систем те</w:t>
      </w:r>
      <w:r w:rsidRPr="00C620B5">
        <w:rPr>
          <w:sz w:val="24"/>
        </w:rPr>
        <w:t>п</w:t>
      </w:r>
      <w:r w:rsidRPr="00C620B5">
        <w:rPr>
          <w:sz w:val="24"/>
        </w:rPr>
        <w:t xml:space="preserve">лоснабжения расходуется 320 </w:t>
      </w:r>
      <w:proofErr w:type="gramStart"/>
      <w:r w:rsidR="003D4A48" w:rsidRPr="00C620B5">
        <w:rPr>
          <w:sz w:val="24"/>
        </w:rPr>
        <w:t>млн</w:t>
      </w:r>
      <w:proofErr w:type="gramEnd"/>
      <w:r w:rsidR="003D4A48" w:rsidRPr="00C620B5">
        <w:rPr>
          <w:sz w:val="24"/>
        </w:rPr>
        <w:t xml:space="preserve"> т. у. т., или 33</w:t>
      </w:r>
      <w:r w:rsidRPr="00C620B5">
        <w:rPr>
          <w:sz w:val="24"/>
        </w:rPr>
        <w:t>% потребления первичной энергии в России</w:t>
      </w:r>
      <w:r w:rsidR="005A7334" w:rsidRPr="00C620B5">
        <w:rPr>
          <w:sz w:val="24"/>
        </w:rPr>
        <w:t>.</w:t>
      </w:r>
    </w:p>
    <w:p w:rsidR="005A7334" w:rsidRPr="00C620B5" w:rsidRDefault="00D53F9C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Российское </w:t>
      </w:r>
      <w:r w:rsidR="00BB2975" w:rsidRPr="00C620B5">
        <w:rPr>
          <w:sz w:val="24"/>
        </w:rPr>
        <w:t xml:space="preserve">централизованное </w:t>
      </w:r>
      <w:r w:rsidRPr="00C620B5">
        <w:rPr>
          <w:sz w:val="24"/>
        </w:rPr>
        <w:t>теплоснабжение состоит из 50 тыс. локальных систем, о</w:t>
      </w:r>
      <w:r w:rsidRPr="00C620B5">
        <w:rPr>
          <w:sz w:val="24"/>
        </w:rPr>
        <w:t>б</w:t>
      </w:r>
      <w:r w:rsidRPr="00C620B5">
        <w:rPr>
          <w:sz w:val="24"/>
        </w:rPr>
        <w:t>служив</w:t>
      </w:r>
      <w:r w:rsidRPr="00C620B5">
        <w:rPr>
          <w:sz w:val="24"/>
        </w:rPr>
        <w:t>а</w:t>
      </w:r>
      <w:r w:rsidRPr="00C620B5">
        <w:rPr>
          <w:sz w:val="24"/>
        </w:rPr>
        <w:t>емых 18</w:t>
      </w:r>
      <w:r w:rsidR="00BB2975" w:rsidRPr="00C620B5">
        <w:rPr>
          <w:sz w:val="24"/>
        </w:rPr>
        <w:t>-ю тыс</w:t>
      </w:r>
      <w:r w:rsidR="003D4A48" w:rsidRPr="00C620B5">
        <w:rPr>
          <w:sz w:val="24"/>
        </w:rPr>
        <w:t>яч</w:t>
      </w:r>
      <w:r w:rsidRPr="00C620B5">
        <w:rPr>
          <w:sz w:val="24"/>
        </w:rPr>
        <w:t xml:space="preserve"> предприятий</w:t>
      </w:r>
      <w:r w:rsidR="005A7334" w:rsidRPr="00C620B5">
        <w:rPr>
          <w:sz w:val="24"/>
        </w:rPr>
        <w:t>.</w:t>
      </w:r>
    </w:p>
    <w:p w:rsidR="00D53F9C" w:rsidRPr="00C620B5" w:rsidRDefault="00D53F9C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Платежи за </w:t>
      </w:r>
      <w:r w:rsidR="00EA1AA5" w:rsidRPr="00C620B5">
        <w:rPr>
          <w:sz w:val="24"/>
        </w:rPr>
        <w:t>отопление</w:t>
      </w:r>
      <w:r w:rsidRPr="00C620B5">
        <w:rPr>
          <w:sz w:val="24"/>
        </w:rPr>
        <w:t xml:space="preserve"> и горячую воду составляют большую часть в структуре оплаты населением коммунальных услуг. Соответственно, основные резервы снижения платежей населения за ЖКХ нах</w:t>
      </w:r>
      <w:r w:rsidRPr="00C620B5">
        <w:rPr>
          <w:sz w:val="24"/>
        </w:rPr>
        <w:t>о</w:t>
      </w:r>
      <w:r w:rsidRPr="00C620B5">
        <w:rPr>
          <w:sz w:val="24"/>
        </w:rPr>
        <w:t>дятся также в теплоснабжении.</w:t>
      </w:r>
    </w:p>
    <w:p w:rsidR="005A7334" w:rsidRPr="00C620B5" w:rsidRDefault="00C4734B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lastRenderedPageBreak/>
        <w:t>Под отраслью экономики понимается совокупность предприятий производящих одн</w:t>
      </w:r>
      <w:r w:rsidRPr="00C620B5">
        <w:rPr>
          <w:sz w:val="24"/>
        </w:rPr>
        <w:t>о</w:t>
      </w:r>
      <w:r w:rsidRPr="00C620B5">
        <w:rPr>
          <w:sz w:val="24"/>
        </w:rPr>
        <w:t xml:space="preserve">родную продукцию по однотипным технологиям. </w:t>
      </w:r>
      <w:r w:rsidR="007B099F" w:rsidRPr="00C620B5">
        <w:rPr>
          <w:sz w:val="24"/>
        </w:rPr>
        <w:t xml:space="preserve">Теплоснабжение </w:t>
      </w:r>
      <w:r w:rsidR="00FC705D" w:rsidRPr="00C620B5">
        <w:rPr>
          <w:sz w:val="24"/>
        </w:rPr>
        <w:t xml:space="preserve">было выделено как </w:t>
      </w:r>
      <w:r w:rsidR="007B099F" w:rsidRPr="00C620B5">
        <w:rPr>
          <w:sz w:val="24"/>
        </w:rPr>
        <w:t>отдел</w:t>
      </w:r>
      <w:r w:rsidR="007B099F" w:rsidRPr="00C620B5">
        <w:rPr>
          <w:sz w:val="24"/>
        </w:rPr>
        <w:t>ь</w:t>
      </w:r>
      <w:r w:rsidR="007B099F" w:rsidRPr="00C620B5">
        <w:rPr>
          <w:sz w:val="24"/>
        </w:rPr>
        <w:t>ная отрасль</w:t>
      </w:r>
      <w:r w:rsidR="00DD086A" w:rsidRPr="00C620B5">
        <w:rPr>
          <w:sz w:val="24"/>
        </w:rPr>
        <w:t xml:space="preserve"> в ж</w:t>
      </w:r>
      <w:r w:rsidR="00DD086A" w:rsidRPr="00C620B5">
        <w:rPr>
          <w:sz w:val="24"/>
        </w:rPr>
        <w:t>и</w:t>
      </w:r>
      <w:r w:rsidR="00DD086A" w:rsidRPr="00C620B5">
        <w:rPr>
          <w:sz w:val="24"/>
        </w:rPr>
        <w:t>лищно-коммунальном хозяйстве</w:t>
      </w:r>
      <w:r w:rsidR="00FC705D" w:rsidRPr="00C620B5">
        <w:rPr>
          <w:sz w:val="24"/>
        </w:rPr>
        <w:t xml:space="preserve"> </w:t>
      </w:r>
      <w:r w:rsidR="00485150" w:rsidRPr="00C620B5">
        <w:rPr>
          <w:sz w:val="24"/>
        </w:rPr>
        <w:t xml:space="preserve">после принятия 27 июля </w:t>
      </w:r>
      <w:r w:rsidR="00DD086A" w:rsidRPr="00C620B5">
        <w:rPr>
          <w:sz w:val="24"/>
        </w:rPr>
        <w:t>2010 г. ф</w:t>
      </w:r>
      <w:r w:rsidR="007B099F" w:rsidRPr="00C620B5">
        <w:rPr>
          <w:sz w:val="24"/>
        </w:rPr>
        <w:t xml:space="preserve">едерального закона </w:t>
      </w:r>
      <w:r w:rsidR="004D5DFB" w:rsidRPr="00C620B5">
        <w:rPr>
          <w:sz w:val="24"/>
        </w:rPr>
        <w:t>№</w:t>
      </w:r>
      <w:r w:rsidR="003D4A48" w:rsidRPr="00C620B5">
        <w:rPr>
          <w:sz w:val="24"/>
        </w:rPr>
        <w:t xml:space="preserve"> </w:t>
      </w:r>
      <w:r w:rsidR="004D5DFB" w:rsidRPr="00C620B5">
        <w:rPr>
          <w:sz w:val="24"/>
        </w:rPr>
        <w:t xml:space="preserve">190-ФЗ </w:t>
      </w:r>
      <w:r w:rsidR="005A7334" w:rsidRPr="00C620B5">
        <w:rPr>
          <w:sz w:val="24"/>
        </w:rPr>
        <w:t>«</w:t>
      </w:r>
      <w:r w:rsidR="007B099F" w:rsidRPr="00C620B5">
        <w:rPr>
          <w:sz w:val="24"/>
        </w:rPr>
        <w:t>О теплоснабжении</w:t>
      </w:r>
      <w:r w:rsidR="005A7334" w:rsidRPr="00C620B5">
        <w:rPr>
          <w:sz w:val="24"/>
        </w:rPr>
        <w:t>».</w:t>
      </w:r>
    </w:p>
    <w:p w:rsidR="005A7334" w:rsidRPr="00C620B5" w:rsidRDefault="00E06B41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</w:t>
      </w:r>
      <w:r w:rsidR="00386A1E" w:rsidRPr="00C620B5">
        <w:rPr>
          <w:sz w:val="24"/>
        </w:rPr>
        <w:t xml:space="preserve"> соответствии с О</w:t>
      </w:r>
      <w:r w:rsidRPr="00C620B5">
        <w:rPr>
          <w:sz w:val="24"/>
        </w:rPr>
        <w:t>бщероссийским классификатором видов экономической деятельности (ОКВЭД</w:t>
      </w:r>
      <w:r w:rsidR="009B7476" w:rsidRPr="00C620B5">
        <w:rPr>
          <w:sz w:val="24"/>
        </w:rPr>
        <w:t xml:space="preserve">) теплоснабжение как </w:t>
      </w:r>
      <w:r w:rsidR="00405723" w:rsidRPr="00C620B5">
        <w:rPr>
          <w:sz w:val="24"/>
        </w:rPr>
        <w:t>«</w:t>
      </w:r>
      <w:r w:rsidR="009B7476" w:rsidRPr="00C620B5">
        <w:rPr>
          <w:sz w:val="24"/>
        </w:rPr>
        <w:t>производство, передача и распределение пара и горячей воды (тепловой эне</w:t>
      </w:r>
      <w:r w:rsidR="009B7476" w:rsidRPr="00C620B5">
        <w:rPr>
          <w:sz w:val="24"/>
        </w:rPr>
        <w:t>р</w:t>
      </w:r>
      <w:r w:rsidR="009B7476" w:rsidRPr="00C620B5">
        <w:rPr>
          <w:sz w:val="24"/>
        </w:rPr>
        <w:t>гии)</w:t>
      </w:r>
      <w:r w:rsidR="003A63E1" w:rsidRPr="00C620B5">
        <w:rPr>
          <w:sz w:val="24"/>
        </w:rPr>
        <w:t>»</w:t>
      </w:r>
      <w:r w:rsidR="009B7476" w:rsidRPr="00C620B5">
        <w:rPr>
          <w:sz w:val="24"/>
        </w:rPr>
        <w:t xml:space="preserve"> имеет код 40.3 и делится на 10 подвидов </w:t>
      </w:r>
      <w:r w:rsidR="00FC705D" w:rsidRPr="00C620B5">
        <w:rPr>
          <w:sz w:val="24"/>
        </w:rPr>
        <w:t>д</w:t>
      </w:r>
      <w:r w:rsidR="00386A1E" w:rsidRPr="00C620B5">
        <w:rPr>
          <w:sz w:val="24"/>
        </w:rPr>
        <w:t>еятельности</w:t>
      </w:r>
      <w:r w:rsidR="005A7334" w:rsidRPr="00C620B5">
        <w:rPr>
          <w:sz w:val="24"/>
        </w:rPr>
        <w:t>.</w:t>
      </w:r>
      <w:r w:rsidR="00C620B5">
        <w:rPr>
          <w:sz w:val="24"/>
        </w:rPr>
        <w:t xml:space="preserve"> </w:t>
      </w:r>
      <w:r w:rsidR="00BE2719" w:rsidRPr="00C620B5">
        <w:rPr>
          <w:sz w:val="24"/>
        </w:rPr>
        <w:t xml:space="preserve">Законодательство о теплоснабжении не вводит особенностей </w:t>
      </w:r>
      <w:r w:rsidR="00A64E52" w:rsidRPr="00C620B5">
        <w:rPr>
          <w:sz w:val="24"/>
        </w:rPr>
        <w:t xml:space="preserve">регулирования </w:t>
      </w:r>
      <w:r w:rsidR="00BE2719" w:rsidRPr="00C620B5">
        <w:rPr>
          <w:sz w:val="24"/>
        </w:rPr>
        <w:t>для систем теплоснабжения</w:t>
      </w:r>
      <w:r w:rsidR="000F060C" w:rsidRPr="00C620B5">
        <w:rPr>
          <w:sz w:val="24"/>
        </w:rPr>
        <w:t>,</w:t>
      </w:r>
      <w:r w:rsidR="00BE2719" w:rsidRPr="00C620B5">
        <w:rPr>
          <w:sz w:val="24"/>
        </w:rPr>
        <w:t xml:space="preserve"> </w:t>
      </w:r>
      <w:r w:rsidR="00BC1258" w:rsidRPr="00C620B5">
        <w:rPr>
          <w:sz w:val="24"/>
        </w:rPr>
        <w:t>разл</w:t>
      </w:r>
      <w:r w:rsidR="00BC1258" w:rsidRPr="00C620B5">
        <w:rPr>
          <w:sz w:val="24"/>
        </w:rPr>
        <w:t>и</w:t>
      </w:r>
      <w:r w:rsidR="00BC1258" w:rsidRPr="00C620B5">
        <w:rPr>
          <w:sz w:val="24"/>
        </w:rPr>
        <w:t>чающихся по величине, соответственно</w:t>
      </w:r>
      <w:r w:rsidR="000F060C" w:rsidRPr="00C620B5">
        <w:rPr>
          <w:sz w:val="24"/>
        </w:rPr>
        <w:t>,</w:t>
      </w:r>
      <w:r w:rsidR="00BC1258" w:rsidRPr="00C620B5">
        <w:rPr>
          <w:sz w:val="24"/>
        </w:rPr>
        <w:t xml:space="preserve"> понятие нецентрализованных систем </w:t>
      </w:r>
      <w:r w:rsidR="00144DC6" w:rsidRPr="00C620B5">
        <w:rPr>
          <w:sz w:val="24"/>
        </w:rPr>
        <w:t>тепл</w:t>
      </w:r>
      <w:r w:rsidR="00144DC6" w:rsidRPr="00C620B5">
        <w:rPr>
          <w:sz w:val="24"/>
        </w:rPr>
        <w:t>о</w:t>
      </w:r>
      <w:r w:rsidR="00144DC6" w:rsidRPr="00C620B5">
        <w:rPr>
          <w:sz w:val="24"/>
        </w:rPr>
        <w:t xml:space="preserve">снабжения </w:t>
      </w:r>
      <w:r w:rsidR="00BC1258" w:rsidRPr="00C620B5">
        <w:rPr>
          <w:sz w:val="24"/>
        </w:rPr>
        <w:t>применя</w:t>
      </w:r>
      <w:r w:rsidR="00144DC6" w:rsidRPr="00C620B5">
        <w:rPr>
          <w:sz w:val="24"/>
        </w:rPr>
        <w:t xml:space="preserve">ется </w:t>
      </w:r>
      <w:r w:rsidR="00B63CD5" w:rsidRPr="00C620B5">
        <w:rPr>
          <w:sz w:val="24"/>
        </w:rPr>
        <w:t>как технологическое</w:t>
      </w:r>
      <w:r w:rsidR="005A7334" w:rsidRPr="00C620B5">
        <w:rPr>
          <w:sz w:val="24"/>
        </w:rPr>
        <w:t>.</w:t>
      </w:r>
    </w:p>
    <w:p w:rsidR="004438AC" w:rsidRPr="00C620B5" w:rsidRDefault="009F3CFA" w:rsidP="00C620B5">
      <w:pPr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В законе </w:t>
      </w:r>
      <w:r w:rsidR="005A7334" w:rsidRPr="00C620B5">
        <w:rPr>
          <w:sz w:val="24"/>
        </w:rPr>
        <w:t>«</w:t>
      </w:r>
      <w:r w:rsidRPr="00C620B5">
        <w:rPr>
          <w:sz w:val="24"/>
        </w:rPr>
        <w:t>О теплоснабжении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дано </w:t>
      </w:r>
      <w:r w:rsidR="00EA1AA5" w:rsidRPr="00C620B5">
        <w:rPr>
          <w:sz w:val="24"/>
        </w:rPr>
        <w:t>понятие</w:t>
      </w:r>
      <w:r w:rsidRPr="00C620B5">
        <w:rPr>
          <w:sz w:val="24"/>
        </w:rPr>
        <w:t xml:space="preserve"> термина </w:t>
      </w:r>
      <w:r w:rsidR="002C67C4" w:rsidRPr="00C620B5">
        <w:rPr>
          <w:sz w:val="24"/>
        </w:rPr>
        <w:t>теплоснабжение</w:t>
      </w:r>
      <w:r w:rsidR="00845726" w:rsidRPr="00C620B5">
        <w:rPr>
          <w:sz w:val="24"/>
        </w:rPr>
        <w:t>:</w:t>
      </w:r>
      <w:r w:rsidR="005A7334" w:rsidRPr="00C620B5">
        <w:rPr>
          <w:sz w:val="24"/>
        </w:rPr>
        <w:t xml:space="preserve"> </w:t>
      </w:r>
      <w:r w:rsidR="00405723" w:rsidRPr="00C620B5">
        <w:rPr>
          <w:sz w:val="24"/>
        </w:rPr>
        <w:t>«</w:t>
      </w:r>
      <w:r w:rsidR="002C67C4" w:rsidRPr="00C620B5">
        <w:rPr>
          <w:sz w:val="24"/>
        </w:rPr>
        <w:t>обеспечение п</w:t>
      </w:r>
      <w:r w:rsidR="002C67C4" w:rsidRPr="00C620B5">
        <w:rPr>
          <w:sz w:val="24"/>
        </w:rPr>
        <w:t>о</w:t>
      </w:r>
      <w:r w:rsidR="002C67C4" w:rsidRPr="00C620B5">
        <w:rPr>
          <w:sz w:val="24"/>
        </w:rPr>
        <w:t>требит</w:t>
      </w:r>
      <w:r w:rsidR="002C67C4" w:rsidRPr="00C620B5">
        <w:rPr>
          <w:sz w:val="24"/>
        </w:rPr>
        <w:t>е</w:t>
      </w:r>
      <w:r w:rsidR="002C67C4" w:rsidRPr="00C620B5">
        <w:rPr>
          <w:sz w:val="24"/>
        </w:rPr>
        <w:t>лей тепловой энергии тепловой энергией, теплоносителем, в том числе поддержание мощно</w:t>
      </w:r>
      <w:r w:rsidR="00144DC6" w:rsidRPr="00C620B5">
        <w:rPr>
          <w:sz w:val="24"/>
        </w:rPr>
        <w:t>сти</w:t>
      </w:r>
      <w:r w:rsidR="003A63E1" w:rsidRPr="00C620B5">
        <w:rPr>
          <w:sz w:val="24"/>
        </w:rPr>
        <w:t>»</w:t>
      </w:r>
      <w:r w:rsidR="002C67C4" w:rsidRPr="00C620B5">
        <w:rPr>
          <w:sz w:val="24"/>
        </w:rPr>
        <w:t xml:space="preserve">. Там же дано определение потребителя тепловой энергии: </w:t>
      </w:r>
      <w:r w:rsidR="00405723" w:rsidRPr="00C620B5">
        <w:rPr>
          <w:sz w:val="24"/>
        </w:rPr>
        <w:t>«</w:t>
      </w:r>
      <w:r w:rsidR="002C67C4" w:rsidRPr="00C620B5">
        <w:rPr>
          <w:sz w:val="24"/>
        </w:rPr>
        <w:t>лицо, приобретающее тепловую энергию (мо</w:t>
      </w:r>
      <w:r w:rsidR="002C67C4" w:rsidRPr="00C620B5">
        <w:rPr>
          <w:sz w:val="24"/>
        </w:rPr>
        <w:t>щ</w:t>
      </w:r>
      <w:r w:rsidR="002C67C4" w:rsidRPr="00C620B5">
        <w:rPr>
          <w:sz w:val="24"/>
        </w:rPr>
        <w:t>ность), теплоноситель для использования на принадлежащих ему на праве собственности или ином з</w:t>
      </w:r>
      <w:r w:rsidR="002C67C4" w:rsidRPr="00C620B5">
        <w:rPr>
          <w:sz w:val="24"/>
        </w:rPr>
        <w:t>а</w:t>
      </w:r>
      <w:r w:rsidR="002C67C4" w:rsidRPr="00C620B5">
        <w:rPr>
          <w:sz w:val="24"/>
        </w:rPr>
        <w:t xml:space="preserve">конном основании </w:t>
      </w:r>
      <w:proofErr w:type="spellStart"/>
      <w:r w:rsidR="002C67C4" w:rsidRPr="00C620B5">
        <w:rPr>
          <w:sz w:val="24"/>
        </w:rPr>
        <w:t>теплопотребляющих</w:t>
      </w:r>
      <w:proofErr w:type="spellEnd"/>
      <w:r w:rsidR="002C67C4" w:rsidRPr="00C620B5">
        <w:rPr>
          <w:sz w:val="24"/>
        </w:rPr>
        <w:t xml:space="preserve"> установках</w:t>
      </w:r>
      <w:r w:rsidR="001F151A" w:rsidRPr="00C620B5">
        <w:rPr>
          <w:sz w:val="24"/>
        </w:rPr>
        <w:t>,</w:t>
      </w:r>
      <w:r w:rsidR="002C67C4" w:rsidRPr="00C620B5">
        <w:rPr>
          <w:sz w:val="24"/>
        </w:rPr>
        <w:t xml:space="preserve"> либо для оказания коммунальных услуг в части г</w:t>
      </w:r>
      <w:r w:rsidR="002C67C4" w:rsidRPr="00C620B5">
        <w:rPr>
          <w:sz w:val="24"/>
        </w:rPr>
        <w:t>о</w:t>
      </w:r>
      <w:r w:rsidR="002C67C4" w:rsidRPr="00C620B5">
        <w:rPr>
          <w:sz w:val="24"/>
        </w:rPr>
        <w:t>рячего водоснабжения и отоп</w:t>
      </w:r>
      <w:r w:rsidR="00144DC6" w:rsidRPr="00C620B5">
        <w:rPr>
          <w:sz w:val="24"/>
        </w:rPr>
        <w:t>ления</w:t>
      </w:r>
      <w:r w:rsidR="003A63E1" w:rsidRPr="00C620B5">
        <w:rPr>
          <w:sz w:val="24"/>
        </w:rPr>
        <w:t>»</w:t>
      </w:r>
      <w:r w:rsidR="00356D60" w:rsidRPr="00C620B5">
        <w:rPr>
          <w:sz w:val="24"/>
        </w:rPr>
        <w:t>.</w:t>
      </w:r>
    </w:p>
    <w:p w:rsidR="00356D60" w:rsidRPr="00C620B5" w:rsidRDefault="00230C56" w:rsidP="00C620B5">
      <w:pPr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Из совокупности </w:t>
      </w:r>
      <w:r w:rsidR="006E143D" w:rsidRPr="00C620B5">
        <w:rPr>
          <w:sz w:val="24"/>
        </w:rPr>
        <w:t xml:space="preserve">двух </w:t>
      </w:r>
      <w:r w:rsidRPr="00C620B5">
        <w:rPr>
          <w:sz w:val="24"/>
        </w:rPr>
        <w:t>вышеназванных</w:t>
      </w:r>
      <w:r w:rsidR="006E143D" w:rsidRPr="00C620B5">
        <w:rPr>
          <w:sz w:val="24"/>
        </w:rPr>
        <w:t xml:space="preserve"> определений следуют следующие выводы</w:t>
      </w:r>
      <w:r w:rsidR="00356D60" w:rsidRPr="00C620B5">
        <w:rPr>
          <w:sz w:val="24"/>
        </w:rPr>
        <w:t>:</w:t>
      </w:r>
    </w:p>
    <w:p w:rsidR="006E143D" w:rsidRPr="00C620B5" w:rsidRDefault="001F5EE5" w:rsidP="00C620B5">
      <w:pPr>
        <w:pStyle w:val="a4"/>
        <w:numPr>
          <w:ilvl w:val="0"/>
          <w:numId w:val="46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 xml:space="preserve">Теплоснабжение относится к товарным рынкам (не рынкам услуг) </w:t>
      </w:r>
      <w:r w:rsidR="002D2261" w:rsidRPr="00C620B5">
        <w:rPr>
          <w:sz w:val="24"/>
        </w:rPr>
        <w:t xml:space="preserve">на которых </w:t>
      </w:r>
      <w:r w:rsidR="00D85779" w:rsidRPr="00C620B5">
        <w:rPr>
          <w:sz w:val="24"/>
        </w:rPr>
        <w:t xml:space="preserve">на границе балансовой ответственности </w:t>
      </w:r>
      <w:r w:rsidR="00F502BF" w:rsidRPr="00C620B5">
        <w:rPr>
          <w:sz w:val="24"/>
        </w:rPr>
        <w:t xml:space="preserve">продаются товары </w:t>
      </w:r>
      <w:r w:rsidR="002D2261" w:rsidRPr="00C620B5">
        <w:rPr>
          <w:sz w:val="24"/>
        </w:rPr>
        <w:t>─</w:t>
      </w:r>
      <w:r w:rsidRPr="00C620B5">
        <w:rPr>
          <w:sz w:val="24"/>
        </w:rPr>
        <w:t xml:space="preserve"> тепловая энергия, теплоноситель и мощность.</w:t>
      </w:r>
    </w:p>
    <w:p w:rsidR="008B1775" w:rsidRPr="00C620B5" w:rsidRDefault="0010515C" w:rsidP="00C620B5">
      <w:pPr>
        <w:pStyle w:val="a4"/>
        <w:numPr>
          <w:ilvl w:val="0"/>
          <w:numId w:val="46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Если отсутствует приобретение (покупка) тепловой энергии (мощности), теплоносителя, то лица</w:t>
      </w:r>
      <w:r w:rsidR="00FD37BA" w:rsidRPr="00C620B5">
        <w:rPr>
          <w:sz w:val="24"/>
        </w:rPr>
        <w:t>, использующие их,</w:t>
      </w:r>
      <w:r w:rsidRPr="00C620B5">
        <w:rPr>
          <w:sz w:val="24"/>
        </w:rPr>
        <w:t xml:space="preserve"> не являютс</w:t>
      </w:r>
      <w:r w:rsidR="00FD37BA" w:rsidRPr="00C620B5">
        <w:rPr>
          <w:sz w:val="24"/>
        </w:rPr>
        <w:t>я п</w:t>
      </w:r>
      <w:r w:rsidR="002D2261" w:rsidRPr="00C620B5">
        <w:rPr>
          <w:sz w:val="24"/>
        </w:rPr>
        <w:t>отребителями, а</w:t>
      </w:r>
      <w:r w:rsidR="00FD37BA" w:rsidRPr="00C620B5">
        <w:rPr>
          <w:sz w:val="24"/>
        </w:rPr>
        <w:t xml:space="preserve"> само</w:t>
      </w:r>
      <w:r w:rsidR="000F060C" w:rsidRPr="00C620B5">
        <w:rPr>
          <w:sz w:val="24"/>
        </w:rPr>
        <w:t xml:space="preserve">стоятельное </w:t>
      </w:r>
      <w:r w:rsidR="00FD37BA" w:rsidRPr="00C620B5">
        <w:rPr>
          <w:sz w:val="24"/>
        </w:rPr>
        <w:t>обеспечение</w:t>
      </w:r>
      <w:r w:rsidRPr="00C620B5">
        <w:rPr>
          <w:sz w:val="24"/>
        </w:rPr>
        <w:t xml:space="preserve"> тепловой энергией</w:t>
      </w:r>
      <w:r w:rsidR="00A64E52" w:rsidRPr="00C620B5">
        <w:rPr>
          <w:sz w:val="24"/>
        </w:rPr>
        <w:t xml:space="preserve"> и горячей водой</w:t>
      </w:r>
      <w:r w:rsidRPr="00C620B5">
        <w:rPr>
          <w:sz w:val="24"/>
        </w:rPr>
        <w:t xml:space="preserve"> не </w:t>
      </w:r>
      <w:r w:rsidR="00FD37BA" w:rsidRPr="00C620B5">
        <w:rPr>
          <w:sz w:val="24"/>
        </w:rPr>
        <w:t>является теплоснабжением.</w:t>
      </w:r>
      <w:r w:rsidR="005A7334" w:rsidRPr="00C620B5">
        <w:rPr>
          <w:sz w:val="24"/>
        </w:rPr>
        <w:t xml:space="preserve"> </w:t>
      </w:r>
      <w:r w:rsidR="0055040A" w:rsidRPr="00C620B5">
        <w:rPr>
          <w:sz w:val="24"/>
        </w:rPr>
        <w:t>В настоящей страт</w:t>
      </w:r>
      <w:r w:rsidR="0055040A" w:rsidRPr="00C620B5">
        <w:rPr>
          <w:sz w:val="24"/>
        </w:rPr>
        <w:t>е</w:t>
      </w:r>
      <w:r w:rsidR="0055040A" w:rsidRPr="00C620B5">
        <w:rPr>
          <w:sz w:val="24"/>
        </w:rPr>
        <w:t xml:space="preserve">гии </w:t>
      </w:r>
      <w:proofErr w:type="gramStart"/>
      <w:r w:rsidR="0055040A" w:rsidRPr="00C620B5">
        <w:rPr>
          <w:sz w:val="24"/>
        </w:rPr>
        <w:t>самостоятельное</w:t>
      </w:r>
      <w:proofErr w:type="gramEnd"/>
      <w:r w:rsidR="0055040A" w:rsidRPr="00C620B5">
        <w:rPr>
          <w:sz w:val="24"/>
        </w:rPr>
        <w:t xml:space="preserve"> </w:t>
      </w:r>
      <w:proofErr w:type="spellStart"/>
      <w:r w:rsidR="0055040A" w:rsidRPr="00C620B5">
        <w:rPr>
          <w:sz w:val="24"/>
        </w:rPr>
        <w:t>теплообеспечение</w:t>
      </w:r>
      <w:proofErr w:type="spellEnd"/>
      <w:r w:rsidR="0055040A" w:rsidRPr="00C620B5">
        <w:rPr>
          <w:sz w:val="24"/>
        </w:rPr>
        <w:t xml:space="preserve"> рассматривается только как альтернатива те</w:t>
      </w:r>
      <w:r w:rsidR="0055040A" w:rsidRPr="00C620B5">
        <w:rPr>
          <w:sz w:val="24"/>
        </w:rPr>
        <w:t>п</w:t>
      </w:r>
      <w:r w:rsidR="0055040A" w:rsidRPr="00C620B5">
        <w:rPr>
          <w:sz w:val="24"/>
        </w:rPr>
        <w:t>лоснабжению.</w:t>
      </w:r>
    </w:p>
    <w:p w:rsidR="005A7334" w:rsidRPr="00C620B5" w:rsidRDefault="00267E37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Система терминов, которая действует в законодательстве о теплоснабжении, а также в смежных </w:t>
      </w:r>
      <w:r w:rsidR="000F420F" w:rsidRPr="00C620B5">
        <w:rPr>
          <w:sz w:val="24"/>
        </w:rPr>
        <w:t>законодательствах (</w:t>
      </w:r>
      <w:r w:rsidRPr="00C620B5">
        <w:rPr>
          <w:sz w:val="24"/>
        </w:rPr>
        <w:t>жилищном и о водоснабжении</w:t>
      </w:r>
      <w:r w:rsidR="000F420F" w:rsidRPr="00C620B5">
        <w:rPr>
          <w:sz w:val="24"/>
        </w:rPr>
        <w:t>)</w:t>
      </w:r>
      <w:r w:rsidRPr="00C620B5">
        <w:rPr>
          <w:sz w:val="24"/>
        </w:rPr>
        <w:t xml:space="preserve"> нуждается в серьезной перер</w:t>
      </w:r>
      <w:r w:rsidRPr="00C620B5">
        <w:rPr>
          <w:sz w:val="24"/>
        </w:rPr>
        <w:t>а</w:t>
      </w:r>
      <w:r w:rsidRPr="00C620B5">
        <w:rPr>
          <w:sz w:val="24"/>
        </w:rPr>
        <w:t>ботке</w:t>
      </w:r>
      <w:r w:rsidR="00D85779" w:rsidRPr="00C620B5">
        <w:rPr>
          <w:sz w:val="24"/>
        </w:rPr>
        <w:t xml:space="preserve"> с учетом того, что теплоснабжение – товарный рынок</w:t>
      </w:r>
      <w:r w:rsidR="005A7334" w:rsidRPr="00C620B5">
        <w:rPr>
          <w:sz w:val="24"/>
        </w:rPr>
        <w:t>.</w:t>
      </w:r>
    </w:p>
    <w:p w:rsidR="00707407" w:rsidRPr="00C620B5" w:rsidRDefault="00267E37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До сих пор законодательно не разделены</w:t>
      </w:r>
      <w:r w:rsidR="00707407" w:rsidRPr="00C620B5">
        <w:rPr>
          <w:sz w:val="24"/>
        </w:rPr>
        <w:t xml:space="preserve"> </w:t>
      </w:r>
      <w:r w:rsidR="00361E70" w:rsidRPr="00C620B5">
        <w:rPr>
          <w:sz w:val="24"/>
        </w:rPr>
        <w:t>поняти</w:t>
      </w:r>
      <w:r w:rsidR="00707407" w:rsidRPr="00C620B5">
        <w:rPr>
          <w:sz w:val="24"/>
        </w:rPr>
        <w:t>я</w:t>
      </w:r>
      <w:r w:rsidR="00361E70" w:rsidRPr="00C620B5">
        <w:rPr>
          <w:sz w:val="24"/>
        </w:rPr>
        <w:t xml:space="preserve"> </w:t>
      </w:r>
      <w:r w:rsidR="00707407" w:rsidRPr="00C620B5">
        <w:rPr>
          <w:sz w:val="24"/>
        </w:rPr>
        <w:t>коммунального ресурса и коммунал</w:t>
      </w:r>
      <w:r w:rsidR="00707407" w:rsidRPr="00C620B5">
        <w:rPr>
          <w:sz w:val="24"/>
        </w:rPr>
        <w:t>ь</w:t>
      </w:r>
      <w:r w:rsidR="00707407" w:rsidRPr="00C620B5">
        <w:rPr>
          <w:sz w:val="24"/>
        </w:rPr>
        <w:t>ны</w:t>
      </w:r>
      <w:r w:rsidR="00D85779" w:rsidRPr="00C620B5">
        <w:rPr>
          <w:sz w:val="24"/>
        </w:rPr>
        <w:t>е</w:t>
      </w:r>
      <w:r w:rsidR="00707407" w:rsidRPr="00C620B5">
        <w:rPr>
          <w:sz w:val="24"/>
        </w:rPr>
        <w:t xml:space="preserve"> </w:t>
      </w:r>
      <w:r w:rsidR="00361E70" w:rsidRPr="00C620B5">
        <w:rPr>
          <w:sz w:val="24"/>
        </w:rPr>
        <w:t>услуг</w:t>
      </w:r>
      <w:r w:rsidR="00D85779" w:rsidRPr="00C620B5">
        <w:rPr>
          <w:sz w:val="24"/>
        </w:rPr>
        <w:t>и</w:t>
      </w:r>
      <w:r w:rsidR="00707407" w:rsidRPr="00C620B5">
        <w:rPr>
          <w:sz w:val="24"/>
        </w:rPr>
        <w:t>.</w:t>
      </w:r>
      <w:r w:rsidRPr="00C620B5">
        <w:rPr>
          <w:sz w:val="24"/>
        </w:rPr>
        <w:t xml:space="preserve"> Это приводит к многочисленным спорам, разногласиям </w:t>
      </w:r>
      <w:proofErr w:type="gramStart"/>
      <w:r w:rsidRPr="00C620B5">
        <w:rPr>
          <w:sz w:val="24"/>
        </w:rPr>
        <w:t>и</w:t>
      </w:r>
      <w:proofErr w:type="gramEnd"/>
      <w:r w:rsidRPr="00C620B5">
        <w:rPr>
          <w:sz w:val="24"/>
        </w:rPr>
        <w:t xml:space="preserve"> в конечном счете – </w:t>
      </w:r>
      <w:r w:rsidR="000F420F" w:rsidRPr="00C620B5">
        <w:rPr>
          <w:sz w:val="24"/>
        </w:rPr>
        <w:t xml:space="preserve">к </w:t>
      </w:r>
      <w:r w:rsidR="00CB15DE" w:rsidRPr="00C620B5">
        <w:rPr>
          <w:sz w:val="24"/>
        </w:rPr>
        <w:t>ф</w:t>
      </w:r>
      <w:r w:rsidR="00CB15DE" w:rsidRPr="00C620B5">
        <w:rPr>
          <w:sz w:val="24"/>
        </w:rPr>
        <w:t>и</w:t>
      </w:r>
      <w:r w:rsidR="00CB15DE" w:rsidRPr="00C620B5">
        <w:rPr>
          <w:sz w:val="24"/>
        </w:rPr>
        <w:t>нансовым потерям</w:t>
      </w:r>
      <w:r w:rsidRPr="00C620B5">
        <w:rPr>
          <w:sz w:val="24"/>
        </w:rPr>
        <w:t xml:space="preserve"> </w:t>
      </w:r>
      <w:r w:rsidR="007932E4" w:rsidRPr="00C620B5">
        <w:rPr>
          <w:sz w:val="24"/>
        </w:rPr>
        <w:t xml:space="preserve">всех </w:t>
      </w:r>
      <w:r w:rsidRPr="00C620B5">
        <w:rPr>
          <w:sz w:val="24"/>
        </w:rPr>
        <w:t>участников рынка.</w:t>
      </w:r>
      <w:r w:rsidR="00361E70" w:rsidRPr="00C620B5">
        <w:rPr>
          <w:sz w:val="24"/>
        </w:rPr>
        <w:t xml:space="preserve"> </w:t>
      </w:r>
      <w:r w:rsidR="00707407" w:rsidRPr="00C620B5">
        <w:rPr>
          <w:sz w:val="24"/>
        </w:rPr>
        <w:t>Необходимо ввести четкую и однозначную систему терминов для описания этих отношений</w:t>
      </w:r>
      <w:r w:rsidR="003D4A48" w:rsidRPr="00C620B5">
        <w:rPr>
          <w:sz w:val="24"/>
        </w:rPr>
        <w:t>.</w:t>
      </w:r>
    </w:p>
    <w:p w:rsidR="005C0C3E" w:rsidRPr="00C620B5" w:rsidRDefault="007932E4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Д</w:t>
      </w:r>
      <w:r w:rsidR="00D85779" w:rsidRPr="00C620B5">
        <w:rPr>
          <w:sz w:val="24"/>
        </w:rPr>
        <w:t>ля о</w:t>
      </w:r>
      <w:r w:rsidR="00914661" w:rsidRPr="00C620B5">
        <w:rPr>
          <w:sz w:val="24"/>
        </w:rPr>
        <w:t>пределения</w:t>
      </w:r>
      <w:r w:rsidR="00D85779" w:rsidRPr="00C620B5">
        <w:rPr>
          <w:sz w:val="24"/>
        </w:rPr>
        <w:t xml:space="preserve"> коммунальной услуги </w:t>
      </w:r>
      <w:r w:rsidRPr="00C620B5">
        <w:rPr>
          <w:sz w:val="24"/>
        </w:rPr>
        <w:t>необходимо</w:t>
      </w:r>
      <w:r w:rsidR="00707407" w:rsidRPr="00C620B5">
        <w:rPr>
          <w:sz w:val="24"/>
        </w:rPr>
        <w:t xml:space="preserve"> ориентироваться на международные стандарты</w:t>
      </w:r>
      <w:r w:rsidRPr="00C620B5">
        <w:rPr>
          <w:sz w:val="24"/>
        </w:rPr>
        <w:t xml:space="preserve"> эргономики</w:t>
      </w:r>
      <w:r w:rsidR="00707407" w:rsidRPr="00C620B5">
        <w:rPr>
          <w:sz w:val="24"/>
        </w:rPr>
        <w:t>,</w:t>
      </w:r>
      <w:r w:rsidRPr="00C620B5">
        <w:rPr>
          <w:sz w:val="24"/>
        </w:rPr>
        <w:t xml:space="preserve"> определяющие особенности и возможности функционирования чел</w:t>
      </w:r>
      <w:r w:rsidRPr="00C620B5">
        <w:rPr>
          <w:sz w:val="24"/>
        </w:rPr>
        <w:t>о</w:t>
      </w:r>
      <w:r w:rsidRPr="00C620B5">
        <w:rPr>
          <w:sz w:val="24"/>
        </w:rPr>
        <w:t xml:space="preserve">века в системах: человек, вещь, среда. В них </w:t>
      </w:r>
      <w:r w:rsidR="00707407" w:rsidRPr="00C620B5">
        <w:rPr>
          <w:sz w:val="24"/>
        </w:rPr>
        <w:t xml:space="preserve">вместо упрощенного понятия </w:t>
      </w:r>
      <w:r w:rsidR="005A7334" w:rsidRPr="00C620B5">
        <w:rPr>
          <w:sz w:val="24"/>
        </w:rPr>
        <w:t>«</w:t>
      </w:r>
      <w:r w:rsidR="00707407" w:rsidRPr="00C620B5">
        <w:rPr>
          <w:sz w:val="24"/>
        </w:rPr>
        <w:t>отопление</w:t>
      </w:r>
      <w:r w:rsidR="005A7334" w:rsidRPr="00C620B5">
        <w:rPr>
          <w:sz w:val="24"/>
        </w:rPr>
        <w:t>»</w:t>
      </w:r>
      <w:r w:rsidR="00707407" w:rsidRPr="00C620B5">
        <w:rPr>
          <w:sz w:val="24"/>
        </w:rPr>
        <w:t xml:space="preserve"> де</w:t>
      </w:r>
      <w:r w:rsidR="00707407" w:rsidRPr="00C620B5">
        <w:rPr>
          <w:sz w:val="24"/>
        </w:rPr>
        <w:t>й</w:t>
      </w:r>
      <w:r w:rsidR="00707407" w:rsidRPr="00C620B5">
        <w:rPr>
          <w:sz w:val="24"/>
        </w:rPr>
        <w:t xml:space="preserve">ствует понятие </w:t>
      </w:r>
      <w:r w:rsidR="005A7334" w:rsidRPr="00C620B5">
        <w:rPr>
          <w:sz w:val="24"/>
        </w:rPr>
        <w:t>«</w:t>
      </w:r>
      <w:r w:rsidR="00361E70" w:rsidRPr="00C620B5">
        <w:rPr>
          <w:sz w:val="24"/>
        </w:rPr>
        <w:t>тепло</w:t>
      </w:r>
      <w:r w:rsidR="005C0C3E" w:rsidRPr="00C620B5">
        <w:rPr>
          <w:sz w:val="24"/>
        </w:rPr>
        <w:t>вого комфорта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, который </w:t>
      </w:r>
      <w:r w:rsidR="005C0C3E" w:rsidRPr="00C620B5">
        <w:rPr>
          <w:sz w:val="24"/>
        </w:rPr>
        <w:t>достигается при правильной эксплуатации строительных конструкций</w:t>
      </w:r>
      <w:r w:rsidR="00381026" w:rsidRPr="00C620B5">
        <w:rPr>
          <w:sz w:val="24"/>
        </w:rPr>
        <w:t xml:space="preserve"> зданий</w:t>
      </w:r>
      <w:r w:rsidR="005C0C3E" w:rsidRPr="00C620B5">
        <w:rPr>
          <w:sz w:val="24"/>
        </w:rPr>
        <w:t>, обеспечении качества вентиляции, распре</w:t>
      </w:r>
      <w:r w:rsidR="00424998" w:rsidRPr="00C620B5">
        <w:rPr>
          <w:sz w:val="24"/>
        </w:rPr>
        <w:t>деле</w:t>
      </w:r>
      <w:r w:rsidR="00AA7B5C" w:rsidRPr="00C620B5">
        <w:rPr>
          <w:sz w:val="24"/>
        </w:rPr>
        <w:t>нии</w:t>
      </w:r>
      <w:r w:rsidR="005C0C3E" w:rsidRPr="00C620B5">
        <w:rPr>
          <w:sz w:val="24"/>
        </w:rPr>
        <w:t xml:space="preserve"> теплон</w:t>
      </w:r>
      <w:r w:rsidR="005C0C3E" w:rsidRPr="00C620B5">
        <w:rPr>
          <w:sz w:val="24"/>
        </w:rPr>
        <w:t>о</w:t>
      </w:r>
      <w:r w:rsidR="005C0C3E" w:rsidRPr="00C620B5">
        <w:rPr>
          <w:sz w:val="24"/>
        </w:rPr>
        <w:t xml:space="preserve">сителя по </w:t>
      </w:r>
      <w:proofErr w:type="spellStart"/>
      <w:r w:rsidR="005C0C3E" w:rsidRPr="00C620B5">
        <w:rPr>
          <w:sz w:val="24"/>
        </w:rPr>
        <w:t>теплопотребляю</w:t>
      </w:r>
      <w:r w:rsidR="00381026" w:rsidRPr="00C620B5">
        <w:rPr>
          <w:sz w:val="24"/>
        </w:rPr>
        <w:t>щим</w:t>
      </w:r>
      <w:proofErr w:type="spellEnd"/>
      <w:r w:rsidR="00381026" w:rsidRPr="00C620B5">
        <w:rPr>
          <w:sz w:val="24"/>
        </w:rPr>
        <w:t xml:space="preserve"> установкам. При оценке качества услуги д</w:t>
      </w:r>
      <w:r w:rsidR="005C0C3E" w:rsidRPr="00C620B5">
        <w:rPr>
          <w:sz w:val="24"/>
        </w:rPr>
        <w:t>олжны учитываться температура стен, потолков, полов (не ниже чем на 4</w:t>
      </w:r>
      <w:r w:rsidR="003D4A48" w:rsidRPr="00C620B5">
        <w:rPr>
          <w:sz w:val="24"/>
        </w:rPr>
        <w:t xml:space="preserve"> </w:t>
      </w:r>
      <w:r w:rsidR="005C0C3E" w:rsidRPr="00C620B5">
        <w:rPr>
          <w:sz w:val="24"/>
        </w:rPr>
        <w:t>⁰C от температуры в помещении), п</w:t>
      </w:r>
      <w:r w:rsidR="005C0C3E" w:rsidRPr="00C620B5">
        <w:rPr>
          <w:sz w:val="24"/>
        </w:rPr>
        <w:t>о</w:t>
      </w:r>
      <w:r w:rsidR="005C0C3E" w:rsidRPr="00C620B5">
        <w:rPr>
          <w:sz w:val="24"/>
        </w:rPr>
        <w:t>движность воздуха (особенно у пола)</w:t>
      </w:r>
      <w:r w:rsidR="003D4A48" w:rsidRPr="00C620B5">
        <w:rPr>
          <w:sz w:val="24"/>
        </w:rPr>
        <w:t xml:space="preserve"> и его относительная вла</w:t>
      </w:r>
      <w:r w:rsidR="003D4A48" w:rsidRPr="00C620B5">
        <w:rPr>
          <w:sz w:val="24"/>
        </w:rPr>
        <w:t>ж</w:t>
      </w:r>
      <w:r w:rsidR="003D4A48" w:rsidRPr="00C620B5">
        <w:rPr>
          <w:sz w:val="24"/>
        </w:rPr>
        <w:t>ность.</w:t>
      </w:r>
    </w:p>
    <w:p w:rsidR="00C620B5" w:rsidRDefault="00CF6F1F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Россия присоединилась к европейскому</w:t>
      </w:r>
      <w:r w:rsidR="00C06A8C" w:rsidRPr="00C620B5">
        <w:rPr>
          <w:sz w:val="24"/>
        </w:rPr>
        <w:t xml:space="preserve"> стандарт</w:t>
      </w:r>
      <w:r w:rsidRPr="00C620B5">
        <w:rPr>
          <w:sz w:val="24"/>
        </w:rPr>
        <w:t xml:space="preserve"> эргономики, э</w:t>
      </w:r>
      <w:r w:rsidR="00C06A8C" w:rsidRPr="00C620B5">
        <w:rPr>
          <w:sz w:val="24"/>
        </w:rPr>
        <w:t xml:space="preserve">то ГОСТ </w:t>
      </w:r>
      <w:proofErr w:type="gramStart"/>
      <w:r w:rsidR="00C06A8C" w:rsidRPr="00C620B5">
        <w:rPr>
          <w:sz w:val="24"/>
        </w:rPr>
        <w:t>Р</w:t>
      </w:r>
      <w:proofErr w:type="gramEnd"/>
      <w:r w:rsidR="00C06A8C" w:rsidRPr="00C620B5">
        <w:rPr>
          <w:sz w:val="24"/>
        </w:rPr>
        <w:t xml:space="preserve"> ИСО 7730-2009</w:t>
      </w:r>
      <w:r w:rsidR="00F42E35" w:rsidRPr="00C620B5">
        <w:rPr>
          <w:sz w:val="24"/>
        </w:rPr>
        <w:t>.</w:t>
      </w:r>
      <w:r w:rsidR="00C06A8C" w:rsidRPr="00C620B5">
        <w:rPr>
          <w:sz w:val="24"/>
        </w:rPr>
        <w:t xml:space="preserve"> </w:t>
      </w:r>
      <w:r w:rsidR="005A7334" w:rsidRPr="00C620B5">
        <w:rPr>
          <w:sz w:val="24"/>
        </w:rPr>
        <w:t>«</w:t>
      </w:r>
      <w:r w:rsidR="00C06A8C" w:rsidRPr="00C620B5">
        <w:rPr>
          <w:sz w:val="24"/>
        </w:rPr>
        <w:t>Эрг</w:t>
      </w:r>
      <w:r w:rsidR="00C06A8C" w:rsidRPr="00C620B5">
        <w:rPr>
          <w:sz w:val="24"/>
        </w:rPr>
        <w:t>о</w:t>
      </w:r>
      <w:r w:rsidR="00C06A8C" w:rsidRPr="00C620B5">
        <w:rPr>
          <w:sz w:val="24"/>
        </w:rPr>
        <w:t xml:space="preserve">номика термальной среды. </w:t>
      </w:r>
    </w:p>
    <w:p w:rsidR="00C06A8C" w:rsidRPr="00C620B5" w:rsidRDefault="00C06A8C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lastRenderedPageBreak/>
        <w:t>Аналитическое определение и интерпретация комфортности теплового режима с испол</w:t>
      </w:r>
      <w:r w:rsidRPr="00C620B5">
        <w:rPr>
          <w:sz w:val="24"/>
        </w:rPr>
        <w:t>ь</w:t>
      </w:r>
      <w:r w:rsidRPr="00C620B5">
        <w:rPr>
          <w:sz w:val="24"/>
        </w:rPr>
        <w:t>зованием расчета показателей PMV и PPD и критериев локального теплового комфорта</w:t>
      </w:r>
      <w:r w:rsidR="005A7334" w:rsidRPr="00C620B5">
        <w:rPr>
          <w:sz w:val="24"/>
        </w:rPr>
        <w:t>»</w:t>
      </w:r>
      <w:r w:rsidRPr="00C620B5">
        <w:rPr>
          <w:sz w:val="24"/>
        </w:rPr>
        <w:t>.</w:t>
      </w:r>
      <w:r w:rsidR="00F42E35" w:rsidRPr="00C620B5">
        <w:rPr>
          <w:sz w:val="24"/>
        </w:rPr>
        <w:t xml:space="preserve"> </w:t>
      </w:r>
      <w:proofErr w:type="gramStart"/>
      <w:r w:rsidRPr="00C620B5">
        <w:rPr>
          <w:sz w:val="24"/>
        </w:rPr>
        <w:t>Ста</w:t>
      </w:r>
      <w:r w:rsidRPr="00C620B5">
        <w:rPr>
          <w:sz w:val="24"/>
        </w:rPr>
        <w:t>н</w:t>
      </w:r>
      <w:r w:rsidRPr="00C620B5">
        <w:rPr>
          <w:sz w:val="24"/>
        </w:rPr>
        <w:t xml:space="preserve">дарт </w:t>
      </w:r>
      <w:r w:rsidR="00CF6F1F" w:rsidRPr="00C620B5">
        <w:rPr>
          <w:sz w:val="24"/>
        </w:rPr>
        <w:t>позволяет</w:t>
      </w:r>
      <w:r w:rsidRPr="00C620B5">
        <w:rPr>
          <w:sz w:val="24"/>
        </w:rPr>
        <w:t xml:space="preserve"> провести анали</w:t>
      </w:r>
      <w:r w:rsidR="00CF6F1F" w:rsidRPr="00C620B5">
        <w:rPr>
          <w:sz w:val="24"/>
        </w:rPr>
        <w:t xml:space="preserve">тическую оценку </w:t>
      </w:r>
      <w:r w:rsidRPr="00C620B5">
        <w:rPr>
          <w:sz w:val="24"/>
        </w:rPr>
        <w:t>теплового комфорта на основе показателей</w:t>
      </w:r>
      <w:r w:rsidR="00CF6F1F" w:rsidRPr="00C620B5">
        <w:rPr>
          <w:sz w:val="24"/>
        </w:rPr>
        <w:t xml:space="preserve"> PMV </w:t>
      </w:r>
      <w:r w:rsidRPr="00C620B5">
        <w:rPr>
          <w:sz w:val="24"/>
        </w:rPr>
        <w:t>(прогнозируемая средняя оценка качества во</w:t>
      </w:r>
      <w:r w:rsidR="00CF6F1F" w:rsidRPr="00C620B5">
        <w:rPr>
          <w:sz w:val="24"/>
        </w:rPr>
        <w:t xml:space="preserve">здушной среды).) и PPD (PPD </w:t>
      </w:r>
      <w:r w:rsidR="003D4A48" w:rsidRPr="00C620B5">
        <w:rPr>
          <w:sz w:val="24"/>
        </w:rPr>
        <w:t>–</w:t>
      </w:r>
      <w:r w:rsidR="00CF6F1F" w:rsidRPr="00C620B5">
        <w:rPr>
          <w:sz w:val="24"/>
        </w:rPr>
        <w:t xml:space="preserve"> </w:t>
      </w:r>
      <w:r w:rsidRPr="00C620B5">
        <w:rPr>
          <w:sz w:val="24"/>
        </w:rPr>
        <w:t>прогнозиру</w:t>
      </w:r>
      <w:r w:rsidRPr="00C620B5">
        <w:rPr>
          <w:sz w:val="24"/>
        </w:rPr>
        <w:t>е</w:t>
      </w:r>
      <w:r w:rsidRPr="00C620B5">
        <w:rPr>
          <w:sz w:val="24"/>
        </w:rPr>
        <w:t>мый процент н</w:t>
      </w:r>
      <w:r w:rsidR="00F502BF" w:rsidRPr="00C620B5">
        <w:rPr>
          <w:sz w:val="24"/>
        </w:rPr>
        <w:t>едовольных температурой среды)</w:t>
      </w:r>
      <w:r w:rsidRPr="00C620B5">
        <w:rPr>
          <w:sz w:val="24"/>
        </w:rPr>
        <w:t>, а также критериев локального теплового комфорта и помогает оценить приемлемость условий окружающей среды для обеспечения теплового комфорта человека.</w:t>
      </w:r>
      <w:proofErr w:type="gramEnd"/>
    </w:p>
    <w:p w:rsidR="00C06A8C" w:rsidRPr="00C620B5" w:rsidRDefault="00F42E35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Требования вышеназванного стандарта были учтены в </w:t>
      </w:r>
      <w:r w:rsidR="00C06A8C" w:rsidRPr="00C620B5">
        <w:rPr>
          <w:sz w:val="24"/>
        </w:rPr>
        <w:t xml:space="preserve">ГОСТ 30494-2011. </w:t>
      </w:r>
      <w:r w:rsidR="005A7334" w:rsidRPr="00C620B5">
        <w:rPr>
          <w:sz w:val="24"/>
        </w:rPr>
        <w:t>«</w:t>
      </w:r>
      <w:r w:rsidR="00C06A8C" w:rsidRPr="00C620B5">
        <w:rPr>
          <w:sz w:val="24"/>
        </w:rPr>
        <w:t>Межгосуда</w:t>
      </w:r>
      <w:r w:rsidR="00C06A8C" w:rsidRPr="00C620B5">
        <w:rPr>
          <w:sz w:val="24"/>
        </w:rPr>
        <w:t>р</w:t>
      </w:r>
      <w:r w:rsidR="00C06A8C" w:rsidRPr="00C620B5">
        <w:rPr>
          <w:sz w:val="24"/>
        </w:rPr>
        <w:t>ственный стандарт. Здания жилые и общественные. Пара</w:t>
      </w:r>
      <w:r w:rsidRPr="00C620B5">
        <w:rPr>
          <w:sz w:val="24"/>
        </w:rPr>
        <w:t>метры микроклимата в помещениях</w:t>
      </w:r>
      <w:r w:rsidR="005A7334" w:rsidRPr="00C620B5">
        <w:rPr>
          <w:sz w:val="24"/>
        </w:rPr>
        <w:t>»</w:t>
      </w:r>
      <w:r w:rsidR="00C06A8C" w:rsidRPr="00C620B5">
        <w:rPr>
          <w:sz w:val="24"/>
        </w:rPr>
        <w:t xml:space="preserve"> </w:t>
      </w:r>
      <w:r w:rsidR="003D4A48" w:rsidRPr="00C620B5">
        <w:rPr>
          <w:sz w:val="24"/>
        </w:rPr>
        <w:t>п</w:t>
      </w:r>
      <w:r w:rsidRPr="00C620B5">
        <w:rPr>
          <w:sz w:val="24"/>
        </w:rPr>
        <w:t>ункт 2.6.</w:t>
      </w:r>
      <w:r w:rsidR="00C06A8C" w:rsidRPr="00C620B5">
        <w:rPr>
          <w:sz w:val="24"/>
        </w:rPr>
        <w:t xml:space="preserve"> </w:t>
      </w:r>
      <w:r w:rsidR="00405723" w:rsidRPr="00C620B5">
        <w:rPr>
          <w:sz w:val="24"/>
        </w:rPr>
        <w:t>«</w:t>
      </w:r>
      <w:r w:rsidR="00C06A8C" w:rsidRPr="00C620B5">
        <w:rPr>
          <w:sz w:val="24"/>
        </w:rPr>
        <w:t>Оптимальные параметры микроклимата: сочетание значений показателей микр</w:t>
      </w:r>
      <w:r w:rsidR="00C06A8C" w:rsidRPr="00C620B5">
        <w:rPr>
          <w:sz w:val="24"/>
        </w:rPr>
        <w:t>о</w:t>
      </w:r>
      <w:r w:rsidR="00C06A8C" w:rsidRPr="00C620B5">
        <w:rPr>
          <w:sz w:val="24"/>
        </w:rPr>
        <w:t>климата, которые при дл</w:t>
      </w:r>
      <w:r w:rsidR="00C06A8C" w:rsidRPr="00C620B5">
        <w:rPr>
          <w:sz w:val="24"/>
        </w:rPr>
        <w:t>и</w:t>
      </w:r>
      <w:r w:rsidR="00C06A8C" w:rsidRPr="00C620B5">
        <w:rPr>
          <w:sz w:val="24"/>
        </w:rPr>
        <w:t>тельном и систематическом воздействии на человека обеспечивают нормальное тепловое состояние организма при минимальном напряжении механизмов те</w:t>
      </w:r>
      <w:r w:rsidR="00C06A8C" w:rsidRPr="00C620B5">
        <w:rPr>
          <w:sz w:val="24"/>
        </w:rPr>
        <w:t>р</w:t>
      </w:r>
      <w:r w:rsidR="00C06A8C" w:rsidRPr="00C620B5">
        <w:rPr>
          <w:sz w:val="24"/>
        </w:rPr>
        <w:t>морегуляции и ощущение комфорта не м</w:t>
      </w:r>
      <w:r w:rsidR="00C06A8C" w:rsidRPr="00C620B5">
        <w:rPr>
          <w:sz w:val="24"/>
        </w:rPr>
        <w:t>е</w:t>
      </w:r>
      <w:r w:rsidR="00C06A8C" w:rsidRPr="00C620B5">
        <w:rPr>
          <w:sz w:val="24"/>
        </w:rPr>
        <w:t>нее чем у 80% людей, находящихся в помещ</w:t>
      </w:r>
      <w:r w:rsidRPr="00C620B5">
        <w:rPr>
          <w:sz w:val="24"/>
        </w:rPr>
        <w:t>ении</w:t>
      </w:r>
      <w:r w:rsidR="003A63E1" w:rsidRPr="00C620B5">
        <w:rPr>
          <w:sz w:val="24"/>
        </w:rPr>
        <w:t>»</w:t>
      </w:r>
      <w:r w:rsidRPr="00C620B5">
        <w:rPr>
          <w:sz w:val="24"/>
        </w:rPr>
        <w:t>.</w:t>
      </w:r>
      <w:r w:rsidR="001869A1" w:rsidRPr="00C620B5">
        <w:rPr>
          <w:sz w:val="24"/>
        </w:rPr>
        <w:t xml:space="preserve"> </w:t>
      </w:r>
      <w:r w:rsidR="00C06A8C" w:rsidRPr="00C620B5">
        <w:rPr>
          <w:sz w:val="24"/>
        </w:rPr>
        <w:t>ГОСТ 30494-2011 включен в Перечень документов в области стандартизации, в результате пр</w:t>
      </w:r>
      <w:r w:rsidR="00C06A8C" w:rsidRPr="00C620B5">
        <w:rPr>
          <w:sz w:val="24"/>
        </w:rPr>
        <w:t>и</w:t>
      </w:r>
      <w:r w:rsidRPr="00C620B5">
        <w:rPr>
          <w:sz w:val="24"/>
        </w:rPr>
        <w:t xml:space="preserve">менения которых </w:t>
      </w:r>
      <w:r w:rsidR="00C06A8C" w:rsidRPr="00C620B5">
        <w:rPr>
          <w:sz w:val="24"/>
        </w:rPr>
        <w:t>обеспечивается соблюдение требований Федерального</w:t>
      </w:r>
      <w:r w:rsidRPr="00C620B5">
        <w:rPr>
          <w:sz w:val="24"/>
        </w:rPr>
        <w:t xml:space="preserve"> закона от 30.12.2009 N 384-ФЗ </w:t>
      </w:r>
      <w:r w:rsidR="005A7334" w:rsidRPr="00C620B5">
        <w:rPr>
          <w:sz w:val="24"/>
        </w:rPr>
        <w:t>«</w:t>
      </w:r>
      <w:r w:rsidR="00C06A8C" w:rsidRPr="00C620B5">
        <w:rPr>
          <w:sz w:val="24"/>
        </w:rPr>
        <w:t>Технический регламент о безопасности зданий и соор</w:t>
      </w:r>
      <w:r w:rsidR="00C06A8C" w:rsidRPr="00C620B5">
        <w:rPr>
          <w:sz w:val="24"/>
        </w:rPr>
        <w:t>у</w:t>
      </w:r>
      <w:r w:rsidR="00C06A8C" w:rsidRPr="00C620B5">
        <w:rPr>
          <w:sz w:val="24"/>
        </w:rPr>
        <w:t>ж</w:t>
      </w:r>
      <w:r w:rsidRPr="00C620B5">
        <w:rPr>
          <w:sz w:val="24"/>
        </w:rPr>
        <w:t>ений</w:t>
      </w:r>
      <w:r w:rsidR="005A7334" w:rsidRPr="00C620B5">
        <w:rPr>
          <w:sz w:val="24"/>
        </w:rPr>
        <w:t>»</w:t>
      </w:r>
      <w:r w:rsidRPr="00C620B5">
        <w:rPr>
          <w:sz w:val="24"/>
        </w:rPr>
        <w:t>.</w:t>
      </w:r>
    </w:p>
    <w:p w:rsidR="00C06A8C" w:rsidRPr="00C620B5" w:rsidRDefault="00C06A8C" w:rsidP="00C620B5">
      <w:pPr>
        <w:pStyle w:val="a4"/>
        <w:spacing w:before="80" w:after="80" w:line="264" w:lineRule="auto"/>
        <w:rPr>
          <w:sz w:val="24"/>
        </w:rPr>
      </w:pPr>
    </w:p>
    <w:p w:rsidR="005A7334" w:rsidRPr="00C620B5" w:rsidRDefault="005A7334" w:rsidP="00C620B5">
      <w:pPr>
        <w:pStyle w:val="a4"/>
        <w:spacing w:before="80" w:after="80" w:line="264" w:lineRule="auto"/>
        <w:rPr>
          <w:sz w:val="24"/>
        </w:rPr>
      </w:pPr>
    </w:p>
    <w:p w:rsidR="00CC72AD" w:rsidRPr="00C620B5" w:rsidRDefault="00CC72AD" w:rsidP="00C620B5">
      <w:pPr>
        <w:pStyle w:val="a4"/>
        <w:numPr>
          <w:ilvl w:val="0"/>
          <w:numId w:val="1"/>
        </w:numPr>
        <w:spacing w:before="80" w:after="80" w:line="264" w:lineRule="auto"/>
        <w:rPr>
          <w:rStyle w:val="a8"/>
          <w:sz w:val="32"/>
          <w:szCs w:val="28"/>
        </w:rPr>
      </w:pPr>
      <w:r w:rsidRPr="00C620B5">
        <w:rPr>
          <w:rStyle w:val="a8"/>
          <w:sz w:val="32"/>
          <w:szCs w:val="28"/>
        </w:rPr>
        <w:t xml:space="preserve">Цели государственного и </w:t>
      </w:r>
      <w:r w:rsidR="00866936" w:rsidRPr="00C620B5">
        <w:rPr>
          <w:rStyle w:val="a8"/>
          <w:sz w:val="32"/>
          <w:szCs w:val="28"/>
        </w:rPr>
        <w:t>муниципаль</w:t>
      </w:r>
      <w:r w:rsidR="001869A1" w:rsidRPr="00C620B5">
        <w:rPr>
          <w:rStyle w:val="a8"/>
          <w:sz w:val="32"/>
          <w:szCs w:val="28"/>
        </w:rPr>
        <w:t>ного управления тепл</w:t>
      </w:r>
      <w:r w:rsidR="001869A1" w:rsidRPr="00C620B5">
        <w:rPr>
          <w:rStyle w:val="a8"/>
          <w:sz w:val="32"/>
          <w:szCs w:val="28"/>
        </w:rPr>
        <w:t>о</w:t>
      </w:r>
      <w:r w:rsidR="001869A1" w:rsidRPr="00C620B5">
        <w:rPr>
          <w:rStyle w:val="a8"/>
          <w:sz w:val="32"/>
          <w:szCs w:val="28"/>
        </w:rPr>
        <w:t>снабжен</w:t>
      </w:r>
      <w:r w:rsidR="001869A1" w:rsidRPr="00C620B5">
        <w:rPr>
          <w:rStyle w:val="a8"/>
          <w:sz w:val="32"/>
          <w:szCs w:val="28"/>
        </w:rPr>
        <w:t>и</w:t>
      </w:r>
      <w:r w:rsidR="001869A1" w:rsidRPr="00C620B5">
        <w:rPr>
          <w:rStyle w:val="a8"/>
          <w:sz w:val="32"/>
          <w:szCs w:val="28"/>
        </w:rPr>
        <w:t>ем</w:t>
      </w:r>
    </w:p>
    <w:p w:rsidR="00C65C7E" w:rsidRPr="00C620B5" w:rsidRDefault="00C65C7E" w:rsidP="00C620B5">
      <w:pPr>
        <w:spacing w:before="80" w:after="80" w:line="264" w:lineRule="auto"/>
        <w:jc w:val="both"/>
        <w:rPr>
          <w:sz w:val="24"/>
          <w:lang w:eastAsia="ru-RU"/>
        </w:rPr>
      </w:pPr>
    </w:p>
    <w:p w:rsidR="00393065" w:rsidRPr="00C620B5" w:rsidRDefault="00874632" w:rsidP="00C620B5">
      <w:pPr>
        <w:pStyle w:val="a3"/>
        <w:numPr>
          <w:ilvl w:val="1"/>
          <w:numId w:val="1"/>
        </w:numPr>
        <w:spacing w:before="80" w:after="80" w:line="264" w:lineRule="auto"/>
        <w:contextualSpacing w:val="0"/>
        <w:jc w:val="both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Полномочия государственных и муниципальных органов власти</w:t>
      </w:r>
    </w:p>
    <w:p w:rsidR="005A7334" w:rsidRPr="00C620B5" w:rsidRDefault="00C65C7E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  <w:lang w:eastAsia="ru-RU"/>
        </w:rPr>
        <w:t xml:space="preserve">В соответствии </w:t>
      </w:r>
      <w:r w:rsidR="00F37019" w:rsidRPr="00C620B5">
        <w:rPr>
          <w:sz w:val="24"/>
          <w:lang w:eastAsia="ru-RU"/>
        </w:rPr>
        <w:t>со статьей 14 Федерального</w:t>
      </w:r>
      <w:r w:rsidR="00FF513E" w:rsidRPr="00C620B5">
        <w:rPr>
          <w:sz w:val="24"/>
          <w:lang w:eastAsia="ru-RU"/>
        </w:rPr>
        <w:t xml:space="preserve"> за</w:t>
      </w:r>
      <w:r w:rsidRPr="00C620B5">
        <w:rPr>
          <w:sz w:val="24"/>
          <w:lang w:eastAsia="ru-RU"/>
        </w:rPr>
        <w:t>кон</w:t>
      </w:r>
      <w:r w:rsidR="00F37019" w:rsidRPr="00C620B5">
        <w:rPr>
          <w:sz w:val="24"/>
          <w:lang w:eastAsia="ru-RU"/>
        </w:rPr>
        <w:t>а</w:t>
      </w:r>
      <w:r w:rsidRPr="00C620B5">
        <w:rPr>
          <w:sz w:val="24"/>
          <w:lang w:eastAsia="ru-RU"/>
        </w:rPr>
        <w:t xml:space="preserve"> Российской Федерации от 6 октября 2003 г. N 131-ФЗ</w:t>
      </w:r>
      <w:r w:rsidR="00B63CD5" w:rsidRPr="00C620B5">
        <w:rPr>
          <w:sz w:val="24"/>
          <w:lang w:eastAsia="ru-RU"/>
        </w:rPr>
        <w:t xml:space="preserve"> </w:t>
      </w:r>
      <w:r w:rsidR="005A7334" w:rsidRPr="00C620B5">
        <w:rPr>
          <w:sz w:val="24"/>
        </w:rPr>
        <w:t>«</w:t>
      </w:r>
      <w:r w:rsidRPr="00C620B5">
        <w:rPr>
          <w:sz w:val="24"/>
        </w:rPr>
        <w:t>Об общих принципах организации местного самоуправления в Российской Федерации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</w:t>
      </w:r>
      <w:r w:rsidR="006322E8" w:rsidRPr="00C620B5">
        <w:rPr>
          <w:sz w:val="24"/>
        </w:rPr>
        <w:t>организация в границах поселе</w:t>
      </w:r>
      <w:r w:rsidR="00F37019" w:rsidRPr="00C620B5">
        <w:rPr>
          <w:sz w:val="24"/>
        </w:rPr>
        <w:t xml:space="preserve">ния </w:t>
      </w:r>
      <w:r w:rsidR="0089430D" w:rsidRPr="00C620B5">
        <w:rPr>
          <w:sz w:val="24"/>
        </w:rPr>
        <w:t>тепло</w:t>
      </w:r>
      <w:r w:rsidR="006322E8" w:rsidRPr="00C620B5">
        <w:rPr>
          <w:sz w:val="24"/>
        </w:rPr>
        <w:t>снабжен</w:t>
      </w:r>
      <w:r w:rsidR="0089430D" w:rsidRPr="00C620B5">
        <w:rPr>
          <w:sz w:val="24"/>
        </w:rPr>
        <w:t>ия населения относит</w:t>
      </w:r>
      <w:r w:rsidR="00EE7006" w:rsidRPr="00C620B5">
        <w:rPr>
          <w:sz w:val="24"/>
        </w:rPr>
        <w:t>ся к вопр</w:t>
      </w:r>
      <w:r w:rsidR="00EE7006" w:rsidRPr="00C620B5">
        <w:rPr>
          <w:sz w:val="24"/>
        </w:rPr>
        <w:t>о</w:t>
      </w:r>
      <w:r w:rsidR="00EE7006" w:rsidRPr="00C620B5">
        <w:rPr>
          <w:sz w:val="24"/>
        </w:rPr>
        <w:t>сам местного значения</w:t>
      </w:r>
      <w:r w:rsidR="0056398D" w:rsidRPr="00C620B5">
        <w:rPr>
          <w:sz w:val="24"/>
        </w:rPr>
        <w:t>, то есть эта задача</w:t>
      </w:r>
      <w:r w:rsidR="00EE7006" w:rsidRPr="00C620B5">
        <w:rPr>
          <w:sz w:val="24"/>
        </w:rPr>
        <w:t xml:space="preserve"> возложена на органы местного самоуправления</w:t>
      </w:r>
      <w:r w:rsidR="005A7334" w:rsidRPr="00C620B5">
        <w:rPr>
          <w:sz w:val="24"/>
        </w:rPr>
        <w:t>.</w:t>
      </w:r>
    </w:p>
    <w:p w:rsidR="005A7334" w:rsidRPr="00C620B5" w:rsidRDefault="00847C97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Под </w:t>
      </w:r>
      <w:r w:rsidR="00405723" w:rsidRPr="00C620B5">
        <w:rPr>
          <w:sz w:val="24"/>
        </w:rPr>
        <w:t>«</w:t>
      </w:r>
      <w:r w:rsidRPr="00C620B5">
        <w:rPr>
          <w:sz w:val="24"/>
        </w:rPr>
        <w:t>организацией теплоснабжения</w:t>
      </w:r>
      <w:r w:rsidR="003A63E1" w:rsidRPr="00C620B5">
        <w:rPr>
          <w:sz w:val="24"/>
        </w:rPr>
        <w:t>»</w:t>
      </w:r>
      <w:r w:rsidRPr="00C620B5">
        <w:rPr>
          <w:sz w:val="24"/>
        </w:rPr>
        <w:t xml:space="preserve"> следует понимать создание условий для надежного и бе</w:t>
      </w:r>
      <w:r w:rsidRPr="00C620B5">
        <w:rPr>
          <w:sz w:val="24"/>
        </w:rPr>
        <w:t>з</w:t>
      </w:r>
      <w:r w:rsidRPr="00C620B5">
        <w:rPr>
          <w:sz w:val="24"/>
        </w:rPr>
        <w:t>опасного функционирования систем теплоснабжения в рамках заданных</w:t>
      </w:r>
      <w:r w:rsidR="001869A1" w:rsidRPr="00C620B5">
        <w:rPr>
          <w:sz w:val="24"/>
        </w:rPr>
        <w:t xml:space="preserve"> на федеральном уровне пр</w:t>
      </w:r>
      <w:r w:rsidR="001869A1" w:rsidRPr="00C620B5">
        <w:rPr>
          <w:sz w:val="24"/>
        </w:rPr>
        <w:t>а</w:t>
      </w:r>
      <w:r w:rsidR="001869A1" w:rsidRPr="00C620B5">
        <w:rPr>
          <w:sz w:val="24"/>
        </w:rPr>
        <w:t xml:space="preserve">вил. </w:t>
      </w:r>
      <w:r w:rsidRPr="00C620B5">
        <w:rPr>
          <w:sz w:val="24"/>
        </w:rPr>
        <w:t>Этот термин должен быть раскрыт в нормативных актах</w:t>
      </w:r>
      <w:r w:rsidR="005A7334" w:rsidRPr="00C620B5">
        <w:rPr>
          <w:sz w:val="24"/>
        </w:rPr>
        <w:t>.</w:t>
      </w:r>
    </w:p>
    <w:p w:rsidR="005A7334" w:rsidRPr="00C620B5" w:rsidRDefault="00847C97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Основная задача федеральных органов власти – создание единой нормативной и регул</w:t>
      </w:r>
      <w:r w:rsidRPr="00C620B5">
        <w:rPr>
          <w:sz w:val="24"/>
        </w:rPr>
        <w:t>я</w:t>
      </w:r>
      <w:r w:rsidRPr="00C620B5">
        <w:rPr>
          <w:sz w:val="24"/>
        </w:rPr>
        <w:t xml:space="preserve">торной среды, которая обеспечивает безопасное, надежное и качественное теплоснабжение. </w:t>
      </w:r>
      <w:r w:rsidR="00EE7006" w:rsidRPr="00C620B5">
        <w:rPr>
          <w:sz w:val="24"/>
        </w:rPr>
        <w:t>К полномочиям органов государственной власти относятся государственное регулирование</w:t>
      </w:r>
      <w:r w:rsidRPr="00C620B5">
        <w:rPr>
          <w:sz w:val="24"/>
        </w:rPr>
        <w:t xml:space="preserve"> (т</w:t>
      </w:r>
      <w:r w:rsidRPr="00C620B5">
        <w:rPr>
          <w:sz w:val="24"/>
        </w:rPr>
        <w:t>а</w:t>
      </w:r>
      <w:r w:rsidRPr="00C620B5">
        <w:rPr>
          <w:sz w:val="24"/>
        </w:rPr>
        <w:t>рифное, антимонопол</w:t>
      </w:r>
      <w:r w:rsidRPr="00C620B5">
        <w:rPr>
          <w:sz w:val="24"/>
        </w:rPr>
        <w:t>ь</w:t>
      </w:r>
      <w:r w:rsidRPr="00C620B5">
        <w:rPr>
          <w:sz w:val="24"/>
        </w:rPr>
        <w:t>ное и так далее)</w:t>
      </w:r>
      <w:r w:rsidR="00EE7006" w:rsidRPr="00C620B5">
        <w:rPr>
          <w:sz w:val="24"/>
        </w:rPr>
        <w:t>, контроль и надзор</w:t>
      </w:r>
      <w:r w:rsidR="005A7334" w:rsidRPr="00C620B5">
        <w:rPr>
          <w:sz w:val="24"/>
        </w:rPr>
        <w:t>.</w:t>
      </w:r>
    </w:p>
    <w:p w:rsidR="0099272B" w:rsidRPr="00C620B5" w:rsidRDefault="00393065" w:rsidP="00C620B5">
      <w:pPr>
        <w:pStyle w:val="a4"/>
        <w:spacing w:before="80" w:after="80" w:line="264" w:lineRule="auto"/>
        <w:ind w:firstLine="567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 xml:space="preserve">Государство нормирует требования качества, надежности </w:t>
      </w:r>
      <w:r w:rsidR="00014735" w:rsidRPr="00C620B5">
        <w:rPr>
          <w:sz w:val="24"/>
          <w:lang w:eastAsia="ru-RU"/>
        </w:rPr>
        <w:t xml:space="preserve">и </w:t>
      </w:r>
      <w:r w:rsidRPr="00C620B5">
        <w:rPr>
          <w:sz w:val="24"/>
          <w:lang w:eastAsia="ru-RU"/>
        </w:rPr>
        <w:t>безопасности (включая экол</w:t>
      </w:r>
      <w:r w:rsidRPr="00C620B5">
        <w:rPr>
          <w:sz w:val="24"/>
          <w:lang w:eastAsia="ru-RU"/>
        </w:rPr>
        <w:t>о</w:t>
      </w:r>
      <w:r w:rsidRPr="00C620B5">
        <w:rPr>
          <w:sz w:val="24"/>
          <w:lang w:eastAsia="ru-RU"/>
        </w:rPr>
        <w:t>гию) теплоснабжения. Обеспечить выполнение этих норм можно во множестве вариантов</w:t>
      </w:r>
      <w:r w:rsidR="001869A1" w:rsidRPr="00C620B5">
        <w:rPr>
          <w:sz w:val="24"/>
          <w:lang w:eastAsia="ru-RU"/>
        </w:rPr>
        <w:t>.</w:t>
      </w:r>
    </w:p>
    <w:p w:rsidR="00064260" w:rsidRPr="00C620B5" w:rsidRDefault="0099272B" w:rsidP="00C620B5">
      <w:pPr>
        <w:pStyle w:val="a4"/>
        <w:spacing w:before="80" w:after="80" w:line="264" w:lineRule="auto"/>
        <w:ind w:firstLine="567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О</w:t>
      </w:r>
      <w:r w:rsidR="00393065" w:rsidRPr="00C620B5">
        <w:rPr>
          <w:sz w:val="24"/>
          <w:lang w:eastAsia="ru-RU"/>
        </w:rPr>
        <w:t>рганы местного самоуправления наделены правом</w:t>
      </w:r>
      <w:r w:rsidRPr="00C620B5">
        <w:rPr>
          <w:sz w:val="24"/>
          <w:lang w:eastAsia="ru-RU"/>
        </w:rPr>
        <w:t xml:space="preserve"> </w:t>
      </w:r>
      <w:proofErr w:type="gramStart"/>
      <w:r w:rsidRPr="00C620B5">
        <w:rPr>
          <w:sz w:val="24"/>
          <w:lang w:eastAsia="ru-RU"/>
        </w:rPr>
        <w:t>определять</w:t>
      </w:r>
      <w:proofErr w:type="gramEnd"/>
      <w:r w:rsidRPr="00C620B5">
        <w:rPr>
          <w:sz w:val="24"/>
          <w:lang w:eastAsia="ru-RU"/>
        </w:rPr>
        <w:t xml:space="preserve"> оптимальный вариант развития</w:t>
      </w:r>
      <w:r w:rsidR="00393065" w:rsidRPr="00C620B5">
        <w:rPr>
          <w:sz w:val="24"/>
          <w:lang w:eastAsia="ru-RU"/>
        </w:rPr>
        <w:t xml:space="preserve"> через утверждение схемы теплоснабжения.</w:t>
      </w:r>
      <w:r w:rsidR="005A7334" w:rsidRPr="00C620B5">
        <w:rPr>
          <w:sz w:val="24"/>
          <w:lang w:eastAsia="ru-RU"/>
        </w:rPr>
        <w:t xml:space="preserve"> </w:t>
      </w:r>
      <w:r w:rsidR="00393065" w:rsidRPr="00C620B5">
        <w:rPr>
          <w:sz w:val="24"/>
          <w:lang w:eastAsia="ru-RU"/>
        </w:rPr>
        <w:t>Факт</w:t>
      </w:r>
      <w:r w:rsidR="00D53F9C" w:rsidRPr="00C620B5">
        <w:rPr>
          <w:sz w:val="24"/>
          <w:lang w:eastAsia="ru-RU"/>
        </w:rPr>
        <w:t>ически через утверждение схем м</w:t>
      </w:r>
      <w:r w:rsidR="00D53F9C" w:rsidRPr="00C620B5">
        <w:rPr>
          <w:sz w:val="24"/>
          <w:lang w:eastAsia="ru-RU"/>
        </w:rPr>
        <w:t>у</w:t>
      </w:r>
      <w:r w:rsidR="00D53F9C" w:rsidRPr="00C620B5">
        <w:rPr>
          <w:sz w:val="24"/>
          <w:lang w:eastAsia="ru-RU"/>
        </w:rPr>
        <w:t>ниципалитетам</w:t>
      </w:r>
      <w:r w:rsidR="00393065" w:rsidRPr="00C620B5">
        <w:rPr>
          <w:sz w:val="24"/>
          <w:lang w:eastAsia="ru-RU"/>
        </w:rPr>
        <w:t xml:space="preserve"> д</w:t>
      </w:r>
      <w:r w:rsidR="00393065" w:rsidRPr="00C620B5">
        <w:rPr>
          <w:sz w:val="24"/>
          <w:lang w:eastAsia="ru-RU"/>
        </w:rPr>
        <w:t>а</w:t>
      </w:r>
      <w:r w:rsidR="00393065" w:rsidRPr="00C620B5">
        <w:rPr>
          <w:sz w:val="24"/>
          <w:lang w:eastAsia="ru-RU"/>
        </w:rPr>
        <w:t>но право либо развивать, либо ограничивать деятельность хозяйствующих субъектов (вплоть до прекращения функционирования отдельных теплоисточников).</w:t>
      </w:r>
      <w:r w:rsidR="00A737B7" w:rsidRPr="00C620B5">
        <w:rPr>
          <w:sz w:val="24"/>
          <w:lang w:eastAsia="ru-RU"/>
        </w:rPr>
        <w:t xml:space="preserve"> Для и</w:t>
      </w:r>
      <w:r w:rsidR="00A737B7" w:rsidRPr="00C620B5">
        <w:rPr>
          <w:sz w:val="24"/>
          <w:lang w:eastAsia="ru-RU"/>
        </w:rPr>
        <w:t>с</w:t>
      </w:r>
      <w:r w:rsidR="00A737B7" w:rsidRPr="00C620B5">
        <w:rPr>
          <w:sz w:val="24"/>
          <w:lang w:eastAsia="ru-RU"/>
        </w:rPr>
        <w:t>ключения коррупционных рисков важно обеспечить, чтобы при этом соблюдались единые для всех про</w:t>
      </w:r>
      <w:r w:rsidR="001869A1" w:rsidRPr="00C620B5">
        <w:rPr>
          <w:sz w:val="24"/>
          <w:lang w:eastAsia="ru-RU"/>
        </w:rPr>
        <w:t>зрачные и конкурентные правила.</w:t>
      </w:r>
    </w:p>
    <w:p w:rsidR="00914661" w:rsidRPr="00C620B5" w:rsidRDefault="00914661" w:rsidP="00C620B5">
      <w:pPr>
        <w:pStyle w:val="a4"/>
        <w:spacing w:before="80" w:after="80" w:line="264" w:lineRule="auto"/>
        <w:rPr>
          <w:sz w:val="24"/>
          <w:lang w:eastAsia="ru-RU"/>
        </w:rPr>
      </w:pPr>
    </w:p>
    <w:p w:rsidR="00874632" w:rsidRPr="00C620B5" w:rsidRDefault="00874632" w:rsidP="00C620B5">
      <w:pPr>
        <w:pStyle w:val="a3"/>
        <w:numPr>
          <w:ilvl w:val="1"/>
          <w:numId w:val="1"/>
        </w:numPr>
        <w:spacing w:before="80" w:after="80" w:line="264" w:lineRule="auto"/>
        <w:contextualSpacing w:val="0"/>
        <w:jc w:val="both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 xml:space="preserve">Цели </w:t>
      </w:r>
      <w:r w:rsidR="00333F2E" w:rsidRPr="00C620B5">
        <w:rPr>
          <w:rStyle w:val="a8"/>
          <w:sz w:val="28"/>
          <w:szCs w:val="24"/>
        </w:rPr>
        <w:t xml:space="preserve">и задачи </w:t>
      </w:r>
      <w:r w:rsidR="00381026" w:rsidRPr="00C620B5">
        <w:rPr>
          <w:rStyle w:val="a8"/>
          <w:sz w:val="28"/>
          <w:szCs w:val="24"/>
        </w:rPr>
        <w:t xml:space="preserve">государственного и муниципального </w:t>
      </w:r>
      <w:r w:rsidRPr="00C620B5">
        <w:rPr>
          <w:rStyle w:val="a8"/>
          <w:sz w:val="28"/>
          <w:szCs w:val="24"/>
        </w:rPr>
        <w:t>управления</w:t>
      </w:r>
    </w:p>
    <w:p w:rsidR="005A7334" w:rsidRPr="00C620B5" w:rsidRDefault="00874632" w:rsidP="00C620B5">
      <w:pPr>
        <w:spacing w:before="80" w:after="80" w:line="264" w:lineRule="auto"/>
        <w:ind w:firstLine="567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Главная</w:t>
      </w:r>
      <w:r w:rsidR="000406F0" w:rsidRPr="00C620B5">
        <w:rPr>
          <w:sz w:val="24"/>
          <w:lang w:eastAsia="ru-RU"/>
        </w:rPr>
        <w:t xml:space="preserve"> цель государственного и муниципального управления теплоснабжением ─ </w:t>
      </w:r>
      <w:r w:rsidR="00D81D2F" w:rsidRPr="00C620B5">
        <w:rPr>
          <w:sz w:val="24"/>
          <w:lang w:eastAsia="ru-RU"/>
        </w:rPr>
        <w:t>орг</w:t>
      </w:r>
      <w:r w:rsidR="00D81D2F" w:rsidRPr="00C620B5">
        <w:rPr>
          <w:sz w:val="24"/>
          <w:lang w:eastAsia="ru-RU"/>
        </w:rPr>
        <w:t>а</w:t>
      </w:r>
      <w:r w:rsidR="00D81D2F" w:rsidRPr="00C620B5">
        <w:rPr>
          <w:sz w:val="24"/>
          <w:lang w:eastAsia="ru-RU"/>
        </w:rPr>
        <w:t xml:space="preserve">низация </w:t>
      </w:r>
      <w:r w:rsidR="000406F0" w:rsidRPr="00C620B5">
        <w:rPr>
          <w:sz w:val="24"/>
          <w:lang w:eastAsia="ru-RU"/>
        </w:rPr>
        <w:t>качественного, надежного и безопасного</w:t>
      </w:r>
      <w:r w:rsidR="003E368F" w:rsidRPr="00C620B5">
        <w:rPr>
          <w:sz w:val="24"/>
          <w:lang w:eastAsia="ru-RU"/>
        </w:rPr>
        <w:t xml:space="preserve"> </w:t>
      </w:r>
      <w:r w:rsidR="000406F0" w:rsidRPr="00C620B5">
        <w:rPr>
          <w:sz w:val="24"/>
          <w:lang w:eastAsia="ru-RU"/>
        </w:rPr>
        <w:t>теплоснабжения наиболее экономичным о</w:t>
      </w:r>
      <w:r w:rsidR="000406F0" w:rsidRPr="00C620B5">
        <w:rPr>
          <w:sz w:val="24"/>
          <w:lang w:eastAsia="ru-RU"/>
        </w:rPr>
        <w:t>б</w:t>
      </w:r>
      <w:r w:rsidR="000406F0" w:rsidRPr="00C620B5">
        <w:rPr>
          <w:sz w:val="24"/>
          <w:lang w:eastAsia="ru-RU"/>
        </w:rPr>
        <w:t>разом</w:t>
      </w:r>
      <w:r w:rsidR="005A7334" w:rsidRPr="00C620B5">
        <w:rPr>
          <w:sz w:val="24"/>
          <w:lang w:eastAsia="ru-RU"/>
        </w:rPr>
        <w:t>.</w:t>
      </w:r>
    </w:p>
    <w:p w:rsidR="002A7495" w:rsidRPr="00C620B5" w:rsidRDefault="002A7495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Сегодняшние </w:t>
      </w:r>
      <w:r w:rsidR="00672057" w:rsidRPr="00C620B5">
        <w:rPr>
          <w:sz w:val="24"/>
        </w:rPr>
        <w:t xml:space="preserve">политические </w:t>
      </w:r>
      <w:r w:rsidRPr="00C620B5">
        <w:rPr>
          <w:sz w:val="24"/>
        </w:rPr>
        <w:t xml:space="preserve">вызовы и </w:t>
      </w:r>
      <w:r w:rsidR="00672057" w:rsidRPr="00C620B5">
        <w:rPr>
          <w:sz w:val="24"/>
        </w:rPr>
        <w:t xml:space="preserve">экономические </w:t>
      </w:r>
      <w:r w:rsidRPr="00C620B5">
        <w:rPr>
          <w:sz w:val="24"/>
        </w:rPr>
        <w:t>риски з</w:t>
      </w:r>
      <w:r w:rsidR="005E1DA0" w:rsidRPr="00C620B5">
        <w:rPr>
          <w:sz w:val="24"/>
        </w:rPr>
        <w:t>аставляют искать новые по</w:t>
      </w:r>
      <w:r w:rsidR="005E1DA0" w:rsidRPr="00C620B5">
        <w:rPr>
          <w:sz w:val="24"/>
        </w:rPr>
        <w:t>д</w:t>
      </w:r>
      <w:r w:rsidR="005E1DA0" w:rsidRPr="00C620B5">
        <w:rPr>
          <w:sz w:val="24"/>
        </w:rPr>
        <w:t>ходы к развитию</w:t>
      </w:r>
      <w:r w:rsidRPr="00C620B5">
        <w:rPr>
          <w:sz w:val="24"/>
        </w:rPr>
        <w:t xml:space="preserve"> энергетической инфраструктуры российских регионов. Необходимо найти т</w:t>
      </w:r>
      <w:r w:rsidRPr="00C620B5">
        <w:rPr>
          <w:sz w:val="24"/>
        </w:rPr>
        <w:t>а</w:t>
      </w:r>
      <w:r w:rsidRPr="00C620B5">
        <w:rPr>
          <w:sz w:val="24"/>
        </w:rPr>
        <w:t>кие варианты, при которых энергетика</w:t>
      </w:r>
      <w:r w:rsidR="00672057" w:rsidRPr="00C620B5">
        <w:rPr>
          <w:sz w:val="24"/>
        </w:rPr>
        <w:t xml:space="preserve">, в том числе теплоснабжение, </w:t>
      </w:r>
      <w:r w:rsidRPr="00C620B5">
        <w:rPr>
          <w:sz w:val="24"/>
        </w:rPr>
        <w:t>не являлась бы тормозом</w:t>
      </w:r>
      <w:r w:rsidR="005A7334" w:rsidRPr="00C620B5">
        <w:rPr>
          <w:sz w:val="24"/>
        </w:rPr>
        <w:t xml:space="preserve"> </w:t>
      </w:r>
      <w:r w:rsidRPr="00C620B5">
        <w:rPr>
          <w:sz w:val="24"/>
        </w:rPr>
        <w:t>соц</w:t>
      </w:r>
      <w:r w:rsidR="00E14761" w:rsidRPr="00C620B5">
        <w:rPr>
          <w:sz w:val="24"/>
        </w:rPr>
        <w:t>иально-экономического развития.</w:t>
      </w:r>
    </w:p>
    <w:p w:rsidR="005A7334" w:rsidRPr="00C620B5" w:rsidRDefault="006314C4" w:rsidP="00C620B5">
      <w:pPr>
        <w:pStyle w:val="a4"/>
        <w:spacing w:before="80" w:after="80" w:line="264" w:lineRule="auto"/>
        <w:ind w:firstLine="567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Для повышения доступности теплоснабжения</w:t>
      </w:r>
      <w:r w:rsidR="00F63D12" w:rsidRPr="00C620B5">
        <w:rPr>
          <w:sz w:val="24"/>
          <w:lang w:eastAsia="ru-RU"/>
        </w:rPr>
        <w:t xml:space="preserve"> </w:t>
      </w:r>
      <w:r w:rsidRPr="00C620B5">
        <w:rPr>
          <w:sz w:val="24"/>
          <w:lang w:eastAsia="ru-RU"/>
        </w:rPr>
        <w:t xml:space="preserve">необходимо </w:t>
      </w:r>
      <w:r w:rsidR="00F63D12" w:rsidRPr="00C620B5">
        <w:rPr>
          <w:sz w:val="24"/>
          <w:lang w:eastAsia="ru-RU"/>
        </w:rPr>
        <w:t>рассматривать все</w:t>
      </w:r>
      <w:r w:rsidRPr="00C620B5">
        <w:rPr>
          <w:sz w:val="24"/>
          <w:lang w:eastAsia="ru-RU"/>
        </w:rPr>
        <w:t xml:space="preserve"> возможн</w:t>
      </w:r>
      <w:r w:rsidRPr="00C620B5">
        <w:rPr>
          <w:sz w:val="24"/>
          <w:lang w:eastAsia="ru-RU"/>
        </w:rPr>
        <w:t>о</w:t>
      </w:r>
      <w:r w:rsidRPr="00C620B5">
        <w:rPr>
          <w:sz w:val="24"/>
          <w:lang w:eastAsia="ru-RU"/>
        </w:rPr>
        <w:t>сти</w:t>
      </w:r>
      <w:r w:rsidR="00F63D12" w:rsidRPr="00C620B5">
        <w:rPr>
          <w:sz w:val="24"/>
          <w:lang w:eastAsia="ru-RU"/>
        </w:rPr>
        <w:t xml:space="preserve">: как привлечение внешних инвестиций, так и использование внутренних резервов за счет </w:t>
      </w:r>
      <w:r w:rsidRPr="00C620B5">
        <w:rPr>
          <w:sz w:val="24"/>
          <w:lang w:eastAsia="ru-RU"/>
        </w:rPr>
        <w:t>оптимизации, снижения издержек, совершенствования управления.</w:t>
      </w:r>
      <w:r w:rsidR="001E0D58" w:rsidRPr="00C620B5">
        <w:rPr>
          <w:sz w:val="24"/>
          <w:lang w:eastAsia="ru-RU"/>
        </w:rPr>
        <w:t xml:space="preserve"> </w:t>
      </w:r>
      <w:r w:rsidRPr="00C620B5">
        <w:rPr>
          <w:sz w:val="24"/>
          <w:lang w:eastAsia="ru-RU"/>
        </w:rPr>
        <w:t xml:space="preserve">В условиях </w:t>
      </w:r>
      <w:r w:rsidR="00477EDC" w:rsidRPr="00C620B5">
        <w:rPr>
          <w:sz w:val="24"/>
          <w:lang w:eastAsia="ru-RU"/>
        </w:rPr>
        <w:t>повышени</w:t>
      </w:r>
      <w:r w:rsidRPr="00C620B5">
        <w:rPr>
          <w:sz w:val="24"/>
          <w:lang w:eastAsia="ru-RU"/>
        </w:rPr>
        <w:t>я</w:t>
      </w:r>
      <w:r w:rsidR="00477EDC" w:rsidRPr="00C620B5">
        <w:rPr>
          <w:sz w:val="24"/>
          <w:lang w:eastAsia="ru-RU"/>
        </w:rPr>
        <w:t xml:space="preserve"> стоимости</w:t>
      </w:r>
      <w:r w:rsidR="00EA357D" w:rsidRPr="00C620B5">
        <w:rPr>
          <w:sz w:val="24"/>
          <w:lang w:eastAsia="ru-RU"/>
        </w:rPr>
        <w:t xml:space="preserve"> фина</w:t>
      </w:r>
      <w:r w:rsidR="00477EDC" w:rsidRPr="00C620B5">
        <w:rPr>
          <w:sz w:val="24"/>
          <w:lang w:eastAsia="ru-RU"/>
        </w:rPr>
        <w:t xml:space="preserve">нсовых заимствований и цен на оборудование </w:t>
      </w:r>
      <w:r w:rsidR="001E0D58" w:rsidRPr="00C620B5">
        <w:rPr>
          <w:sz w:val="24"/>
          <w:lang w:eastAsia="ru-RU"/>
        </w:rPr>
        <w:t>может оказ</w:t>
      </w:r>
      <w:r w:rsidR="000750C2" w:rsidRPr="00C620B5">
        <w:rPr>
          <w:sz w:val="24"/>
          <w:lang w:eastAsia="ru-RU"/>
        </w:rPr>
        <w:t xml:space="preserve">аться экономически обоснованным </w:t>
      </w:r>
      <w:r w:rsidRPr="00C620B5">
        <w:rPr>
          <w:sz w:val="24"/>
          <w:lang w:eastAsia="ru-RU"/>
        </w:rPr>
        <w:t>отдавать приор</w:t>
      </w:r>
      <w:r w:rsidRPr="00C620B5">
        <w:rPr>
          <w:sz w:val="24"/>
          <w:lang w:eastAsia="ru-RU"/>
        </w:rPr>
        <w:t>и</w:t>
      </w:r>
      <w:r w:rsidRPr="00C620B5">
        <w:rPr>
          <w:sz w:val="24"/>
          <w:lang w:eastAsia="ru-RU"/>
        </w:rPr>
        <w:t xml:space="preserve">тет </w:t>
      </w:r>
      <w:r w:rsidR="001E0D58" w:rsidRPr="00C620B5">
        <w:rPr>
          <w:sz w:val="24"/>
          <w:lang w:eastAsia="ru-RU"/>
        </w:rPr>
        <w:t xml:space="preserve">не полной замене оборудования, а </w:t>
      </w:r>
      <w:r w:rsidRPr="00C620B5">
        <w:rPr>
          <w:sz w:val="24"/>
          <w:lang w:eastAsia="ru-RU"/>
        </w:rPr>
        <w:t xml:space="preserve">увеличению </w:t>
      </w:r>
      <w:r w:rsidR="001E0D58" w:rsidRPr="00C620B5">
        <w:rPr>
          <w:sz w:val="24"/>
          <w:lang w:eastAsia="ru-RU"/>
        </w:rPr>
        <w:t xml:space="preserve">его </w:t>
      </w:r>
      <w:r w:rsidRPr="00C620B5">
        <w:rPr>
          <w:sz w:val="24"/>
          <w:lang w:eastAsia="ru-RU"/>
        </w:rPr>
        <w:t>ресурса и модернизации</w:t>
      </w:r>
      <w:r w:rsidR="005A7334" w:rsidRPr="00C620B5">
        <w:rPr>
          <w:sz w:val="24"/>
          <w:lang w:eastAsia="ru-RU"/>
        </w:rPr>
        <w:t>.</w:t>
      </w:r>
    </w:p>
    <w:p w:rsidR="006443D5" w:rsidRPr="00C620B5" w:rsidRDefault="004E363A" w:rsidP="00C620B5">
      <w:pPr>
        <w:pStyle w:val="a4"/>
        <w:spacing w:before="80" w:after="80" w:line="264" w:lineRule="auto"/>
        <w:ind w:firstLine="567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Задача государственных и муниципальных органов власти в отрасли</w:t>
      </w:r>
      <w:r w:rsidR="006443D5" w:rsidRPr="00C620B5">
        <w:rPr>
          <w:sz w:val="24"/>
          <w:lang w:eastAsia="ru-RU"/>
        </w:rPr>
        <w:t>:</w:t>
      </w:r>
    </w:p>
    <w:p w:rsidR="006443D5" w:rsidRPr="00C620B5" w:rsidRDefault="006443D5" w:rsidP="00C620B5">
      <w:pPr>
        <w:pStyle w:val="a4"/>
        <w:numPr>
          <w:ilvl w:val="0"/>
          <w:numId w:val="86"/>
        </w:numPr>
        <w:spacing w:before="80" w:after="80" w:line="264" w:lineRule="auto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 xml:space="preserve">Обеспечить </w:t>
      </w:r>
      <w:r w:rsidR="00436926" w:rsidRPr="00C620B5">
        <w:rPr>
          <w:sz w:val="24"/>
          <w:lang w:eastAsia="ru-RU"/>
        </w:rPr>
        <w:t>конкурентное по сравнению с другими отраслями и территориями полож</w:t>
      </w:r>
      <w:r w:rsidR="00436926" w:rsidRPr="00C620B5">
        <w:rPr>
          <w:sz w:val="24"/>
          <w:lang w:eastAsia="ru-RU"/>
        </w:rPr>
        <w:t>е</w:t>
      </w:r>
      <w:r w:rsidR="00436926" w:rsidRPr="00C620B5">
        <w:rPr>
          <w:sz w:val="24"/>
          <w:lang w:eastAsia="ru-RU"/>
        </w:rPr>
        <w:t>ние час</w:t>
      </w:r>
      <w:r w:rsidR="00436926" w:rsidRPr="00C620B5">
        <w:rPr>
          <w:sz w:val="24"/>
          <w:lang w:eastAsia="ru-RU"/>
        </w:rPr>
        <w:t>т</w:t>
      </w:r>
      <w:r w:rsidR="00436926" w:rsidRPr="00C620B5">
        <w:rPr>
          <w:sz w:val="24"/>
          <w:lang w:eastAsia="ru-RU"/>
        </w:rPr>
        <w:t>ного бизнеса в теплоснабжении при сохранении доступности тепловой энергии как товара.</w:t>
      </w:r>
    </w:p>
    <w:p w:rsidR="00436926" w:rsidRPr="00C620B5" w:rsidRDefault="00436926" w:rsidP="00C620B5">
      <w:pPr>
        <w:pStyle w:val="a4"/>
        <w:numPr>
          <w:ilvl w:val="0"/>
          <w:numId w:val="86"/>
        </w:numPr>
        <w:spacing w:before="80" w:after="80" w:line="264" w:lineRule="auto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Устранить текущие ошибки государственного регулирования.</w:t>
      </w:r>
    </w:p>
    <w:p w:rsidR="00436926" w:rsidRPr="00C620B5" w:rsidRDefault="00436926" w:rsidP="00C620B5">
      <w:pPr>
        <w:pStyle w:val="a4"/>
        <w:numPr>
          <w:ilvl w:val="0"/>
          <w:numId w:val="86"/>
        </w:numPr>
        <w:spacing w:before="80" w:after="80" w:line="264" w:lineRule="auto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Минимизировать риски появления новых ошибок регулирования</w:t>
      </w:r>
      <w:r w:rsidR="00E14761" w:rsidRPr="00C620B5">
        <w:rPr>
          <w:sz w:val="24"/>
          <w:lang w:eastAsia="ru-RU"/>
        </w:rPr>
        <w:t>,</w:t>
      </w:r>
      <w:r w:rsidRPr="00C620B5">
        <w:rPr>
          <w:sz w:val="24"/>
          <w:lang w:eastAsia="ru-RU"/>
        </w:rPr>
        <w:t xml:space="preserve"> выдавливающих би</w:t>
      </w:r>
      <w:r w:rsidRPr="00C620B5">
        <w:rPr>
          <w:sz w:val="24"/>
          <w:lang w:eastAsia="ru-RU"/>
        </w:rPr>
        <w:t>з</w:t>
      </w:r>
      <w:r w:rsidRPr="00C620B5">
        <w:rPr>
          <w:sz w:val="24"/>
          <w:lang w:eastAsia="ru-RU"/>
        </w:rPr>
        <w:t>нес в з</w:t>
      </w:r>
      <w:r w:rsidRPr="00C620B5">
        <w:rPr>
          <w:sz w:val="24"/>
          <w:lang w:eastAsia="ru-RU"/>
        </w:rPr>
        <w:t>о</w:t>
      </w:r>
      <w:r w:rsidRPr="00C620B5">
        <w:rPr>
          <w:sz w:val="24"/>
          <w:lang w:eastAsia="ru-RU"/>
        </w:rPr>
        <w:t>ны большей предсказуемости.</w:t>
      </w:r>
    </w:p>
    <w:p w:rsidR="005A7334" w:rsidRPr="00C620B5" w:rsidRDefault="004C471C" w:rsidP="00C620B5">
      <w:pPr>
        <w:pStyle w:val="a4"/>
        <w:numPr>
          <w:ilvl w:val="0"/>
          <w:numId w:val="86"/>
        </w:numPr>
        <w:spacing w:before="80" w:after="80" w:line="264" w:lineRule="auto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Обеспечить появление эффективных планов развития, определяющих методы достиж</w:t>
      </w:r>
      <w:r w:rsidRPr="00C620B5">
        <w:rPr>
          <w:sz w:val="24"/>
          <w:lang w:eastAsia="ru-RU"/>
        </w:rPr>
        <w:t>е</w:t>
      </w:r>
      <w:r w:rsidRPr="00C620B5">
        <w:rPr>
          <w:sz w:val="24"/>
          <w:lang w:eastAsia="ru-RU"/>
        </w:rPr>
        <w:t>ние заявленной цели, создание условий и стимулов для участников рынка теплоснабж</w:t>
      </w:r>
      <w:r w:rsidRPr="00C620B5">
        <w:rPr>
          <w:sz w:val="24"/>
          <w:lang w:eastAsia="ru-RU"/>
        </w:rPr>
        <w:t>е</w:t>
      </w:r>
      <w:r w:rsidRPr="00C620B5">
        <w:rPr>
          <w:sz w:val="24"/>
          <w:lang w:eastAsia="ru-RU"/>
        </w:rPr>
        <w:t>ния к их реализ</w:t>
      </w:r>
      <w:r w:rsidRPr="00C620B5">
        <w:rPr>
          <w:sz w:val="24"/>
          <w:lang w:eastAsia="ru-RU"/>
        </w:rPr>
        <w:t>а</w:t>
      </w:r>
      <w:r w:rsidRPr="00C620B5">
        <w:rPr>
          <w:sz w:val="24"/>
          <w:lang w:eastAsia="ru-RU"/>
        </w:rPr>
        <w:t>ции с использованием, в том числе, внутренних резервов</w:t>
      </w:r>
      <w:r w:rsidR="005A7334" w:rsidRPr="00C620B5">
        <w:rPr>
          <w:sz w:val="24"/>
          <w:lang w:eastAsia="ru-RU"/>
        </w:rPr>
        <w:t>.</w:t>
      </w:r>
    </w:p>
    <w:p w:rsidR="005A7334" w:rsidRPr="00C620B5" w:rsidRDefault="00436926" w:rsidP="00C620B5">
      <w:pPr>
        <w:pStyle w:val="a4"/>
        <w:numPr>
          <w:ilvl w:val="0"/>
          <w:numId w:val="86"/>
        </w:numPr>
        <w:spacing w:before="80" w:after="80" w:line="264" w:lineRule="auto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 xml:space="preserve">Обеспечить спасение </w:t>
      </w:r>
      <w:proofErr w:type="spellStart"/>
      <w:r w:rsidRPr="00C620B5">
        <w:rPr>
          <w:sz w:val="24"/>
          <w:lang w:eastAsia="ru-RU"/>
        </w:rPr>
        <w:t>когенерации</w:t>
      </w:r>
      <w:proofErr w:type="spellEnd"/>
      <w:r w:rsidRPr="00C620B5">
        <w:rPr>
          <w:sz w:val="24"/>
          <w:lang w:eastAsia="ru-RU"/>
        </w:rPr>
        <w:t xml:space="preserve">, как лучшего </w:t>
      </w:r>
      <w:proofErr w:type="gramStart"/>
      <w:r w:rsidRPr="00C620B5">
        <w:rPr>
          <w:sz w:val="24"/>
          <w:lang w:eastAsia="ru-RU"/>
        </w:rPr>
        <w:t>проекта</w:t>
      </w:r>
      <w:proofErr w:type="gramEnd"/>
      <w:r w:rsidRPr="00C620B5">
        <w:rPr>
          <w:sz w:val="24"/>
          <w:lang w:eastAsia="ru-RU"/>
        </w:rPr>
        <w:t xml:space="preserve"> когда</w:t>
      </w:r>
      <w:r w:rsidR="00E14761" w:rsidRPr="00C620B5">
        <w:rPr>
          <w:sz w:val="24"/>
          <w:lang w:eastAsia="ru-RU"/>
        </w:rPr>
        <w:t>-</w:t>
      </w:r>
      <w:r w:rsidRPr="00C620B5">
        <w:rPr>
          <w:sz w:val="24"/>
          <w:lang w:eastAsia="ru-RU"/>
        </w:rPr>
        <w:t>либо реализованного в энергет</w:t>
      </w:r>
      <w:r w:rsidRPr="00C620B5">
        <w:rPr>
          <w:sz w:val="24"/>
          <w:lang w:eastAsia="ru-RU"/>
        </w:rPr>
        <w:t>и</w:t>
      </w:r>
      <w:r w:rsidRPr="00C620B5">
        <w:rPr>
          <w:sz w:val="24"/>
          <w:lang w:eastAsia="ru-RU"/>
        </w:rPr>
        <w:t>ке страны</w:t>
      </w:r>
      <w:r w:rsidR="005A7334" w:rsidRPr="00C620B5">
        <w:rPr>
          <w:sz w:val="24"/>
          <w:lang w:eastAsia="ru-RU"/>
        </w:rPr>
        <w:t>.</w:t>
      </w:r>
    </w:p>
    <w:p w:rsidR="006443D5" w:rsidRPr="00C620B5" w:rsidRDefault="006443D5" w:rsidP="00C620B5">
      <w:pPr>
        <w:pStyle w:val="a4"/>
        <w:spacing w:before="80" w:after="80" w:line="264" w:lineRule="auto"/>
        <w:jc w:val="both"/>
        <w:rPr>
          <w:sz w:val="24"/>
          <w:lang w:eastAsia="ru-RU"/>
        </w:rPr>
      </w:pPr>
    </w:p>
    <w:p w:rsidR="00333F2E" w:rsidRPr="00C620B5" w:rsidRDefault="00333F2E" w:rsidP="00C620B5">
      <w:pPr>
        <w:pStyle w:val="a4"/>
        <w:spacing w:before="80" w:after="80" w:line="264" w:lineRule="auto"/>
        <w:rPr>
          <w:sz w:val="24"/>
          <w:lang w:eastAsia="ru-RU"/>
        </w:rPr>
      </w:pPr>
    </w:p>
    <w:p w:rsidR="005E1826" w:rsidRPr="00C620B5" w:rsidRDefault="005E1826" w:rsidP="00C620B5">
      <w:pPr>
        <w:pStyle w:val="a3"/>
        <w:numPr>
          <w:ilvl w:val="0"/>
          <w:numId w:val="1"/>
        </w:numPr>
        <w:spacing w:before="80" w:after="80" w:line="264" w:lineRule="auto"/>
        <w:contextualSpacing w:val="0"/>
        <w:rPr>
          <w:rStyle w:val="a8"/>
          <w:sz w:val="32"/>
          <w:szCs w:val="28"/>
        </w:rPr>
      </w:pPr>
      <w:r w:rsidRPr="00C620B5">
        <w:rPr>
          <w:rStyle w:val="a8"/>
          <w:sz w:val="32"/>
          <w:szCs w:val="28"/>
        </w:rPr>
        <w:t>Координация</w:t>
      </w:r>
      <w:r w:rsidR="00041CAC" w:rsidRPr="00C620B5">
        <w:rPr>
          <w:rStyle w:val="a8"/>
          <w:sz w:val="32"/>
          <w:szCs w:val="28"/>
        </w:rPr>
        <w:t xml:space="preserve"> управлением отраслью</w:t>
      </w:r>
    </w:p>
    <w:p w:rsidR="00A02879" w:rsidRPr="00C620B5" w:rsidRDefault="00A02879" w:rsidP="00C620B5">
      <w:pPr>
        <w:pStyle w:val="a3"/>
        <w:spacing w:before="80" w:after="80" w:line="264" w:lineRule="auto"/>
        <w:ind w:left="1080"/>
        <w:contextualSpacing w:val="0"/>
        <w:rPr>
          <w:rStyle w:val="a8"/>
          <w:sz w:val="32"/>
          <w:szCs w:val="28"/>
        </w:rPr>
      </w:pPr>
    </w:p>
    <w:p w:rsidR="0037540A" w:rsidRPr="00C620B5" w:rsidRDefault="00534335" w:rsidP="00C620B5">
      <w:pPr>
        <w:pStyle w:val="a3"/>
        <w:numPr>
          <w:ilvl w:val="1"/>
          <w:numId w:val="1"/>
        </w:numPr>
        <w:spacing w:before="80" w:after="80" w:line="264" w:lineRule="auto"/>
        <w:contextualSpacing w:val="0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О</w:t>
      </w:r>
      <w:r w:rsidR="00A02879" w:rsidRPr="00C620B5">
        <w:rPr>
          <w:rStyle w:val="a8"/>
          <w:sz w:val="28"/>
          <w:szCs w:val="24"/>
        </w:rPr>
        <w:t>рганы регулирования</w:t>
      </w:r>
      <w:r w:rsidR="00CA4418" w:rsidRPr="00C620B5">
        <w:rPr>
          <w:rStyle w:val="a8"/>
          <w:sz w:val="28"/>
          <w:szCs w:val="24"/>
        </w:rPr>
        <w:t xml:space="preserve"> в отрасли</w:t>
      </w:r>
    </w:p>
    <w:p w:rsidR="00523E6F" w:rsidRPr="00C620B5" w:rsidRDefault="0037540A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Деятельность в теплоснабжении, как ни в одной другой отрасли, до подробностей рег</w:t>
      </w:r>
      <w:r w:rsidRPr="00C620B5">
        <w:rPr>
          <w:sz w:val="24"/>
        </w:rPr>
        <w:t>у</w:t>
      </w:r>
      <w:r w:rsidRPr="00C620B5">
        <w:rPr>
          <w:sz w:val="24"/>
        </w:rPr>
        <w:t>лируется государством. Причем не только в соответствии с законодательством о теплоснабж</w:t>
      </w:r>
      <w:r w:rsidRPr="00C620B5">
        <w:rPr>
          <w:sz w:val="24"/>
        </w:rPr>
        <w:t>е</w:t>
      </w:r>
      <w:r w:rsidRPr="00C620B5">
        <w:rPr>
          <w:sz w:val="24"/>
        </w:rPr>
        <w:t>нии, но и по норм</w:t>
      </w:r>
      <w:r w:rsidRPr="00C620B5">
        <w:rPr>
          <w:sz w:val="24"/>
        </w:rPr>
        <w:t>а</w:t>
      </w:r>
      <w:r w:rsidRPr="00C620B5">
        <w:rPr>
          <w:sz w:val="24"/>
        </w:rPr>
        <w:t>тивным актам в электроэнергетике, ЖКХ, водоснабжении и т.д.</w:t>
      </w:r>
    </w:p>
    <w:p w:rsidR="0037540A" w:rsidRPr="00C620B5" w:rsidRDefault="0037540A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Регулирование теплоснабжени</w:t>
      </w:r>
      <w:r w:rsidR="00014735" w:rsidRPr="00C620B5">
        <w:rPr>
          <w:sz w:val="24"/>
        </w:rPr>
        <w:t>я распределено между органами</w:t>
      </w:r>
      <w:r w:rsidRPr="00C620B5">
        <w:rPr>
          <w:sz w:val="24"/>
        </w:rPr>
        <w:t xml:space="preserve"> власти разных уровней:</w:t>
      </w:r>
    </w:p>
    <w:p w:rsidR="009C58F2" w:rsidRPr="00C620B5" w:rsidRDefault="009C58F2" w:rsidP="00C620B5">
      <w:pPr>
        <w:pStyle w:val="a4"/>
        <w:numPr>
          <w:ilvl w:val="0"/>
          <w:numId w:val="9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Правительство</w:t>
      </w:r>
      <w:r w:rsidR="000750C2" w:rsidRPr="00C620B5">
        <w:rPr>
          <w:sz w:val="24"/>
        </w:rPr>
        <w:t>м</w:t>
      </w:r>
      <w:r w:rsidRPr="00C620B5">
        <w:rPr>
          <w:sz w:val="24"/>
        </w:rPr>
        <w:t xml:space="preserve"> РФ </w:t>
      </w:r>
      <w:r w:rsidR="000750C2" w:rsidRPr="00C620B5">
        <w:rPr>
          <w:sz w:val="24"/>
        </w:rPr>
        <w:t>(разработка государственной политики в сфере теплоснабжения; утвержд</w:t>
      </w:r>
      <w:r w:rsidR="000750C2" w:rsidRPr="00C620B5">
        <w:rPr>
          <w:sz w:val="24"/>
        </w:rPr>
        <w:t>е</w:t>
      </w:r>
      <w:r w:rsidR="000750C2" w:rsidRPr="00C620B5">
        <w:rPr>
          <w:sz w:val="24"/>
        </w:rPr>
        <w:t xml:space="preserve">ние комплекса нормативных документов; </w:t>
      </w:r>
      <w:r w:rsidRPr="00C620B5">
        <w:rPr>
          <w:sz w:val="24"/>
        </w:rPr>
        <w:t>установление предельных индексов платежа граждан</w:t>
      </w:r>
      <w:r w:rsidR="004F34DF" w:rsidRPr="00C620B5">
        <w:rPr>
          <w:sz w:val="24"/>
        </w:rPr>
        <w:t xml:space="preserve"> за коммунальные услуги</w:t>
      </w:r>
      <w:r w:rsidR="000750C2" w:rsidRPr="00C620B5">
        <w:rPr>
          <w:sz w:val="24"/>
        </w:rPr>
        <w:t>)</w:t>
      </w:r>
      <w:r w:rsidRPr="00C620B5">
        <w:rPr>
          <w:sz w:val="24"/>
        </w:rPr>
        <w:t>.</w:t>
      </w:r>
    </w:p>
    <w:p w:rsidR="0037540A" w:rsidRPr="00C620B5" w:rsidRDefault="0037540A" w:rsidP="00C620B5">
      <w:pPr>
        <w:pStyle w:val="a4"/>
        <w:numPr>
          <w:ilvl w:val="0"/>
          <w:numId w:val="9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lastRenderedPageBreak/>
        <w:t>Мин</w:t>
      </w:r>
      <w:r w:rsidR="00E74452" w:rsidRPr="00C620B5">
        <w:rPr>
          <w:sz w:val="24"/>
        </w:rPr>
        <w:t>истерство</w:t>
      </w:r>
      <w:r w:rsidR="00014735" w:rsidRPr="00C620B5">
        <w:rPr>
          <w:sz w:val="24"/>
        </w:rPr>
        <w:t>м</w:t>
      </w:r>
      <w:r w:rsidR="00E74452" w:rsidRPr="00C620B5">
        <w:rPr>
          <w:sz w:val="24"/>
        </w:rPr>
        <w:t xml:space="preserve"> </w:t>
      </w:r>
      <w:r w:rsidR="00906E8B" w:rsidRPr="00C620B5">
        <w:rPr>
          <w:sz w:val="24"/>
        </w:rPr>
        <w:t>энергетики</w:t>
      </w:r>
      <w:r w:rsidRPr="00C620B5">
        <w:rPr>
          <w:sz w:val="24"/>
        </w:rPr>
        <w:t xml:space="preserve"> РФ (</w:t>
      </w:r>
      <w:proofErr w:type="spellStart"/>
      <w:r w:rsidRPr="00C620B5">
        <w:rPr>
          <w:sz w:val="24"/>
        </w:rPr>
        <w:t>когенерация</w:t>
      </w:r>
      <w:proofErr w:type="spellEnd"/>
      <w:r w:rsidRPr="00C620B5">
        <w:rPr>
          <w:sz w:val="24"/>
        </w:rPr>
        <w:t>; электроснабжение объектов теплоснабж</w:t>
      </w:r>
      <w:r w:rsidRPr="00C620B5">
        <w:rPr>
          <w:sz w:val="24"/>
        </w:rPr>
        <w:t>е</w:t>
      </w:r>
      <w:r w:rsidRPr="00C620B5">
        <w:rPr>
          <w:sz w:val="24"/>
        </w:rPr>
        <w:t>ния; топливоснаб</w:t>
      </w:r>
      <w:r w:rsidR="008038A2" w:rsidRPr="00C620B5">
        <w:rPr>
          <w:sz w:val="24"/>
        </w:rPr>
        <w:t>жение</w:t>
      </w:r>
      <w:r w:rsidRPr="00C620B5">
        <w:rPr>
          <w:sz w:val="24"/>
        </w:rPr>
        <w:t xml:space="preserve">; теплоснабжение городов с населением более 500 тыс. чел.; схемы теплоснабжения в этих городах; частично техническое регулирование; частично контроль надежности; требования к учету энергоресурсов; частично </w:t>
      </w:r>
      <w:proofErr w:type="spellStart"/>
      <w:r w:rsidRPr="00C620B5">
        <w:rPr>
          <w:sz w:val="24"/>
        </w:rPr>
        <w:t>энергоэффекти</w:t>
      </w:r>
      <w:r w:rsidRPr="00C620B5">
        <w:rPr>
          <w:sz w:val="24"/>
        </w:rPr>
        <w:t>в</w:t>
      </w:r>
      <w:r w:rsidRPr="00C620B5">
        <w:rPr>
          <w:sz w:val="24"/>
        </w:rPr>
        <w:t>ность</w:t>
      </w:r>
      <w:proofErr w:type="spellEnd"/>
      <w:r w:rsidR="008038A2" w:rsidRPr="00C620B5">
        <w:rPr>
          <w:sz w:val="24"/>
        </w:rPr>
        <w:t>, государственные програ</w:t>
      </w:r>
      <w:r w:rsidR="008038A2" w:rsidRPr="00C620B5">
        <w:rPr>
          <w:sz w:val="24"/>
        </w:rPr>
        <w:t>м</w:t>
      </w:r>
      <w:r w:rsidR="008038A2" w:rsidRPr="00C620B5">
        <w:rPr>
          <w:sz w:val="24"/>
        </w:rPr>
        <w:t>мы</w:t>
      </w:r>
      <w:r w:rsidRPr="00C620B5">
        <w:rPr>
          <w:sz w:val="24"/>
        </w:rPr>
        <w:t>).</w:t>
      </w:r>
    </w:p>
    <w:p w:rsidR="0037540A" w:rsidRPr="00C620B5" w:rsidRDefault="00E74452" w:rsidP="00C620B5">
      <w:pPr>
        <w:pStyle w:val="a4"/>
        <w:numPr>
          <w:ilvl w:val="0"/>
          <w:numId w:val="6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Министерство</w:t>
      </w:r>
      <w:r w:rsidR="00014735" w:rsidRPr="00C620B5">
        <w:rPr>
          <w:sz w:val="24"/>
        </w:rPr>
        <w:t>м</w:t>
      </w:r>
      <w:r w:rsidRPr="00C620B5">
        <w:rPr>
          <w:sz w:val="24"/>
        </w:rPr>
        <w:t xml:space="preserve"> строительства и ЖКХ</w:t>
      </w:r>
      <w:r w:rsidR="00906E8B" w:rsidRPr="00C620B5">
        <w:rPr>
          <w:sz w:val="24"/>
        </w:rPr>
        <w:t xml:space="preserve"> РФ</w:t>
      </w:r>
      <w:r w:rsidR="0037540A" w:rsidRPr="00C620B5">
        <w:rPr>
          <w:sz w:val="24"/>
        </w:rPr>
        <w:t xml:space="preserve"> (требования к инвестиционным программам; договорные отноше</w:t>
      </w:r>
      <w:r w:rsidRPr="00C620B5">
        <w:rPr>
          <w:sz w:val="24"/>
        </w:rPr>
        <w:t>ния в</w:t>
      </w:r>
      <w:r w:rsidR="0037540A" w:rsidRPr="00C620B5">
        <w:rPr>
          <w:sz w:val="24"/>
        </w:rPr>
        <w:t xml:space="preserve"> многоквар</w:t>
      </w:r>
      <w:r w:rsidRPr="00C620B5">
        <w:rPr>
          <w:sz w:val="24"/>
        </w:rPr>
        <w:t>тирных домах</w:t>
      </w:r>
      <w:r w:rsidR="0037540A" w:rsidRPr="00C620B5">
        <w:rPr>
          <w:sz w:val="24"/>
        </w:rPr>
        <w:t>; регулирование деятельности упра</w:t>
      </w:r>
      <w:r w:rsidR="0037540A" w:rsidRPr="00C620B5">
        <w:rPr>
          <w:sz w:val="24"/>
        </w:rPr>
        <w:t>в</w:t>
      </w:r>
      <w:r w:rsidR="0037540A" w:rsidRPr="00C620B5">
        <w:rPr>
          <w:sz w:val="24"/>
        </w:rPr>
        <w:t>ляющих компаний в многоквартирных домах; водоснабжение объектов теплоснабж</w:t>
      </w:r>
      <w:r w:rsidR="0037540A" w:rsidRPr="00C620B5">
        <w:rPr>
          <w:sz w:val="24"/>
        </w:rPr>
        <w:t>е</w:t>
      </w:r>
      <w:r w:rsidR="0037540A" w:rsidRPr="00C620B5">
        <w:rPr>
          <w:sz w:val="24"/>
        </w:rPr>
        <w:t>ния; го</w:t>
      </w:r>
      <w:r w:rsidR="00523E6F" w:rsidRPr="00C620B5">
        <w:rPr>
          <w:sz w:val="24"/>
        </w:rPr>
        <w:t>рячее водоснабжение</w:t>
      </w:r>
      <w:r w:rsidR="0037540A" w:rsidRPr="00C620B5">
        <w:rPr>
          <w:sz w:val="24"/>
        </w:rPr>
        <w:t>; госрегулирование в строительстве; мониторинг и разн</w:t>
      </w:r>
      <w:r w:rsidR="0037540A" w:rsidRPr="00C620B5">
        <w:rPr>
          <w:sz w:val="24"/>
        </w:rPr>
        <w:t>о</w:t>
      </w:r>
      <w:r w:rsidR="0037540A" w:rsidRPr="00C620B5">
        <w:rPr>
          <w:sz w:val="24"/>
        </w:rPr>
        <w:t>гласия по схемам теплоснабжения; контроль надежности; взаимоотношения с регион</w:t>
      </w:r>
      <w:r w:rsidR="0037540A" w:rsidRPr="00C620B5">
        <w:rPr>
          <w:sz w:val="24"/>
        </w:rPr>
        <w:t>а</w:t>
      </w:r>
      <w:r w:rsidR="0037540A" w:rsidRPr="00C620B5">
        <w:rPr>
          <w:sz w:val="24"/>
        </w:rPr>
        <w:t>ми и муниципалитетами в части поддержки го</w:t>
      </w:r>
      <w:r w:rsidR="0037540A" w:rsidRPr="00C620B5">
        <w:rPr>
          <w:sz w:val="24"/>
        </w:rPr>
        <w:t>с</w:t>
      </w:r>
      <w:r w:rsidR="0037540A" w:rsidRPr="00C620B5">
        <w:rPr>
          <w:sz w:val="24"/>
        </w:rPr>
        <w:t xml:space="preserve">бюджета; частично </w:t>
      </w:r>
      <w:proofErr w:type="spellStart"/>
      <w:r w:rsidR="0037540A" w:rsidRPr="00C620B5">
        <w:rPr>
          <w:sz w:val="24"/>
        </w:rPr>
        <w:t>энергоэффективность</w:t>
      </w:r>
      <w:proofErr w:type="spellEnd"/>
      <w:r w:rsidR="00FD699F" w:rsidRPr="00C620B5">
        <w:rPr>
          <w:sz w:val="24"/>
        </w:rPr>
        <w:t>, государственные программы</w:t>
      </w:r>
      <w:r w:rsidR="0037540A" w:rsidRPr="00C620B5">
        <w:rPr>
          <w:sz w:val="24"/>
        </w:rPr>
        <w:t>).</w:t>
      </w:r>
    </w:p>
    <w:p w:rsidR="0037540A" w:rsidRPr="00C620B5" w:rsidRDefault="0037540A" w:rsidP="00C620B5">
      <w:pPr>
        <w:pStyle w:val="a4"/>
        <w:numPr>
          <w:ilvl w:val="0"/>
          <w:numId w:val="6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Мин</w:t>
      </w:r>
      <w:r w:rsidR="00014735" w:rsidRPr="00C620B5">
        <w:rPr>
          <w:sz w:val="24"/>
        </w:rPr>
        <w:t xml:space="preserve">истерством </w:t>
      </w:r>
      <w:r w:rsidRPr="00C620B5">
        <w:rPr>
          <w:sz w:val="24"/>
        </w:rPr>
        <w:t>эконом</w:t>
      </w:r>
      <w:r w:rsidR="00014735" w:rsidRPr="00C620B5">
        <w:rPr>
          <w:sz w:val="24"/>
        </w:rPr>
        <w:t xml:space="preserve">ического </w:t>
      </w:r>
      <w:r w:rsidRPr="00C620B5">
        <w:rPr>
          <w:sz w:val="24"/>
        </w:rPr>
        <w:t>развития РФ (</w:t>
      </w:r>
      <w:r w:rsidR="009C58F2" w:rsidRPr="00C620B5">
        <w:rPr>
          <w:sz w:val="24"/>
        </w:rPr>
        <w:t>формирование прогноза социально-экономического развития</w:t>
      </w:r>
      <w:r w:rsidR="00041CAC" w:rsidRPr="00C620B5">
        <w:rPr>
          <w:sz w:val="24"/>
        </w:rPr>
        <w:t xml:space="preserve">, в том числе установление предельных темпов роста тарифов; </w:t>
      </w:r>
      <w:r w:rsidRPr="00C620B5">
        <w:rPr>
          <w:sz w:val="24"/>
        </w:rPr>
        <w:t>принципы ценообразования и инвестиционных процессов; ограничения на формы со</w:t>
      </w:r>
      <w:r w:rsidRPr="00C620B5">
        <w:rPr>
          <w:sz w:val="24"/>
        </w:rPr>
        <w:t>б</w:t>
      </w:r>
      <w:r w:rsidRPr="00C620B5">
        <w:rPr>
          <w:sz w:val="24"/>
        </w:rPr>
        <w:t xml:space="preserve">ственности; некоторые вопросы повышения </w:t>
      </w:r>
      <w:proofErr w:type="spellStart"/>
      <w:r w:rsidRPr="00C620B5">
        <w:rPr>
          <w:sz w:val="24"/>
        </w:rPr>
        <w:t>энергоэффективности</w:t>
      </w:r>
      <w:proofErr w:type="spellEnd"/>
      <w:r w:rsidR="00FD699F" w:rsidRPr="00C620B5">
        <w:rPr>
          <w:sz w:val="24"/>
        </w:rPr>
        <w:t>, оценка регулиру</w:t>
      </w:r>
      <w:r w:rsidR="00FD699F" w:rsidRPr="00C620B5">
        <w:rPr>
          <w:sz w:val="24"/>
        </w:rPr>
        <w:t>ю</w:t>
      </w:r>
      <w:r w:rsidR="00FD699F" w:rsidRPr="00C620B5">
        <w:rPr>
          <w:sz w:val="24"/>
        </w:rPr>
        <w:t>щего воздействия, межбюджетные трансферы</w:t>
      </w:r>
      <w:r w:rsidRPr="00C620B5">
        <w:rPr>
          <w:sz w:val="24"/>
        </w:rPr>
        <w:t>).</w:t>
      </w:r>
    </w:p>
    <w:p w:rsidR="0037540A" w:rsidRPr="00C620B5" w:rsidRDefault="00534335" w:rsidP="00C620B5">
      <w:pPr>
        <w:pStyle w:val="a4"/>
        <w:numPr>
          <w:ilvl w:val="0"/>
          <w:numId w:val="6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Ф</w:t>
      </w:r>
      <w:r w:rsidR="005A23D8" w:rsidRPr="00C620B5">
        <w:rPr>
          <w:sz w:val="24"/>
        </w:rPr>
        <w:t>едеральной антимонопольной службой</w:t>
      </w:r>
      <w:r w:rsidR="0037540A" w:rsidRPr="00C620B5">
        <w:rPr>
          <w:sz w:val="24"/>
        </w:rPr>
        <w:t xml:space="preserve"> (методология регулирования цен и тарифов в теплоснабжении; горячем водоснабжении; регулирование цен на газ для источников теплоснабжения и индивидуальных </w:t>
      </w:r>
      <w:proofErr w:type="spellStart"/>
      <w:r w:rsidR="0037540A" w:rsidRPr="00C620B5">
        <w:rPr>
          <w:sz w:val="24"/>
        </w:rPr>
        <w:t>теплогенераторов</w:t>
      </w:r>
      <w:proofErr w:type="spellEnd"/>
      <w:r w:rsidR="0037540A" w:rsidRPr="00C620B5">
        <w:rPr>
          <w:sz w:val="24"/>
        </w:rPr>
        <w:t>; регулирование тарифов для ТЭЦ</w:t>
      </w:r>
      <w:r w:rsidRPr="00C620B5">
        <w:rPr>
          <w:sz w:val="24"/>
        </w:rPr>
        <w:t>; антимонопольное рег</w:t>
      </w:r>
      <w:r w:rsidRPr="00C620B5">
        <w:rPr>
          <w:sz w:val="24"/>
        </w:rPr>
        <w:t>у</w:t>
      </w:r>
      <w:r w:rsidRPr="00C620B5">
        <w:rPr>
          <w:sz w:val="24"/>
        </w:rPr>
        <w:t>лирование</w:t>
      </w:r>
      <w:r w:rsidR="0037540A" w:rsidRPr="00C620B5">
        <w:rPr>
          <w:sz w:val="24"/>
        </w:rPr>
        <w:t>).</w:t>
      </w:r>
    </w:p>
    <w:p w:rsidR="0037540A" w:rsidRPr="00C620B5" w:rsidRDefault="005A23D8" w:rsidP="00C620B5">
      <w:pPr>
        <w:pStyle w:val="a4"/>
        <w:numPr>
          <w:ilvl w:val="0"/>
          <w:numId w:val="6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Прокуратурой</w:t>
      </w:r>
      <w:r w:rsidR="0037540A" w:rsidRPr="00C620B5">
        <w:rPr>
          <w:sz w:val="24"/>
        </w:rPr>
        <w:t xml:space="preserve"> (запрет отключений при неплатежах; проверки подготовки к отопител</w:t>
      </w:r>
      <w:r w:rsidR="0037540A" w:rsidRPr="00C620B5">
        <w:rPr>
          <w:sz w:val="24"/>
        </w:rPr>
        <w:t>ь</w:t>
      </w:r>
      <w:r w:rsidR="0037540A" w:rsidRPr="00C620B5">
        <w:rPr>
          <w:sz w:val="24"/>
        </w:rPr>
        <w:t>ному сез</w:t>
      </w:r>
      <w:r w:rsidR="0037540A" w:rsidRPr="00C620B5">
        <w:rPr>
          <w:sz w:val="24"/>
        </w:rPr>
        <w:t>о</w:t>
      </w:r>
      <w:r w:rsidR="0037540A" w:rsidRPr="00C620B5">
        <w:rPr>
          <w:sz w:val="24"/>
        </w:rPr>
        <w:t>ну, проверки качества работ, расследование аварий).</w:t>
      </w:r>
    </w:p>
    <w:p w:rsidR="00386CE8" w:rsidRPr="00C620B5" w:rsidRDefault="00523E6F" w:rsidP="00C620B5">
      <w:pPr>
        <w:pStyle w:val="a4"/>
        <w:numPr>
          <w:ilvl w:val="0"/>
          <w:numId w:val="6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Надзорными органами включая</w:t>
      </w:r>
      <w:r w:rsidR="00386CE8" w:rsidRPr="00C620B5">
        <w:rPr>
          <w:sz w:val="24"/>
        </w:rPr>
        <w:t xml:space="preserve">: </w:t>
      </w:r>
      <w:proofErr w:type="spellStart"/>
      <w:r w:rsidR="0037540A" w:rsidRPr="00C620B5">
        <w:rPr>
          <w:sz w:val="24"/>
        </w:rPr>
        <w:t>Ростехнадзор</w:t>
      </w:r>
      <w:proofErr w:type="spellEnd"/>
      <w:r w:rsidR="0037540A" w:rsidRPr="00C620B5">
        <w:rPr>
          <w:sz w:val="24"/>
        </w:rPr>
        <w:t xml:space="preserve"> (строительство; опасные </w:t>
      </w:r>
      <w:r w:rsidR="00534335" w:rsidRPr="00C620B5">
        <w:rPr>
          <w:sz w:val="24"/>
        </w:rPr>
        <w:t>производстве</w:t>
      </w:r>
      <w:r w:rsidR="00534335" w:rsidRPr="00C620B5">
        <w:rPr>
          <w:sz w:val="24"/>
        </w:rPr>
        <w:t>н</w:t>
      </w:r>
      <w:r w:rsidR="00534335" w:rsidRPr="00C620B5">
        <w:rPr>
          <w:sz w:val="24"/>
        </w:rPr>
        <w:t xml:space="preserve">ные </w:t>
      </w:r>
      <w:r w:rsidR="0037540A" w:rsidRPr="00C620B5">
        <w:rPr>
          <w:sz w:val="24"/>
        </w:rPr>
        <w:t xml:space="preserve">объекты; </w:t>
      </w:r>
      <w:r w:rsidR="00534335" w:rsidRPr="00C620B5">
        <w:rPr>
          <w:sz w:val="24"/>
        </w:rPr>
        <w:t xml:space="preserve">требования промышленной безопасности; </w:t>
      </w:r>
      <w:proofErr w:type="spellStart"/>
      <w:r w:rsidR="0037540A" w:rsidRPr="00C620B5">
        <w:rPr>
          <w:sz w:val="24"/>
        </w:rPr>
        <w:t>энергонадзор</w:t>
      </w:r>
      <w:proofErr w:type="spellEnd"/>
      <w:r w:rsidR="0037540A" w:rsidRPr="00C620B5">
        <w:rPr>
          <w:sz w:val="24"/>
        </w:rPr>
        <w:t>; проверка мун</w:t>
      </w:r>
      <w:r w:rsidR="0037540A" w:rsidRPr="00C620B5">
        <w:rPr>
          <w:sz w:val="24"/>
        </w:rPr>
        <w:t>и</w:t>
      </w:r>
      <w:r w:rsidR="0037540A" w:rsidRPr="00C620B5">
        <w:rPr>
          <w:sz w:val="24"/>
        </w:rPr>
        <w:t xml:space="preserve">ципальных образований на готовность к отопительному сезону), </w:t>
      </w:r>
      <w:proofErr w:type="spellStart"/>
      <w:r w:rsidR="0037540A" w:rsidRPr="00C620B5">
        <w:rPr>
          <w:sz w:val="24"/>
        </w:rPr>
        <w:t>Росприроднадзор</w:t>
      </w:r>
      <w:proofErr w:type="spellEnd"/>
      <w:r w:rsidR="0037540A" w:rsidRPr="00C620B5">
        <w:rPr>
          <w:sz w:val="24"/>
        </w:rPr>
        <w:t xml:space="preserve"> (эк</w:t>
      </w:r>
      <w:r w:rsidR="0037540A" w:rsidRPr="00C620B5">
        <w:rPr>
          <w:sz w:val="24"/>
        </w:rPr>
        <w:t>о</w:t>
      </w:r>
      <w:r w:rsidR="0037540A" w:rsidRPr="00C620B5">
        <w:rPr>
          <w:sz w:val="24"/>
        </w:rPr>
        <w:t xml:space="preserve">логический надзор в части выбросов, стоков и сбросов), </w:t>
      </w:r>
      <w:proofErr w:type="spellStart"/>
      <w:r w:rsidR="0037540A" w:rsidRPr="00C620B5">
        <w:rPr>
          <w:sz w:val="24"/>
        </w:rPr>
        <w:t>Роспотребнадзор</w:t>
      </w:r>
      <w:proofErr w:type="spellEnd"/>
      <w:r w:rsidR="0037540A" w:rsidRPr="00C620B5">
        <w:rPr>
          <w:sz w:val="24"/>
        </w:rPr>
        <w:t xml:space="preserve"> (Госсанэпи</w:t>
      </w:r>
      <w:r w:rsidR="0037540A" w:rsidRPr="00C620B5">
        <w:rPr>
          <w:sz w:val="24"/>
        </w:rPr>
        <w:t>д</w:t>
      </w:r>
      <w:r w:rsidR="0037540A" w:rsidRPr="00C620B5">
        <w:rPr>
          <w:sz w:val="24"/>
        </w:rPr>
        <w:t>служба в части горя</w:t>
      </w:r>
      <w:r w:rsidR="00386CE8" w:rsidRPr="00C620B5">
        <w:rPr>
          <w:sz w:val="24"/>
        </w:rPr>
        <w:t>чей воды и теплоносителя).</w:t>
      </w:r>
    </w:p>
    <w:p w:rsidR="005A7334" w:rsidRPr="00C620B5" w:rsidRDefault="0037540A" w:rsidP="00C620B5">
      <w:pPr>
        <w:pStyle w:val="a4"/>
        <w:numPr>
          <w:ilvl w:val="0"/>
          <w:numId w:val="6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Мин</w:t>
      </w:r>
      <w:r w:rsidR="00386CE8" w:rsidRPr="00C620B5">
        <w:rPr>
          <w:sz w:val="24"/>
        </w:rPr>
        <w:t>истерство</w:t>
      </w:r>
      <w:r w:rsidR="00DC7F6A" w:rsidRPr="00C620B5">
        <w:rPr>
          <w:sz w:val="24"/>
        </w:rPr>
        <w:t>м</w:t>
      </w:r>
      <w:r w:rsidR="005A23D8" w:rsidRPr="00C620B5">
        <w:rPr>
          <w:sz w:val="24"/>
        </w:rPr>
        <w:t xml:space="preserve"> </w:t>
      </w:r>
      <w:r w:rsidR="00386CE8" w:rsidRPr="00C620B5">
        <w:rPr>
          <w:sz w:val="24"/>
        </w:rPr>
        <w:t xml:space="preserve">обороны, </w:t>
      </w:r>
      <w:r w:rsidRPr="00C620B5">
        <w:rPr>
          <w:sz w:val="24"/>
        </w:rPr>
        <w:t>МПС</w:t>
      </w:r>
      <w:r w:rsidR="00DC7F6A" w:rsidRPr="00C620B5">
        <w:rPr>
          <w:sz w:val="24"/>
        </w:rPr>
        <w:t xml:space="preserve"> и другими</w:t>
      </w:r>
      <w:r w:rsidR="00386CE8" w:rsidRPr="00C620B5">
        <w:rPr>
          <w:sz w:val="24"/>
        </w:rPr>
        <w:t xml:space="preserve"> министерства</w:t>
      </w:r>
      <w:r w:rsidR="00DC7F6A" w:rsidRPr="00C620B5">
        <w:rPr>
          <w:sz w:val="24"/>
        </w:rPr>
        <w:t>ми</w:t>
      </w:r>
      <w:r w:rsidRPr="00C620B5">
        <w:rPr>
          <w:sz w:val="24"/>
        </w:rPr>
        <w:t xml:space="preserve"> (по своим объектам тепл</w:t>
      </w:r>
      <w:r w:rsidRPr="00C620B5">
        <w:rPr>
          <w:sz w:val="24"/>
        </w:rPr>
        <w:t>о</w:t>
      </w:r>
      <w:r w:rsidRPr="00C620B5">
        <w:rPr>
          <w:sz w:val="24"/>
        </w:rPr>
        <w:t>снабже</w:t>
      </w:r>
      <w:r w:rsidR="00386CE8" w:rsidRPr="00C620B5">
        <w:rPr>
          <w:sz w:val="24"/>
        </w:rPr>
        <w:t>ния)</w:t>
      </w:r>
      <w:r w:rsidR="005A7334" w:rsidRPr="00C620B5">
        <w:rPr>
          <w:sz w:val="24"/>
        </w:rPr>
        <w:t>.</w:t>
      </w:r>
    </w:p>
    <w:p w:rsidR="00386CE8" w:rsidRPr="00C620B5" w:rsidRDefault="0037540A" w:rsidP="00C620B5">
      <w:pPr>
        <w:pStyle w:val="a4"/>
        <w:numPr>
          <w:ilvl w:val="0"/>
          <w:numId w:val="6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МЧС (управление системой предупрежде</w:t>
      </w:r>
      <w:r w:rsidR="00386CE8" w:rsidRPr="00C620B5">
        <w:rPr>
          <w:sz w:val="24"/>
        </w:rPr>
        <w:t>ния и ликвидации аварий).</w:t>
      </w:r>
    </w:p>
    <w:p w:rsidR="005A7334" w:rsidRPr="00C620B5" w:rsidRDefault="0037540A" w:rsidP="00C620B5">
      <w:pPr>
        <w:pStyle w:val="a4"/>
        <w:numPr>
          <w:ilvl w:val="0"/>
          <w:numId w:val="6"/>
        </w:numPr>
        <w:spacing w:before="80" w:after="80" w:line="264" w:lineRule="auto"/>
        <w:jc w:val="both"/>
        <w:rPr>
          <w:sz w:val="24"/>
        </w:rPr>
      </w:pPr>
      <w:proofErr w:type="spellStart"/>
      <w:r w:rsidRPr="00C620B5">
        <w:rPr>
          <w:sz w:val="24"/>
        </w:rPr>
        <w:t>Росстандарт</w:t>
      </w:r>
      <w:r w:rsidR="00DC7F6A" w:rsidRPr="00C620B5">
        <w:rPr>
          <w:sz w:val="24"/>
        </w:rPr>
        <w:t>ом</w:t>
      </w:r>
      <w:proofErr w:type="spellEnd"/>
      <w:r w:rsidRPr="00C620B5">
        <w:rPr>
          <w:sz w:val="24"/>
        </w:rPr>
        <w:t xml:space="preserve"> (национальные стандар</w:t>
      </w:r>
      <w:r w:rsidR="00386CE8" w:rsidRPr="00C620B5">
        <w:rPr>
          <w:sz w:val="24"/>
        </w:rPr>
        <w:t>ты)</w:t>
      </w:r>
      <w:r w:rsidR="005A7334" w:rsidRPr="00C620B5">
        <w:rPr>
          <w:sz w:val="24"/>
        </w:rPr>
        <w:t>.</w:t>
      </w:r>
    </w:p>
    <w:p w:rsidR="0037540A" w:rsidRPr="00C620B5" w:rsidRDefault="0037540A" w:rsidP="00C620B5">
      <w:pPr>
        <w:pStyle w:val="a4"/>
        <w:numPr>
          <w:ilvl w:val="0"/>
          <w:numId w:val="6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Мин</w:t>
      </w:r>
      <w:r w:rsidR="00386CE8" w:rsidRPr="00C620B5">
        <w:rPr>
          <w:sz w:val="24"/>
        </w:rPr>
        <w:t>истерство</w:t>
      </w:r>
      <w:r w:rsidR="00DC7F6A" w:rsidRPr="00C620B5">
        <w:rPr>
          <w:sz w:val="24"/>
        </w:rPr>
        <w:t>м</w:t>
      </w:r>
      <w:r w:rsidR="005A23D8" w:rsidRPr="00C620B5">
        <w:rPr>
          <w:sz w:val="24"/>
        </w:rPr>
        <w:t xml:space="preserve"> образования и </w:t>
      </w:r>
      <w:r w:rsidRPr="00C620B5">
        <w:rPr>
          <w:sz w:val="24"/>
        </w:rPr>
        <w:t>науки (финансирование НИОКР).</w:t>
      </w:r>
    </w:p>
    <w:p w:rsidR="005A7334" w:rsidRPr="00C620B5" w:rsidRDefault="00DC7F6A" w:rsidP="00C620B5">
      <w:pPr>
        <w:pStyle w:val="a4"/>
        <w:numPr>
          <w:ilvl w:val="0"/>
          <w:numId w:val="6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Организациями</w:t>
      </w:r>
      <w:r w:rsidR="00C652F2" w:rsidRPr="00C620B5">
        <w:rPr>
          <w:sz w:val="24"/>
        </w:rPr>
        <w:t>,</w:t>
      </w:r>
      <w:r w:rsidRPr="00C620B5">
        <w:rPr>
          <w:sz w:val="24"/>
        </w:rPr>
        <w:t xml:space="preserve"> не являющими</w:t>
      </w:r>
      <w:r w:rsidR="00386CE8" w:rsidRPr="00C620B5">
        <w:rPr>
          <w:sz w:val="24"/>
        </w:rPr>
        <w:t>ся структурами органов власти</w:t>
      </w:r>
      <w:r w:rsidR="00A50CFB" w:rsidRPr="00C620B5">
        <w:rPr>
          <w:sz w:val="24"/>
        </w:rPr>
        <w:t>, но регулируемых гос</w:t>
      </w:r>
      <w:r w:rsidR="00A50CFB" w:rsidRPr="00C620B5">
        <w:rPr>
          <w:sz w:val="24"/>
        </w:rPr>
        <w:t>у</w:t>
      </w:r>
      <w:r w:rsidR="00A50CFB" w:rsidRPr="00C620B5">
        <w:rPr>
          <w:sz w:val="24"/>
        </w:rPr>
        <w:t>дарством по отдельным законодательным актам</w:t>
      </w:r>
      <w:r w:rsidR="00386CE8" w:rsidRPr="00C620B5">
        <w:rPr>
          <w:sz w:val="24"/>
        </w:rPr>
        <w:t>: Национальное</w:t>
      </w:r>
      <w:r w:rsidR="0037540A" w:rsidRPr="00C620B5">
        <w:rPr>
          <w:sz w:val="24"/>
        </w:rPr>
        <w:t xml:space="preserve"> </w:t>
      </w:r>
      <w:r w:rsidR="00386CE8" w:rsidRPr="00C620B5">
        <w:rPr>
          <w:sz w:val="24"/>
        </w:rPr>
        <w:t>объединение</w:t>
      </w:r>
      <w:r w:rsidR="0037540A" w:rsidRPr="00C620B5">
        <w:rPr>
          <w:sz w:val="24"/>
        </w:rPr>
        <w:t xml:space="preserve"> строит</w:t>
      </w:r>
      <w:r w:rsidR="0037540A" w:rsidRPr="00C620B5">
        <w:rPr>
          <w:sz w:val="24"/>
        </w:rPr>
        <w:t>е</w:t>
      </w:r>
      <w:r w:rsidR="0037540A" w:rsidRPr="00C620B5">
        <w:rPr>
          <w:sz w:val="24"/>
        </w:rPr>
        <w:t>лей</w:t>
      </w:r>
      <w:r w:rsidR="0025122D" w:rsidRPr="00C620B5">
        <w:rPr>
          <w:sz w:val="24"/>
        </w:rPr>
        <w:t xml:space="preserve"> и проектиро</w:t>
      </w:r>
      <w:r w:rsidR="0025122D" w:rsidRPr="00C620B5">
        <w:rPr>
          <w:sz w:val="24"/>
        </w:rPr>
        <w:t>в</w:t>
      </w:r>
      <w:r w:rsidR="0025122D" w:rsidRPr="00C620B5">
        <w:rPr>
          <w:sz w:val="24"/>
        </w:rPr>
        <w:t>щиков</w:t>
      </w:r>
      <w:r w:rsidR="0037540A" w:rsidRPr="00C620B5">
        <w:rPr>
          <w:sz w:val="24"/>
        </w:rPr>
        <w:t xml:space="preserve"> (стандарты и своды правил по </w:t>
      </w:r>
      <w:r w:rsidR="0025122D" w:rsidRPr="00C620B5">
        <w:rPr>
          <w:sz w:val="24"/>
        </w:rPr>
        <w:t xml:space="preserve">проектированию и </w:t>
      </w:r>
      <w:r w:rsidR="0037540A" w:rsidRPr="00C620B5">
        <w:rPr>
          <w:sz w:val="24"/>
        </w:rPr>
        <w:t>строительству объектов теплоснабже</w:t>
      </w:r>
      <w:r w:rsidR="00B565FB" w:rsidRPr="00C620B5">
        <w:rPr>
          <w:sz w:val="24"/>
        </w:rPr>
        <w:t xml:space="preserve">ния), </w:t>
      </w:r>
      <w:r w:rsidR="0025122D" w:rsidRPr="00C620B5">
        <w:rPr>
          <w:sz w:val="24"/>
        </w:rPr>
        <w:t xml:space="preserve">НП </w:t>
      </w:r>
      <w:r w:rsidR="005A7334" w:rsidRPr="00C620B5">
        <w:rPr>
          <w:sz w:val="24"/>
        </w:rPr>
        <w:t>«</w:t>
      </w:r>
      <w:r w:rsidR="0037540A" w:rsidRPr="00C620B5">
        <w:rPr>
          <w:sz w:val="24"/>
        </w:rPr>
        <w:t>Совет рынка</w:t>
      </w:r>
      <w:r w:rsidR="005A7334" w:rsidRPr="00C620B5">
        <w:rPr>
          <w:sz w:val="24"/>
        </w:rPr>
        <w:t>»</w:t>
      </w:r>
      <w:r w:rsidR="0037540A" w:rsidRPr="00C620B5">
        <w:rPr>
          <w:sz w:val="24"/>
        </w:rPr>
        <w:t xml:space="preserve"> (правила функционирования ТЭЦ на </w:t>
      </w:r>
      <w:r w:rsidR="000C5A43" w:rsidRPr="00C620B5">
        <w:rPr>
          <w:sz w:val="24"/>
        </w:rPr>
        <w:t>О</w:t>
      </w:r>
      <w:r w:rsidR="000C5A43" w:rsidRPr="00C620B5">
        <w:rPr>
          <w:sz w:val="24"/>
        </w:rPr>
        <w:t>Р</w:t>
      </w:r>
      <w:r w:rsidR="000C5A43" w:rsidRPr="00C620B5">
        <w:rPr>
          <w:sz w:val="24"/>
        </w:rPr>
        <w:t>ЭМ</w:t>
      </w:r>
      <w:r w:rsidR="00B565FB" w:rsidRPr="00C620B5">
        <w:rPr>
          <w:sz w:val="24"/>
        </w:rPr>
        <w:t>),</w:t>
      </w:r>
      <w:r w:rsidR="005A7334" w:rsidRPr="00C620B5">
        <w:rPr>
          <w:sz w:val="24"/>
        </w:rPr>
        <w:t xml:space="preserve"> </w:t>
      </w:r>
      <w:r w:rsidR="0025122D" w:rsidRPr="00C620B5">
        <w:rPr>
          <w:sz w:val="24"/>
        </w:rPr>
        <w:t xml:space="preserve">ОАО </w:t>
      </w:r>
      <w:r w:rsidR="005A7334" w:rsidRPr="00C620B5">
        <w:rPr>
          <w:sz w:val="24"/>
        </w:rPr>
        <w:t>«</w:t>
      </w:r>
      <w:r w:rsidR="0025122D" w:rsidRPr="00C620B5">
        <w:rPr>
          <w:sz w:val="24"/>
        </w:rPr>
        <w:t>Системный</w:t>
      </w:r>
      <w:r w:rsidR="0037540A" w:rsidRPr="00C620B5">
        <w:rPr>
          <w:sz w:val="24"/>
        </w:rPr>
        <w:t xml:space="preserve"> оператор</w:t>
      </w:r>
      <w:r w:rsidR="0025122D" w:rsidRPr="00C620B5">
        <w:rPr>
          <w:sz w:val="24"/>
        </w:rPr>
        <w:t xml:space="preserve"> ЕЭС</w:t>
      </w:r>
      <w:r w:rsidR="005A7334" w:rsidRPr="00C620B5">
        <w:rPr>
          <w:sz w:val="24"/>
        </w:rPr>
        <w:t>»</w:t>
      </w:r>
      <w:r w:rsidR="00B565FB" w:rsidRPr="00C620B5">
        <w:rPr>
          <w:sz w:val="24"/>
        </w:rPr>
        <w:t xml:space="preserve"> (организация конкурентного отбора электрич</w:t>
      </w:r>
      <w:r w:rsidR="00B565FB" w:rsidRPr="00C620B5">
        <w:rPr>
          <w:sz w:val="24"/>
        </w:rPr>
        <w:t>е</w:t>
      </w:r>
      <w:r w:rsidR="00B565FB" w:rsidRPr="00C620B5">
        <w:rPr>
          <w:sz w:val="24"/>
        </w:rPr>
        <w:t xml:space="preserve">ской мощности </w:t>
      </w:r>
      <w:r w:rsidR="0037540A" w:rsidRPr="00C620B5">
        <w:rPr>
          <w:sz w:val="24"/>
        </w:rPr>
        <w:t xml:space="preserve">ТЭЦ; регулирование режимов загрузки ТЭЦ; </w:t>
      </w:r>
      <w:r w:rsidR="0025122D" w:rsidRPr="00C620B5">
        <w:rPr>
          <w:sz w:val="24"/>
        </w:rPr>
        <w:t xml:space="preserve">тепловая </w:t>
      </w:r>
      <w:r w:rsidR="0037540A" w:rsidRPr="00C620B5">
        <w:rPr>
          <w:sz w:val="24"/>
        </w:rPr>
        <w:t>инспек</w:t>
      </w:r>
      <w:r w:rsidR="00B565FB" w:rsidRPr="00C620B5">
        <w:rPr>
          <w:sz w:val="24"/>
        </w:rPr>
        <w:t xml:space="preserve">ция), </w:t>
      </w:r>
      <w:r w:rsidR="0025122D" w:rsidRPr="00C620B5">
        <w:rPr>
          <w:sz w:val="24"/>
        </w:rPr>
        <w:t xml:space="preserve">ОАО </w:t>
      </w:r>
      <w:r w:rsidR="005A7334" w:rsidRPr="00C620B5">
        <w:rPr>
          <w:sz w:val="24"/>
        </w:rPr>
        <w:t>«</w:t>
      </w:r>
      <w:r w:rsidR="0037540A" w:rsidRPr="00C620B5">
        <w:rPr>
          <w:sz w:val="24"/>
        </w:rPr>
        <w:t>Газпром</w:t>
      </w:r>
      <w:r w:rsidR="005A7334" w:rsidRPr="00C620B5">
        <w:rPr>
          <w:sz w:val="24"/>
        </w:rPr>
        <w:t>»</w:t>
      </w:r>
      <w:r w:rsidR="0037540A" w:rsidRPr="00C620B5">
        <w:rPr>
          <w:sz w:val="24"/>
        </w:rPr>
        <w:t xml:space="preserve"> (оформление разрешений на пользование газом; ограничения на поставку газа; строительство собственных котельных</w:t>
      </w:r>
      <w:r w:rsidR="004D4333" w:rsidRPr="00C620B5">
        <w:rPr>
          <w:sz w:val="24"/>
        </w:rPr>
        <w:t>, крупнейшая теплоэнергетическая комп</w:t>
      </w:r>
      <w:r w:rsidR="004D4333" w:rsidRPr="00C620B5">
        <w:rPr>
          <w:sz w:val="24"/>
        </w:rPr>
        <w:t>а</w:t>
      </w:r>
      <w:r w:rsidR="004D4333" w:rsidRPr="00C620B5">
        <w:rPr>
          <w:sz w:val="24"/>
        </w:rPr>
        <w:t>ния</w:t>
      </w:r>
      <w:r w:rsidR="0037540A" w:rsidRPr="00C620B5">
        <w:rPr>
          <w:sz w:val="24"/>
        </w:rPr>
        <w:t>)</w:t>
      </w:r>
      <w:r w:rsidR="005A7334" w:rsidRPr="00C620B5">
        <w:rPr>
          <w:sz w:val="24"/>
        </w:rPr>
        <w:t>.</w:t>
      </w:r>
    </w:p>
    <w:p w:rsidR="0037540A" w:rsidRPr="00C620B5" w:rsidRDefault="0037540A" w:rsidP="00C620B5">
      <w:pPr>
        <w:pStyle w:val="a4"/>
        <w:numPr>
          <w:ilvl w:val="0"/>
          <w:numId w:val="6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lastRenderedPageBreak/>
        <w:t xml:space="preserve">Региональные органы власти (регулирование цен, платы за подключение, тарифов и нормативов потребления; утверждение инвестиционных программ теплоснабжающих и </w:t>
      </w:r>
      <w:proofErr w:type="spellStart"/>
      <w:r w:rsidRPr="00C620B5">
        <w:rPr>
          <w:sz w:val="24"/>
        </w:rPr>
        <w:t>теплосетевых</w:t>
      </w:r>
      <w:proofErr w:type="spellEnd"/>
      <w:r w:rsidRPr="00C620B5">
        <w:rPr>
          <w:sz w:val="24"/>
        </w:rPr>
        <w:t xml:space="preserve"> организаций; контрольные функции; региональные инспекции; реги</w:t>
      </w:r>
      <w:r w:rsidRPr="00C620B5">
        <w:rPr>
          <w:sz w:val="24"/>
        </w:rPr>
        <w:t>о</w:t>
      </w:r>
      <w:r w:rsidRPr="00C620B5">
        <w:rPr>
          <w:sz w:val="24"/>
        </w:rPr>
        <w:t>нальные объекты и организ</w:t>
      </w:r>
      <w:r w:rsidRPr="00C620B5">
        <w:rPr>
          <w:sz w:val="24"/>
        </w:rPr>
        <w:t>а</w:t>
      </w:r>
      <w:r w:rsidRPr="00C620B5">
        <w:rPr>
          <w:sz w:val="24"/>
        </w:rPr>
        <w:t>ции).</w:t>
      </w:r>
    </w:p>
    <w:p w:rsidR="005A7334" w:rsidRPr="00C620B5" w:rsidRDefault="0037540A" w:rsidP="00C620B5">
      <w:pPr>
        <w:pStyle w:val="a4"/>
        <w:numPr>
          <w:ilvl w:val="0"/>
          <w:numId w:val="6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Муниципальные органы власти (утверждение схем теплоснабжения; проверка орган</w:t>
      </w:r>
      <w:r w:rsidRPr="00C620B5">
        <w:rPr>
          <w:sz w:val="24"/>
        </w:rPr>
        <w:t>и</w:t>
      </w:r>
      <w:r w:rsidRPr="00C620B5">
        <w:rPr>
          <w:sz w:val="24"/>
        </w:rPr>
        <w:t>заций на готовность к отопительному сезону</w:t>
      </w:r>
      <w:r w:rsidR="004D4333" w:rsidRPr="00C620B5">
        <w:rPr>
          <w:sz w:val="24"/>
        </w:rPr>
        <w:t>, права собственника на объекты тепл</w:t>
      </w:r>
      <w:r w:rsidR="004D4333" w:rsidRPr="00C620B5">
        <w:rPr>
          <w:sz w:val="24"/>
        </w:rPr>
        <w:t>о</w:t>
      </w:r>
      <w:r w:rsidR="004D4333" w:rsidRPr="00C620B5">
        <w:rPr>
          <w:sz w:val="24"/>
        </w:rPr>
        <w:t>снабжения</w:t>
      </w:r>
      <w:r w:rsidR="00B565FB" w:rsidRPr="00C620B5">
        <w:rPr>
          <w:sz w:val="24"/>
        </w:rPr>
        <w:t xml:space="preserve">, </w:t>
      </w:r>
      <w:r w:rsidR="00944B8B" w:rsidRPr="00C620B5">
        <w:rPr>
          <w:sz w:val="24"/>
        </w:rPr>
        <w:t>муниц</w:t>
      </w:r>
      <w:r w:rsidR="00944B8B" w:rsidRPr="00C620B5">
        <w:rPr>
          <w:sz w:val="24"/>
        </w:rPr>
        <w:t>и</w:t>
      </w:r>
      <w:r w:rsidR="00944B8B" w:rsidRPr="00C620B5">
        <w:rPr>
          <w:sz w:val="24"/>
        </w:rPr>
        <w:t xml:space="preserve">пальные предприятия, </w:t>
      </w:r>
      <w:r w:rsidR="00B565FB" w:rsidRPr="00C620B5">
        <w:rPr>
          <w:sz w:val="24"/>
        </w:rPr>
        <w:t>организация конкурсов на право аренды или концессии</w:t>
      </w:r>
      <w:r w:rsidR="004D4333" w:rsidRPr="00C620B5">
        <w:rPr>
          <w:sz w:val="24"/>
        </w:rPr>
        <w:t>)</w:t>
      </w:r>
      <w:r w:rsidR="005A7334" w:rsidRPr="00C620B5">
        <w:rPr>
          <w:sz w:val="24"/>
        </w:rPr>
        <w:t>.</w:t>
      </w:r>
    </w:p>
    <w:p w:rsidR="00103045" w:rsidRPr="00C620B5" w:rsidRDefault="0037540A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Единый государственный орган ответственный за функционирование отрасли Правител</w:t>
      </w:r>
      <w:r w:rsidRPr="00C620B5">
        <w:rPr>
          <w:sz w:val="24"/>
        </w:rPr>
        <w:t>ь</w:t>
      </w:r>
      <w:r w:rsidRPr="00C620B5">
        <w:rPr>
          <w:sz w:val="24"/>
        </w:rPr>
        <w:t xml:space="preserve">ством не определен. </w:t>
      </w:r>
      <w:r w:rsidR="004D4333" w:rsidRPr="00C620B5">
        <w:rPr>
          <w:sz w:val="24"/>
        </w:rPr>
        <w:t xml:space="preserve">Функции </w:t>
      </w:r>
      <w:r w:rsidR="00251EA4" w:rsidRPr="00C620B5">
        <w:rPr>
          <w:sz w:val="24"/>
        </w:rPr>
        <w:t xml:space="preserve">федерального органа исполнительной власти </w:t>
      </w:r>
      <w:r w:rsidR="004D4333" w:rsidRPr="00C620B5">
        <w:rPr>
          <w:sz w:val="24"/>
        </w:rPr>
        <w:t>у</w:t>
      </w:r>
      <w:r w:rsidR="00251EA4" w:rsidRPr="00C620B5">
        <w:rPr>
          <w:sz w:val="24"/>
        </w:rPr>
        <w:t>полномоченного на реализацию государственной политики в сфере теплоснабжения</w:t>
      </w:r>
      <w:r w:rsidR="004D4333" w:rsidRPr="00C620B5">
        <w:rPr>
          <w:sz w:val="24"/>
        </w:rPr>
        <w:t xml:space="preserve"> разделены </w:t>
      </w:r>
      <w:r w:rsidR="00251EA4" w:rsidRPr="00C620B5">
        <w:rPr>
          <w:sz w:val="24"/>
        </w:rPr>
        <w:t>между Мин</w:t>
      </w:r>
      <w:r w:rsidR="00251EA4" w:rsidRPr="00C620B5">
        <w:rPr>
          <w:sz w:val="24"/>
        </w:rPr>
        <w:t>и</w:t>
      </w:r>
      <w:r w:rsidR="00251EA4" w:rsidRPr="00C620B5">
        <w:rPr>
          <w:sz w:val="24"/>
        </w:rPr>
        <w:t xml:space="preserve">стерством энергетики РФ и Министерством строительства и ЖКХ РФ. </w:t>
      </w:r>
      <w:r w:rsidRPr="00C620B5">
        <w:rPr>
          <w:sz w:val="24"/>
        </w:rPr>
        <w:t>Соответственно, для нач</w:t>
      </w:r>
      <w:r w:rsidRPr="00C620B5">
        <w:rPr>
          <w:sz w:val="24"/>
        </w:rPr>
        <w:t>а</w:t>
      </w:r>
      <w:r w:rsidRPr="00C620B5">
        <w:rPr>
          <w:sz w:val="24"/>
        </w:rPr>
        <w:t>ла подготовки изменений в фед</w:t>
      </w:r>
      <w:r w:rsidRPr="00C620B5">
        <w:rPr>
          <w:sz w:val="24"/>
        </w:rPr>
        <w:t>е</w:t>
      </w:r>
      <w:r w:rsidRPr="00C620B5">
        <w:rPr>
          <w:sz w:val="24"/>
        </w:rPr>
        <w:t>ральные нормативные акты</w:t>
      </w:r>
      <w:r w:rsidR="00F3557C" w:rsidRPr="00C620B5">
        <w:rPr>
          <w:sz w:val="24"/>
        </w:rPr>
        <w:t>,</w:t>
      </w:r>
      <w:r w:rsidRPr="00C620B5">
        <w:rPr>
          <w:sz w:val="24"/>
        </w:rPr>
        <w:t xml:space="preserve"> регулирующие теплоснабжение, </w:t>
      </w:r>
      <w:r w:rsidR="001E7F54" w:rsidRPr="00C620B5">
        <w:rPr>
          <w:sz w:val="24"/>
        </w:rPr>
        <w:t xml:space="preserve">как правило, </w:t>
      </w:r>
      <w:r w:rsidRPr="00C620B5">
        <w:rPr>
          <w:sz w:val="24"/>
        </w:rPr>
        <w:t>нео</w:t>
      </w:r>
      <w:r w:rsidR="004E25F1" w:rsidRPr="00C620B5">
        <w:rPr>
          <w:sz w:val="24"/>
        </w:rPr>
        <w:t xml:space="preserve">бходимо </w:t>
      </w:r>
      <w:r w:rsidRPr="00C620B5">
        <w:rPr>
          <w:sz w:val="24"/>
        </w:rPr>
        <w:t>получать пор</w:t>
      </w:r>
      <w:r w:rsidRPr="00C620B5">
        <w:rPr>
          <w:sz w:val="24"/>
        </w:rPr>
        <w:t>у</w:t>
      </w:r>
      <w:r w:rsidR="00251EA4" w:rsidRPr="00C620B5">
        <w:rPr>
          <w:sz w:val="24"/>
        </w:rPr>
        <w:t>чение</w:t>
      </w:r>
      <w:r w:rsidRPr="00C620B5">
        <w:rPr>
          <w:sz w:val="24"/>
        </w:rPr>
        <w:t xml:space="preserve"> Правительства</w:t>
      </w:r>
      <w:r w:rsidR="00251EA4" w:rsidRPr="00C620B5">
        <w:rPr>
          <w:sz w:val="24"/>
        </w:rPr>
        <w:t xml:space="preserve"> РФ</w:t>
      </w:r>
      <w:r w:rsidR="00CA4418" w:rsidRPr="00C620B5">
        <w:rPr>
          <w:sz w:val="24"/>
        </w:rPr>
        <w:t>, в том числе для определения головного федерального органа исполнительной власти, ответственного за подготовку и согл</w:t>
      </w:r>
      <w:r w:rsidR="00CA4418" w:rsidRPr="00C620B5">
        <w:rPr>
          <w:sz w:val="24"/>
        </w:rPr>
        <w:t>а</w:t>
      </w:r>
      <w:r w:rsidR="00CA4418" w:rsidRPr="00C620B5">
        <w:rPr>
          <w:sz w:val="24"/>
        </w:rPr>
        <w:t>сование проекта нормативного документа.</w:t>
      </w:r>
    </w:p>
    <w:p w:rsidR="003B6E31" w:rsidRPr="00C620B5" w:rsidRDefault="003B6E31" w:rsidP="00C620B5">
      <w:pPr>
        <w:pStyle w:val="a4"/>
        <w:spacing w:before="80" w:after="80" w:line="264" w:lineRule="auto"/>
        <w:jc w:val="both"/>
        <w:rPr>
          <w:sz w:val="24"/>
        </w:rPr>
      </w:pPr>
    </w:p>
    <w:p w:rsidR="0037540A" w:rsidRPr="00C620B5" w:rsidRDefault="00A7113E" w:rsidP="00C620B5">
      <w:pPr>
        <w:pStyle w:val="a3"/>
        <w:numPr>
          <w:ilvl w:val="1"/>
          <w:numId w:val="1"/>
        </w:numPr>
        <w:spacing w:before="80" w:after="80" w:line="264" w:lineRule="auto"/>
        <w:contextualSpacing w:val="0"/>
        <w:jc w:val="both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Методы координации</w:t>
      </w:r>
    </w:p>
    <w:p w:rsidR="00793695" w:rsidRPr="00C620B5" w:rsidRDefault="00750683" w:rsidP="00C620B5">
      <w:pPr>
        <w:spacing w:before="240" w:after="24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>С</w:t>
      </w:r>
      <w:r w:rsidR="00E14761" w:rsidRPr="00C620B5">
        <w:rPr>
          <w:rStyle w:val="a8"/>
          <w:sz w:val="24"/>
        </w:rPr>
        <w:t>уществующее положение</w:t>
      </w:r>
    </w:p>
    <w:p w:rsidR="0037540A" w:rsidRPr="00C620B5" w:rsidRDefault="00793695" w:rsidP="00C620B5">
      <w:pPr>
        <w:pStyle w:val="a4"/>
        <w:spacing w:before="80" w:after="80" w:line="264" w:lineRule="auto"/>
        <w:ind w:firstLine="567"/>
        <w:jc w:val="both"/>
        <w:rPr>
          <w:b/>
          <w:bCs/>
          <w:sz w:val="24"/>
        </w:rPr>
      </w:pPr>
      <w:r w:rsidRPr="00C620B5">
        <w:rPr>
          <w:sz w:val="24"/>
        </w:rPr>
        <w:t>Сегодня координация осуществляется через процедуры согласования нормативных актов и р</w:t>
      </w:r>
      <w:r w:rsidR="0001513D" w:rsidRPr="00C620B5">
        <w:rPr>
          <w:sz w:val="24"/>
        </w:rPr>
        <w:t>ег</w:t>
      </w:r>
      <w:r w:rsidR="0001513D" w:rsidRPr="00C620B5">
        <w:rPr>
          <w:sz w:val="24"/>
        </w:rPr>
        <w:t>у</w:t>
      </w:r>
      <w:r w:rsidR="0001513D" w:rsidRPr="00C620B5">
        <w:rPr>
          <w:sz w:val="24"/>
        </w:rPr>
        <w:t>лярно создаваемые</w:t>
      </w:r>
      <w:r w:rsidR="00612B71" w:rsidRPr="00C620B5">
        <w:rPr>
          <w:sz w:val="24"/>
        </w:rPr>
        <w:t xml:space="preserve"> </w:t>
      </w:r>
      <w:r w:rsidR="0001513D" w:rsidRPr="00C620B5">
        <w:rPr>
          <w:sz w:val="24"/>
        </w:rPr>
        <w:t>рабочие</w:t>
      </w:r>
      <w:r w:rsidR="0037540A" w:rsidRPr="00C620B5">
        <w:rPr>
          <w:sz w:val="24"/>
        </w:rPr>
        <w:t xml:space="preserve"> групп</w:t>
      </w:r>
      <w:r w:rsidR="0001513D" w:rsidRPr="00C620B5">
        <w:rPr>
          <w:sz w:val="24"/>
        </w:rPr>
        <w:t>ы</w:t>
      </w:r>
      <w:r w:rsidR="0037540A" w:rsidRPr="00C620B5">
        <w:rPr>
          <w:sz w:val="24"/>
        </w:rPr>
        <w:t xml:space="preserve"> </w:t>
      </w:r>
      <w:r w:rsidR="00612B71" w:rsidRPr="00C620B5">
        <w:rPr>
          <w:sz w:val="24"/>
        </w:rPr>
        <w:t>по п</w:t>
      </w:r>
      <w:r w:rsidR="003B6E31" w:rsidRPr="00C620B5">
        <w:rPr>
          <w:sz w:val="24"/>
        </w:rPr>
        <w:t>роблемам теплоснабжения</w:t>
      </w:r>
      <w:r w:rsidR="00750683" w:rsidRPr="00C620B5">
        <w:rPr>
          <w:sz w:val="24"/>
        </w:rPr>
        <w:t xml:space="preserve"> при федеральных органах власти</w:t>
      </w:r>
      <w:r w:rsidRPr="00C620B5">
        <w:rPr>
          <w:sz w:val="24"/>
        </w:rPr>
        <w:t xml:space="preserve">. Эти методы </w:t>
      </w:r>
      <w:r w:rsidR="003B6E31" w:rsidRPr="00C620B5">
        <w:rPr>
          <w:sz w:val="24"/>
        </w:rPr>
        <w:t>не смогли</w:t>
      </w:r>
      <w:r w:rsidR="00612B71" w:rsidRPr="00C620B5">
        <w:rPr>
          <w:sz w:val="24"/>
        </w:rPr>
        <w:t xml:space="preserve"> </w:t>
      </w:r>
      <w:r w:rsidRPr="00C620B5">
        <w:rPr>
          <w:sz w:val="24"/>
        </w:rPr>
        <w:t xml:space="preserve">даже </w:t>
      </w:r>
      <w:r w:rsidR="00612B71" w:rsidRPr="00C620B5">
        <w:rPr>
          <w:sz w:val="24"/>
        </w:rPr>
        <w:t xml:space="preserve">обеспечить </w:t>
      </w:r>
      <w:r w:rsidR="003B6E31" w:rsidRPr="00C620B5">
        <w:rPr>
          <w:sz w:val="24"/>
        </w:rPr>
        <w:t>объективный</w:t>
      </w:r>
      <w:r w:rsidR="001E7F54" w:rsidRPr="00C620B5">
        <w:rPr>
          <w:sz w:val="24"/>
        </w:rPr>
        <w:t xml:space="preserve"> анализ</w:t>
      </w:r>
      <w:r w:rsidR="00483E4A" w:rsidRPr="00C620B5">
        <w:rPr>
          <w:sz w:val="24"/>
        </w:rPr>
        <w:t xml:space="preserve"> проблем</w:t>
      </w:r>
      <w:r w:rsidR="001E7F54" w:rsidRPr="00C620B5">
        <w:rPr>
          <w:sz w:val="24"/>
        </w:rPr>
        <w:t xml:space="preserve"> </w:t>
      </w:r>
      <w:r w:rsidRPr="00C620B5">
        <w:rPr>
          <w:sz w:val="24"/>
        </w:rPr>
        <w:t xml:space="preserve">и </w:t>
      </w:r>
      <w:r w:rsidR="000A3C10" w:rsidRPr="00C620B5">
        <w:rPr>
          <w:sz w:val="24"/>
        </w:rPr>
        <w:t>кач</w:t>
      </w:r>
      <w:r w:rsidR="000A3C10" w:rsidRPr="00C620B5">
        <w:rPr>
          <w:sz w:val="24"/>
        </w:rPr>
        <w:t>е</w:t>
      </w:r>
      <w:r w:rsidR="000A3C10" w:rsidRPr="00C620B5">
        <w:rPr>
          <w:sz w:val="24"/>
        </w:rPr>
        <w:t>ственное нормативно-правовое</w:t>
      </w:r>
      <w:r w:rsidRPr="00C620B5">
        <w:rPr>
          <w:sz w:val="24"/>
        </w:rPr>
        <w:t xml:space="preserve"> регулирование</w:t>
      </w:r>
      <w:r w:rsidR="00612B71" w:rsidRPr="00C620B5">
        <w:rPr>
          <w:sz w:val="24"/>
        </w:rPr>
        <w:t xml:space="preserve">. </w:t>
      </w:r>
      <w:r w:rsidR="00A31E4E" w:rsidRPr="00C620B5">
        <w:rPr>
          <w:sz w:val="24"/>
        </w:rPr>
        <w:t>Количество подзаконных правовых актов чре</w:t>
      </w:r>
      <w:r w:rsidR="00A31E4E" w:rsidRPr="00C620B5">
        <w:rPr>
          <w:sz w:val="24"/>
        </w:rPr>
        <w:t>з</w:t>
      </w:r>
      <w:r w:rsidR="00A31E4E" w:rsidRPr="00C620B5">
        <w:rPr>
          <w:sz w:val="24"/>
        </w:rPr>
        <w:t>мерно велико, они часто имеют нестыковки между собой, выясняющиеся только в процессе применения.</w:t>
      </w:r>
    </w:p>
    <w:p w:rsidR="00655E10" w:rsidRPr="00C620B5" w:rsidRDefault="000A3C10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О</w:t>
      </w:r>
      <w:r w:rsidR="00535585" w:rsidRPr="00C620B5">
        <w:rPr>
          <w:sz w:val="24"/>
        </w:rPr>
        <w:t>тсутствуют и негосударственные</w:t>
      </w:r>
      <w:r w:rsidR="00B449AD" w:rsidRPr="00C620B5">
        <w:rPr>
          <w:sz w:val="24"/>
        </w:rPr>
        <w:t xml:space="preserve"> организаци</w:t>
      </w:r>
      <w:r w:rsidR="00FA1FD0" w:rsidRPr="00C620B5">
        <w:rPr>
          <w:sz w:val="24"/>
        </w:rPr>
        <w:t xml:space="preserve">и способные выполнить </w:t>
      </w:r>
      <w:r w:rsidR="00535585" w:rsidRPr="00C620B5">
        <w:rPr>
          <w:sz w:val="24"/>
        </w:rPr>
        <w:t>функции</w:t>
      </w:r>
      <w:r w:rsidRPr="00C620B5">
        <w:rPr>
          <w:sz w:val="24"/>
        </w:rPr>
        <w:t xml:space="preserve"> координ</w:t>
      </w:r>
      <w:r w:rsidRPr="00C620B5">
        <w:rPr>
          <w:sz w:val="24"/>
        </w:rPr>
        <w:t>а</w:t>
      </w:r>
      <w:r w:rsidRPr="00C620B5">
        <w:rPr>
          <w:sz w:val="24"/>
        </w:rPr>
        <w:t>тора о</w:t>
      </w:r>
      <w:r w:rsidRPr="00C620B5">
        <w:rPr>
          <w:sz w:val="24"/>
        </w:rPr>
        <w:t>т</w:t>
      </w:r>
      <w:r w:rsidRPr="00C620B5">
        <w:rPr>
          <w:sz w:val="24"/>
        </w:rPr>
        <w:t>расли</w:t>
      </w:r>
      <w:r w:rsidR="00535585" w:rsidRPr="00C620B5">
        <w:rPr>
          <w:sz w:val="24"/>
        </w:rPr>
        <w:t>:</w:t>
      </w:r>
    </w:p>
    <w:p w:rsidR="00535585" w:rsidRPr="00C620B5" w:rsidRDefault="00B449AD" w:rsidP="00C620B5">
      <w:pPr>
        <w:pStyle w:val="a4"/>
        <w:numPr>
          <w:ilvl w:val="0"/>
          <w:numId w:val="47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Саморегулируемые организации</w:t>
      </w:r>
      <w:r w:rsidR="000F6A3C" w:rsidRPr="00C620B5">
        <w:rPr>
          <w:sz w:val="24"/>
        </w:rPr>
        <w:t xml:space="preserve"> по теплоснабжению</w:t>
      </w:r>
      <w:r w:rsidRPr="00C620B5">
        <w:rPr>
          <w:sz w:val="24"/>
        </w:rPr>
        <w:t>,</w:t>
      </w:r>
      <w:r w:rsidR="0037540A" w:rsidRPr="00C620B5">
        <w:rPr>
          <w:sz w:val="24"/>
        </w:rPr>
        <w:t xml:space="preserve"> созданные в 4 регионах, никак с</w:t>
      </w:r>
      <w:r w:rsidR="0037540A" w:rsidRPr="00C620B5">
        <w:rPr>
          <w:sz w:val="24"/>
        </w:rPr>
        <w:t>е</w:t>
      </w:r>
      <w:r w:rsidR="0037540A" w:rsidRPr="00C620B5">
        <w:rPr>
          <w:sz w:val="24"/>
        </w:rPr>
        <w:t>б</w:t>
      </w:r>
      <w:r w:rsidR="003B6E31" w:rsidRPr="00C620B5">
        <w:rPr>
          <w:sz w:val="24"/>
        </w:rPr>
        <w:t>я не проявили и фактически прекратили существование</w:t>
      </w:r>
      <w:r w:rsidR="0037540A" w:rsidRPr="00C620B5">
        <w:rPr>
          <w:sz w:val="24"/>
        </w:rPr>
        <w:t>.</w:t>
      </w:r>
    </w:p>
    <w:p w:rsidR="005A7334" w:rsidRPr="00C620B5" w:rsidRDefault="00B65C89" w:rsidP="00C620B5">
      <w:pPr>
        <w:pStyle w:val="a4"/>
        <w:numPr>
          <w:ilvl w:val="0"/>
          <w:numId w:val="47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 xml:space="preserve">Представители </w:t>
      </w:r>
      <w:r w:rsidR="00C652F2" w:rsidRPr="00C620B5">
        <w:rPr>
          <w:sz w:val="24"/>
        </w:rPr>
        <w:t>Ассоциации</w:t>
      </w:r>
      <w:r w:rsidR="0037540A" w:rsidRPr="00C620B5">
        <w:rPr>
          <w:sz w:val="24"/>
        </w:rPr>
        <w:t xml:space="preserve"> </w:t>
      </w:r>
      <w:r w:rsidR="005A7334" w:rsidRPr="00C620B5">
        <w:rPr>
          <w:sz w:val="24"/>
        </w:rPr>
        <w:t>«</w:t>
      </w:r>
      <w:r w:rsidR="0037540A" w:rsidRPr="00C620B5">
        <w:rPr>
          <w:sz w:val="24"/>
        </w:rPr>
        <w:t>ЖКХ Развитие</w:t>
      </w:r>
      <w:r w:rsidR="005A7334" w:rsidRPr="00C620B5">
        <w:rPr>
          <w:sz w:val="24"/>
        </w:rPr>
        <w:t>»</w:t>
      </w:r>
      <w:r w:rsidR="0037540A" w:rsidRPr="00C620B5">
        <w:rPr>
          <w:sz w:val="24"/>
        </w:rPr>
        <w:t xml:space="preserve">, </w:t>
      </w:r>
      <w:r w:rsidR="00462615" w:rsidRPr="00C620B5">
        <w:rPr>
          <w:sz w:val="24"/>
        </w:rPr>
        <w:t xml:space="preserve">НП </w:t>
      </w:r>
      <w:r w:rsidR="005A7334" w:rsidRPr="00C620B5">
        <w:rPr>
          <w:sz w:val="24"/>
        </w:rPr>
        <w:t>«</w:t>
      </w:r>
      <w:r w:rsidR="00462615" w:rsidRPr="00C620B5">
        <w:rPr>
          <w:sz w:val="24"/>
        </w:rPr>
        <w:t>Российское теплоснабжение</w:t>
      </w:r>
      <w:r w:rsidR="005A7334" w:rsidRPr="00C620B5">
        <w:rPr>
          <w:sz w:val="24"/>
        </w:rPr>
        <w:t>»</w:t>
      </w:r>
      <w:r w:rsidR="00462615" w:rsidRPr="00C620B5">
        <w:rPr>
          <w:sz w:val="24"/>
        </w:rPr>
        <w:t xml:space="preserve">, </w:t>
      </w:r>
      <w:r w:rsidR="0037540A" w:rsidRPr="00C620B5">
        <w:rPr>
          <w:sz w:val="24"/>
        </w:rPr>
        <w:t xml:space="preserve">НП </w:t>
      </w:r>
      <w:r w:rsidR="005A7334" w:rsidRPr="00C620B5">
        <w:rPr>
          <w:sz w:val="24"/>
        </w:rPr>
        <w:t>«</w:t>
      </w:r>
      <w:r w:rsidR="0037540A" w:rsidRPr="00C620B5">
        <w:rPr>
          <w:sz w:val="24"/>
        </w:rPr>
        <w:t>С</w:t>
      </w:r>
      <w:r w:rsidR="0037540A" w:rsidRPr="00C620B5">
        <w:rPr>
          <w:sz w:val="24"/>
        </w:rPr>
        <w:t>о</w:t>
      </w:r>
      <w:r w:rsidR="0037540A" w:rsidRPr="00C620B5">
        <w:rPr>
          <w:sz w:val="24"/>
        </w:rPr>
        <w:t>вет производителей энергии</w:t>
      </w:r>
      <w:r w:rsidR="005A7334" w:rsidRPr="00C620B5">
        <w:rPr>
          <w:sz w:val="24"/>
        </w:rPr>
        <w:t>»</w:t>
      </w:r>
      <w:r w:rsidR="00583E28" w:rsidRPr="00C620B5">
        <w:rPr>
          <w:sz w:val="24"/>
        </w:rPr>
        <w:t>, Открытого П</w:t>
      </w:r>
      <w:r w:rsidRPr="00C620B5">
        <w:rPr>
          <w:sz w:val="24"/>
        </w:rPr>
        <w:t>равительства,</w:t>
      </w:r>
      <w:r w:rsidR="0037540A" w:rsidRPr="00C620B5">
        <w:rPr>
          <w:sz w:val="24"/>
        </w:rPr>
        <w:t xml:space="preserve"> </w:t>
      </w:r>
      <w:r w:rsidR="009356A2" w:rsidRPr="00C620B5">
        <w:rPr>
          <w:sz w:val="24"/>
        </w:rPr>
        <w:t>общественных советов</w:t>
      </w:r>
      <w:r w:rsidR="00583E28" w:rsidRPr="00C620B5">
        <w:rPr>
          <w:sz w:val="24"/>
        </w:rPr>
        <w:t xml:space="preserve"> при о</w:t>
      </w:r>
      <w:r w:rsidR="00583E28" w:rsidRPr="00C620B5">
        <w:rPr>
          <w:sz w:val="24"/>
        </w:rPr>
        <w:t>р</w:t>
      </w:r>
      <w:r w:rsidR="00583E28" w:rsidRPr="00C620B5">
        <w:rPr>
          <w:sz w:val="24"/>
        </w:rPr>
        <w:t xml:space="preserve">ганах власти, </w:t>
      </w:r>
      <w:r w:rsidR="0037540A" w:rsidRPr="00C620B5">
        <w:rPr>
          <w:sz w:val="24"/>
        </w:rPr>
        <w:t>участвуя во</w:t>
      </w:r>
      <w:r w:rsidR="00462615" w:rsidRPr="00C620B5">
        <w:rPr>
          <w:sz w:val="24"/>
        </w:rPr>
        <w:t xml:space="preserve"> всех рабочих группах </w:t>
      </w:r>
      <w:r w:rsidR="0037540A" w:rsidRPr="00C620B5">
        <w:rPr>
          <w:sz w:val="24"/>
        </w:rPr>
        <w:t>в ка</w:t>
      </w:r>
      <w:r w:rsidR="00101960" w:rsidRPr="00C620B5">
        <w:rPr>
          <w:sz w:val="24"/>
        </w:rPr>
        <w:t xml:space="preserve">честве экспертов, не могут </w:t>
      </w:r>
      <w:r w:rsidR="0037540A" w:rsidRPr="00C620B5">
        <w:rPr>
          <w:sz w:val="24"/>
        </w:rPr>
        <w:t>координ</w:t>
      </w:r>
      <w:r w:rsidR="0037540A" w:rsidRPr="00C620B5">
        <w:rPr>
          <w:sz w:val="24"/>
        </w:rPr>
        <w:t>и</w:t>
      </w:r>
      <w:r w:rsidR="0037540A" w:rsidRPr="00C620B5">
        <w:rPr>
          <w:sz w:val="24"/>
        </w:rPr>
        <w:t>ровать рабо</w:t>
      </w:r>
      <w:r w:rsidR="000F6A3C" w:rsidRPr="00C620B5">
        <w:rPr>
          <w:sz w:val="24"/>
        </w:rPr>
        <w:t>ту федеральных органов</w:t>
      </w:r>
      <w:r w:rsidR="0037540A" w:rsidRPr="00C620B5">
        <w:rPr>
          <w:sz w:val="24"/>
        </w:rPr>
        <w:t xml:space="preserve"> и не имеют полномочий для внесения предлож</w:t>
      </w:r>
      <w:r w:rsidR="0037540A" w:rsidRPr="00C620B5">
        <w:rPr>
          <w:sz w:val="24"/>
        </w:rPr>
        <w:t>е</w:t>
      </w:r>
      <w:r w:rsidR="0037540A" w:rsidRPr="00C620B5">
        <w:rPr>
          <w:sz w:val="24"/>
        </w:rPr>
        <w:t>ний в Правительство</w:t>
      </w:r>
      <w:r w:rsidR="005A7334" w:rsidRPr="00C620B5">
        <w:rPr>
          <w:sz w:val="24"/>
        </w:rPr>
        <w:t>.</w:t>
      </w:r>
    </w:p>
    <w:p w:rsidR="005A7334" w:rsidRPr="00C620B5" w:rsidRDefault="00E86162" w:rsidP="00C620B5">
      <w:pPr>
        <w:pStyle w:val="a4"/>
        <w:spacing w:before="80" w:after="80" w:line="264" w:lineRule="auto"/>
        <w:ind w:firstLine="360"/>
        <w:jc w:val="both"/>
        <w:rPr>
          <w:sz w:val="24"/>
        </w:rPr>
      </w:pPr>
      <w:r w:rsidRPr="00C620B5">
        <w:rPr>
          <w:sz w:val="24"/>
        </w:rPr>
        <w:t>П</w:t>
      </w:r>
      <w:r w:rsidR="00101960" w:rsidRPr="00C620B5">
        <w:rPr>
          <w:sz w:val="24"/>
        </w:rPr>
        <w:t>рактика показ</w:t>
      </w:r>
      <w:r w:rsidRPr="00C620B5">
        <w:rPr>
          <w:sz w:val="24"/>
        </w:rPr>
        <w:t>ывает</w:t>
      </w:r>
      <w:r w:rsidR="00101960" w:rsidRPr="00C620B5">
        <w:rPr>
          <w:sz w:val="24"/>
        </w:rPr>
        <w:t xml:space="preserve">, что </w:t>
      </w:r>
      <w:r w:rsidRPr="00C620B5">
        <w:rPr>
          <w:sz w:val="24"/>
        </w:rPr>
        <w:t>даже если</w:t>
      </w:r>
      <w:r w:rsidR="00535585" w:rsidRPr="00C620B5">
        <w:rPr>
          <w:sz w:val="24"/>
        </w:rPr>
        <w:t xml:space="preserve"> между специалистами</w:t>
      </w:r>
      <w:r w:rsidRPr="00C620B5">
        <w:rPr>
          <w:sz w:val="24"/>
        </w:rPr>
        <w:t xml:space="preserve"> </w:t>
      </w:r>
      <w:r w:rsidR="00101960" w:rsidRPr="00C620B5">
        <w:rPr>
          <w:sz w:val="24"/>
        </w:rPr>
        <w:t>достигну</w:t>
      </w:r>
      <w:r w:rsidR="00E52544" w:rsidRPr="00C620B5">
        <w:rPr>
          <w:sz w:val="24"/>
        </w:rPr>
        <w:t xml:space="preserve">то </w:t>
      </w:r>
      <w:r w:rsidR="00101960" w:rsidRPr="00C620B5">
        <w:rPr>
          <w:sz w:val="24"/>
        </w:rPr>
        <w:t>един</w:t>
      </w:r>
      <w:r w:rsidR="00E52544" w:rsidRPr="00C620B5">
        <w:rPr>
          <w:sz w:val="24"/>
        </w:rPr>
        <w:t>ое</w:t>
      </w:r>
      <w:r w:rsidR="00101960" w:rsidRPr="00C620B5">
        <w:rPr>
          <w:sz w:val="24"/>
        </w:rPr>
        <w:t xml:space="preserve"> понима</w:t>
      </w:r>
      <w:r w:rsidR="00E52544" w:rsidRPr="00C620B5">
        <w:rPr>
          <w:sz w:val="24"/>
        </w:rPr>
        <w:t>ния пр</w:t>
      </w:r>
      <w:r w:rsidR="00E52544" w:rsidRPr="00C620B5">
        <w:rPr>
          <w:sz w:val="24"/>
        </w:rPr>
        <w:t>о</w:t>
      </w:r>
      <w:r w:rsidR="00E52544" w:rsidRPr="00C620B5">
        <w:rPr>
          <w:sz w:val="24"/>
        </w:rPr>
        <w:t>блемы</w:t>
      </w:r>
      <w:r w:rsidRPr="00C620B5">
        <w:rPr>
          <w:sz w:val="24"/>
        </w:rPr>
        <w:t xml:space="preserve"> и метода ее решения</w:t>
      </w:r>
      <w:r w:rsidR="00101960" w:rsidRPr="00C620B5">
        <w:rPr>
          <w:sz w:val="24"/>
        </w:rPr>
        <w:t xml:space="preserve">, то </w:t>
      </w:r>
      <w:r w:rsidR="00B65C89" w:rsidRPr="00C620B5">
        <w:rPr>
          <w:sz w:val="24"/>
        </w:rPr>
        <w:t>изменения в норма</w:t>
      </w:r>
      <w:r w:rsidR="00583E28" w:rsidRPr="00C620B5">
        <w:rPr>
          <w:sz w:val="24"/>
        </w:rPr>
        <w:t>тивные документы вносят</w:t>
      </w:r>
      <w:r w:rsidRPr="00C620B5">
        <w:rPr>
          <w:sz w:val="24"/>
        </w:rPr>
        <w:t>ся все равно чрезмерно медленно</w:t>
      </w:r>
      <w:r w:rsidR="005A7334" w:rsidRPr="00C620B5">
        <w:rPr>
          <w:sz w:val="24"/>
        </w:rPr>
        <w:t>.</w:t>
      </w:r>
    </w:p>
    <w:p w:rsidR="00E86162" w:rsidRPr="00C620B5" w:rsidRDefault="00E86162" w:rsidP="00C620B5">
      <w:pPr>
        <w:pStyle w:val="a4"/>
        <w:spacing w:before="80" w:after="80" w:line="264" w:lineRule="auto"/>
        <w:jc w:val="both"/>
        <w:rPr>
          <w:sz w:val="24"/>
        </w:rPr>
      </w:pPr>
    </w:p>
    <w:p w:rsidR="00750683" w:rsidRPr="00C620B5" w:rsidRDefault="00750683" w:rsidP="00C620B5">
      <w:pPr>
        <w:pStyle w:val="a4"/>
        <w:spacing w:before="80" w:after="8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>Создани</w:t>
      </w:r>
      <w:r w:rsidR="00E14761" w:rsidRPr="00C620B5">
        <w:rPr>
          <w:rStyle w:val="a8"/>
          <w:sz w:val="24"/>
        </w:rPr>
        <w:t xml:space="preserve">е </w:t>
      </w:r>
      <w:r w:rsidR="005A7334" w:rsidRPr="00C620B5">
        <w:rPr>
          <w:rStyle w:val="a8"/>
          <w:sz w:val="24"/>
        </w:rPr>
        <w:t>«</w:t>
      </w:r>
      <w:r w:rsidR="00E14761" w:rsidRPr="00C620B5">
        <w:rPr>
          <w:rStyle w:val="a8"/>
          <w:sz w:val="24"/>
        </w:rPr>
        <w:t>Совета рынка теплоснабжения</w:t>
      </w:r>
      <w:r w:rsidR="005A7334" w:rsidRPr="00C620B5">
        <w:rPr>
          <w:rStyle w:val="a8"/>
          <w:sz w:val="24"/>
        </w:rPr>
        <w:t>»</w:t>
      </w:r>
    </w:p>
    <w:p w:rsidR="00580CEB" w:rsidRPr="00C620B5" w:rsidRDefault="00A778C9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lastRenderedPageBreak/>
        <w:t>Учитывая социальную значимость теплоснаб</w:t>
      </w:r>
      <w:r w:rsidR="00730107" w:rsidRPr="00C620B5">
        <w:rPr>
          <w:sz w:val="24"/>
        </w:rPr>
        <w:t>жения и его определяющую роль в обесп</w:t>
      </w:r>
      <w:r w:rsidR="00730107" w:rsidRPr="00C620B5">
        <w:rPr>
          <w:sz w:val="24"/>
        </w:rPr>
        <w:t>е</w:t>
      </w:r>
      <w:r w:rsidR="00730107" w:rsidRPr="00C620B5">
        <w:rPr>
          <w:sz w:val="24"/>
        </w:rPr>
        <w:t>чении жи</w:t>
      </w:r>
      <w:r w:rsidR="00730107" w:rsidRPr="00C620B5">
        <w:rPr>
          <w:sz w:val="24"/>
        </w:rPr>
        <w:t>з</w:t>
      </w:r>
      <w:r w:rsidR="00730107" w:rsidRPr="00C620B5">
        <w:rPr>
          <w:sz w:val="24"/>
        </w:rPr>
        <w:t xml:space="preserve">недеятельности населения страны, </w:t>
      </w:r>
      <w:r w:rsidR="00F30F9C" w:rsidRPr="00C620B5">
        <w:rPr>
          <w:sz w:val="24"/>
        </w:rPr>
        <w:t xml:space="preserve">в целях ускорения продвижения необходимых улучшений, </w:t>
      </w:r>
      <w:r w:rsidR="00730107" w:rsidRPr="00C620B5">
        <w:rPr>
          <w:sz w:val="24"/>
        </w:rPr>
        <w:t>необх</w:t>
      </w:r>
      <w:r w:rsidR="00730107" w:rsidRPr="00C620B5">
        <w:rPr>
          <w:sz w:val="24"/>
        </w:rPr>
        <w:t>о</w:t>
      </w:r>
      <w:r w:rsidR="00730107" w:rsidRPr="00C620B5">
        <w:rPr>
          <w:sz w:val="24"/>
        </w:rPr>
        <w:t xml:space="preserve">димо создать специализированный профессиональный </w:t>
      </w:r>
      <w:r w:rsidR="00580CEB" w:rsidRPr="00C620B5">
        <w:rPr>
          <w:sz w:val="24"/>
        </w:rPr>
        <w:t>негосударственный</w:t>
      </w:r>
      <w:r w:rsidR="00F30F9C" w:rsidRPr="00C620B5">
        <w:rPr>
          <w:sz w:val="24"/>
        </w:rPr>
        <w:t xml:space="preserve"> </w:t>
      </w:r>
      <w:r w:rsidR="00730107" w:rsidRPr="00C620B5">
        <w:rPr>
          <w:sz w:val="24"/>
        </w:rPr>
        <w:t xml:space="preserve">орган </w:t>
      </w:r>
      <w:r w:rsidR="00B55F47" w:rsidRPr="00C620B5">
        <w:rPr>
          <w:sz w:val="24"/>
        </w:rPr>
        <w:t xml:space="preserve">─ </w:t>
      </w:r>
      <w:r w:rsidR="005A7334" w:rsidRPr="00C620B5">
        <w:rPr>
          <w:sz w:val="24"/>
        </w:rPr>
        <w:t>«</w:t>
      </w:r>
      <w:r w:rsidR="00B55F47" w:rsidRPr="00C620B5">
        <w:rPr>
          <w:sz w:val="24"/>
        </w:rPr>
        <w:t>Совет рынка тепл</w:t>
      </w:r>
      <w:r w:rsidR="00B55F47" w:rsidRPr="00C620B5">
        <w:rPr>
          <w:sz w:val="24"/>
        </w:rPr>
        <w:t>о</w:t>
      </w:r>
      <w:r w:rsidR="00B55F47" w:rsidRPr="00C620B5">
        <w:rPr>
          <w:sz w:val="24"/>
        </w:rPr>
        <w:t>снабжения</w:t>
      </w:r>
      <w:r w:rsidR="005A7334" w:rsidRPr="00C620B5">
        <w:rPr>
          <w:sz w:val="24"/>
        </w:rPr>
        <w:t>»</w:t>
      </w:r>
      <w:r w:rsidR="00F30F9C" w:rsidRPr="00C620B5">
        <w:rPr>
          <w:sz w:val="24"/>
        </w:rPr>
        <w:t>.</w:t>
      </w:r>
      <w:r w:rsidR="00787C3F" w:rsidRPr="00C620B5">
        <w:rPr>
          <w:sz w:val="24"/>
        </w:rPr>
        <w:t xml:space="preserve"> </w:t>
      </w:r>
      <w:r w:rsidR="007C3C41" w:rsidRPr="00C620B5">
        <w:rPr>
          <w:sz w:val="24"/>
        </w:rPr>
        <w:t>П</w:t>
      </w:r>
      <w:r w:rsidR="002B5B9D" w:rsidRPr="00C620B5">
        <w:rPr>
          <w:sz w:val="24"/>
        </w:rPr>
        <w:t>олномочия</w:t>
      </w:r>
      <w:r w:rsidR="00F30F9C" w:rsidRPr="00C620B5">
        <w:rPr>
          <w:sz w:val="24"/>
        </w:rPr>
        <w:t>, структуру</w:t>
      </w:r>
      <w:r w:rsidR="007C3C41" w:rsidRPr="00C620B5">
        <w:rPr>
          <w:sz w:val="24"/>
        </w:rPr>
        <w:t xml:space="preserve"> </w:t>
      </w:r>
      <w:r w:rsidR="002B5B9D" w:rsidRPr="00C620B5">
        <w:rPr>
          <w:sz w:val="24"/>
        </w:rPr>
        <w:t xml:space="preserve">и </w:t>
      </w:r>
      <w:r w:rsidR="008E0155" w:rsidRPr="00C620B5">
        <w:rPr>
          <w:sz w:val="24"/>
        </w:rPr>
        <w:t xml:space="preserve">источники финансирования </w:t>
      </w:r>
      <w:r w:rsidR="005A7334" w:rsidRPr="00C620B5">
        <w:rPr>
          <w:sz w:val="24"/>
        </w:rPr>
        <w:t>«</w:t>
      </w:r>
      <w:r w:rsidR="007C3C41" w:rsidRPr="00C620B5">
        <w:rPr>
          <w:sz w:val="24"/>
        </w:rPr>
        <w:t>Совета рынка</w:t>
      </w:r>
      <w:r w:rsidR="00580CEB" w:rsidRPr="00C620B5">
        <w:rPr>
          <w:sz w:val="24"/>
        </w:rPr>
        <w:t xml:space="preserve"> теплоснабжения</w:t>
      </w:r>
      <w:r w:rsidR="005A7334" w:rsidRPr="00C620B5">
        <w:rPr>
          <w:sz w:val="24"/>
        </w:rPr>
        <w:t>»</w:t>
      </w:r>
      <w:r w:rsidR="007C3C41" w:rsidRPr="00C620B5">
        <w:rPr>
          <w:sz w:val="24"/>
        </w:rPr>
        <w:t xml:space="preserve"> </w:t>
      </w:r>
      <w:r w:rsidR="008E0155" w:rsidRPr="00C620B5">
        <w:rPr>
          <w:sz w:val="24"/>
        </w:rPr>
        <w:t>необходимо определ</w:t>
      </w:r>
      <w:r w:rsidR="00752DC0" w:rsidRPr="00C620B5">
        <w:rPr>
          <w:sz w:val="24"/>
        </w:rPr>
        <w:t xml:space="preserve">ить в законе </w:t>
      </w:r>
      <w:r w:rsidR="005A7334" w:rsidRPr="00C620B5">
        <w:rPr>
          <w:sz w:val="24"/>
        </w:rPr>
        <w:t>«</w:t>
      </w:r>
      <w:r w:rsidR="00752DC0" w:rsidRPr="00C620B5">
        <w:rPr>
          <w:sz w:val="24"/>
        </w:rPr>
        <w:t>О теплоснабжении</w:t>
      </w:r>
      <w:r w:rsidR="005A7334" w:rsidRPr="00C620B5">
        <w:rPr>
          <w:sz w:val="24"/>
        </w:rPr>
        <w:t>»</w:t>
      </w:r>
      <w:r w:rsidR="007C3C41" w:rsidRPr="00C620B5">
        <w:rPr>
          <w:sz w:val="24"/>
        </w:rPr>
        <w:t>.</w:t>
      </w:r>
      <w:r w:rsidR="005A7334" w:rsidRPr="00C620B5">
        <w:rPr>
          <w:sz w:val="24"/>
        </w:rPr>
        <w:t xml:space="preserve"> </w:t>
      </w:r>
      <w:r w:rsidR="00F30F9C" w:rsidRPr="00C620B5">
        <w:rPr>
          <w:sz w:val="24"/>
        </w:rPr>
        <w:t xml:space="preserve">По принципам организации </w:t>
      </w:r>
      <w:r w:rsidR="00946FE8" w:rsidRPr="00C620B5">
        <w:rPr>
          <w:sz w:val="24"/>
        </w:rPr>
        <w:t xml:space="preserve">он может быть </w:t>
      </w:r>
      <w:r w:rsidR="00F30F9C" w:rsidRPr="00C620B5">
        <w:rPr>
          <w:sz w:val="24"/>
        </w:rPr>
        <w:t>аналогич</w:t>
      </w:r>
      <w:r w:rsidR="00946FE8" w:rsidRPr="00C620B5">
        <w:rPr>
          <w:sz w:val="24"/>
        </w:rPr>
        <w:t>ен</w:t>
      </w:r>
      <w:r w:rsidR="00F30F9C" w:rsidRPr="00C620B5">
        <w:rPr>
          <w:sz w:val="24"/>
        </w:rPr>
        <w:t xml:space="preserve"> </w:t>
      </w:r>
      <w:r w:rsidR="005A7334" w:rsidRPr="00C620B5">
        <w:rPr>
          <w:sz w:val="24"/>
        </w:rPr>
        <w:t>«</w:t>
      </w:r>
      <w:r w:rsidR="00F30F9C" w:rsidRPr="00C620B5">
        <w:rPr>
          <w:sz w:val="24"/>
        </w:rPr>
        <w:t>Совету рынка</w:t>
      </w:r>
      <w:r w:rsidR="005A7334" w:rsidRPr="00C620B5">
        <w:rPr>
          <w:sz w:val="24"/>
        </w:rPr>
        <w:t>»</w:t>
      </w:r>
      <w:r w:rsidR="00F30F9C" w:rsidRPr="00C620B5">
        <w:rPr>
          <w:sz w:val="24"/>
        </w:rPr>
        <w:t xml:space="preserve"> в электроэнергетике</w:t>
      </w:r>
      <w:r w:rsidR="00946FE8" w:rsidRPr="00C620B5">
        <w:rPr>
          <w:sz w:val="24"/>
        </w:rPr>
        <w:t xml:space="preserve">, включая наличие Наблюдательного совета </w:t>
      </w:r>
      <w:r w:rsidR="00377C02" w:rsidRPr="00C620B5">
        <w:rPr>
          <w:sz w:val="24"/>
        </w:rPr>
        <w:t>и</w:t>
      </w:r>
      <w:r w:rsidR="00946FE8" w:rsidRPr="00C620B5">
        <w:rPr>
          <w:sz w:val="24"/>
        </w:rPr>
        <w:t xml:space="preserve"> </w:t>
      </w:r>
      <w:r w:rsidR="00377C02" w:rsidRPr="00C620B5">
        <w:rPr>
          <w:sz w:val="24"/>
        </w:rPr>
        <w:t>палаты</w:t>
      </w:r>
      <w:r w:rsidR="006C668A" w:rsidRPr="00C620B5">
        <w:rPr>
          <w:sz w:val="24"/>
        </w:rPr>
        <w:t xml:space="preserve"> производителей, потребителей</w:t>
      </w:r>
      <w:r w:rsidR="00070239" w:rsidRPr="00C620B5">
        <w:rPr>
          <w:sz w:val="24"/>
        </w:rPr>
        <w:t>, инфр</w:t>
      </w:r>
      <w:r w:rsidR="00070239" w:rsidRPr="00C620B5">
        <w:rPr>
          <w:sz w:val="24"/>
        </w:rPr>
        <w:t>а</w:t>
      </w:r>
      <w:r w:rsidR="00070239" w:rsidRPr="00C620B5">
        <w:rPr>
          <w:sz w:val="24"/>
        </w:rPr>
        <w:t>структурных организаций и экспертов</w:t>
      </w:r>
      <w:r w:rsidR="00F30F9C" w:rsidRPr="00C620B5">
        <w:rPr>
          <w:sz w:val="24"/>
        </w:rPr>
        <w:t>.</w:t>
      </w:r>
    </w:p>
    <w:p w:rsidR="00752DC0" w:rsidRPr="00C620B5" w:rsidRDefault="007C3C41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Ос</w:t>
      </w:r>
      <w:r w:rsidR="00580CEB" w:rsidRPr="00C620B5">
        <w:rPr>
          <w:sz w:val="24"/>
        </w:rPr>
        <w:t xml:space="preserve">новные задачи </w:t>
      </w:r>
      <w:r w:rsidR="005A7334" w:rsidRPr="00C620B5">
        <w:rPr>
          <w:sz w:val="24"/>
        </w:rPr>
        <w:t>«</w:t>
      </w:r>
      <w:r w:rsidR="00580CEB" w:rsidRPr="00C620B5">
        <w:rPr>
          <w:sz w:val="24"/>
        </w:rPr>
        <w:t>Совета</w:t>
      </w:r>
      <w:r w:rsidR="00E85DA3" w:rsidRPr="00C620B5">
        <w:rPr>
          <w:sz w:val="24"/>
        </w:rPr>
        <w:t xml:space="preserve"> рынка теплоснабжения</w:t>
      </w:r>
      <w:r w:rsidR="005A7334" w:rsidRPr="00C620B5">
        <w:rPr>
          <w:sz w:val="24"/>
        </w:rPr>
        <w:t>»</w:t>
      </w:r>
      <w:r w:rsidR="00752DC0" w:rsidRPr="00C620B5">
        <w:rPr>
          <w:sz w:val="24"/>
        </w:rPr>
        <w:t>:</w:t>
      </w:r>
    </w:p>
    <w:p w:rsidR="00D43668" w:rsidRPr="00C620B5" w:rsidRDefault="00D43668" w:rsidP="00C620B5">
      <w:pPr>
        <w:pStyle w:val="a4"/>
        <w:numPr>
          <w:ilvl w:val="0"/>
          <w:numId w:val="48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 xml:space="preserve">Разработка </w:t>
      </w:r>
      <w:r w:rsidR="00020CB2" w:rsidRPr="00C620B5">
        <w:rPr>
          <w:sz w:val="24"/>
        </w:rPr>
        <w:t xml:space="preserve">и внедрение </w:t>
      </w:r>
      <w:r w:rsidRPr="00C620B5">
        <w:rPr>
          <w:sz w:val="24"/>
        </w:rPr>
        <w:t xml:space="preserve">методов </w:t>
      </w:r>
      <w:proofErr w:type="spellStart"/>
      <w:r w:rsidRPr="00C620B5">
        <w:rPr>
          <w:sz w:val="24"/>
        </w:rPr>
        <w:t>дерегулирования</w:t>
      </w:r>
      <w:proofErr w:type="spellEnd"/>
      <w:r w:rsidRPr="00C620B5">
        <w:rPr>
          <w:sz w:val="24"/>
        </w:rPr>
        <w:t xml:space="preserve"> отрасли.</w:t>
      </w:r>
    </w:p>
    <w:p w:rsidR="00962276" w:rsidRPr="00C620B5" w:rsidRDefault="00962276" w:rsidP="00C620B5">
      <w:pPr>
        <w:pStyle w:val="a4"/>
        <w:numPr>
          <w:ilvl w:val="0"/>
          <w:numId w:val="48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Определение требований к надежности теплоснабжения как рыночному процессу.</w:t>
      </w:r>
      <w:r w:rsidR="003F6096" w:rsidRPr="00C620B5">
        <w:rPr>
          <w:sz w:val="24"/>
        </w:rPr>
        <w:t xml:space="preserve"> М</w:t>
      </w:r>
      <w:r w:rsidR="003F6096" w:rsidRPr="00C620B5">
        <w:rPr>
          <w:sz w:val="24"/>
        </w:rPr>
        <w:t>о</w:t>
      </w:r>
      <w:r w:rsidR="003F6096" w:rsidRPr="00C620B5">
        <w:rPr>
          <w:sz w:val="24"/>
        </w:rPr>
        <w:t>ниторинг и анализ надежности теплоснабжения.</w:t>
      </w:r>
    </w:p>
    <w:p w:rsidR="005A7334" w:rsidRPr="00C620B5" w:rsidRDefault="00113638" w:rsidP="00C620B5">
      <w:pPr>
        <w:pStyle w:val="a4"/>
        <w:numPr>
          <w:ilvl w:val="0"/>
          <w:numId w:val="48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Мониторинг и исследования проблем теплоснабжения, правоприменительной практ</w:t>
      </w:r>
      <w:r w:rsidRPr="00C620B5">
        <w:rPr>
          <w:sz w:val="24"/>
        </w:rPr>
        <w:t>и</w:t>
      </w:r>
      <w:r w:rsidRPr="00C620B5">
        <w:rPr>
          <w:sz w:val="24"/>
        </w:rPr>
        <w:t>ки</w:t>
      </w:r>
      <w:r w:rsidR="005A7334" w:rsidRPr="00C620B5">
        <w:rPr>
          <w:sz w:val="24"/>
        </w:rPr>
        <w:t>.</w:t>
      </w:r>
    </w:p>
    <w:p w:rsidR="005A7334" w:rsidRPr="00C620B5" w:rsidRDefault="00443667" w:rsidP="00C620B5">
      <w:pPr>
        <w:pStyle w:val="a4"/>
        <w:numPr>
          <w:ilvl w:val="0"/>
          <w:numId w:val="48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Р</w:t>
      </w:r>
      <w:r w:rsidR="00D76F17" w:rsidRPr="00C620B5">
        <w:rPr>
          <w:sz w:val="24"/>
        </w:rPr>
        <w:t>азработка</w:t>
      </w:r>
      <w:r w:rsidRPr="00C620B5">
        <w:rPr>
          <w:sz w:val="24"/>
        </w:rPr>
        <w:t xml:space="preserve"> </w:t>
      </w:r>
      <w:proofErr w:type="gramStart"/>
      <w:r w:rsidRPr="00C620B5">
        <w:rPr>
          <w:sz w:val="24"/>
        </w:rPr>
        <w:t>бизнес-моделей</w:t>
      </w:r>
      <w:proofErr w:type="gramEnd"/>
      <w:r w:rsidRPr="00C620B5">
        <w:rPr>
          <w:sz w:val="24"/>
        </w:rPr>
        <w:t xml:space="preserve"> организации теплоснабжения, развитие конкуренции при ослабл</w:t>
      </w:r>
      <w:r w:rsidRPr="00C620B5">
        <w:rPr>
          <w:sz w:val="24"/>
        </w:rPr>
        <w:t>е</w:t>
      </w:r>
      <w:r w:rsidRPr="00C620B5">
        <w:rPr>
          <w:sz w:val="24"/>
        </w:rPr>
        <w:t>нии государственного регулирования</w:t>
      </w:r>
      <w:r w:rsidR="005A7334" w:rsidRPr="00C620B5">
        <w:rPr>
          <w:sz w:val="24"/>
        </w:rPr>
        <w:t>.</w:t>
      </w:r>
    </w:p>
    <w:p w:rsidR="00443667" w:rsidRPr="00C620B5" w:rsidRDefault="00443667" w:rsidP="00C620B5">
      <w:pPr>
        <w:pStyle w:val="a4"/>
        <w:numPr>
          <w:ilvl w:val="0"/>
          <w:numId w:val="48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Нахождение баланса интересов поставщиков и потребителей.</w:t>
      </w:r>
    </w:p>
    <w:p w:rsidR="00BE50C4" w:rsidRPr="00C620B5" w:rsidRDefault="00D76F17" w:rsidP="00C620B5">
      <w:pPr>
        <w:pStyle w:val="a4"/>
        <w:numPr>
          <w:ilvl w:val="0"/>
          <w:numId w:val="48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Подготовка</w:t>
      </w:r>
      <w:r w:rsidR="00113638" w:rsidRPr="00C620B5">
        <w:rPr>
          <w:sz w:val="24"/>
        </w:rPr>
        <w:t xml:space="preserve"> проектов нормативных актов</w:t>
      </w:r>
      <w:r w:rsidR="00254417" w:rsidRPr="00C620B5">
        <w:rPr>
          <w:sz w:val="24"/>
        </w:rPr>
        <w:t>.</w:t>
      </w:r>
    </w:p>
    <w:p w:rsidR="00443667" w:rsidRPr="00C620B5" w:rsidRDefault="00254417" w:rsidP="00C620B5">
      <w:pPr>
        <w:pStyle w:val="a4"/>
        <w:numPr>
          <w:ilvl w:val="0"/>
          <w:numId w:val="48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Определение общих принципов</w:t>
      </w:r>
      <w:r w:rsidR="00443667" w:rsidRPr="00C620B5">
        <w:rPr>
          <w:sz w:val="24"/>
        </w:rPr>
        <w:t xml:space="preserve"> взаимодействия</w:t>
      </w:r>
      <w:r w:rsidRPr="00C620B5">
        <w:rPr>
          <w:sz w:val="24"/>
        </w:rPr>
        <w:t xml:space="preserve"> с реформами в</w:t>
      </w:r>
      <w:r w:rsidR="00BE50C4" w:rsidRPr="00C620B5">
        <w:rPr>
          <w:sz w:val="24"/>
        </w:rPr>
        <w:t xml:space="preserve"> ЖК</w:t>
      </w:r>
      <w:r w:rsidRPr="00C620B5">
        <w:rPr>
          <w:sz w:val="24"/>
        </w:rPr>
        <w:t>Х, электроэнергет</w:t>
      </w:r>
      <w:r w:rsidRPr="00C620B5">
        <w:rPr>
          <w:sz w:val="24"/>
        </w:rPr>
        <w:t>и</w:t>
      </w:r>
      <w:r w:rsidRPr="00C620B5">
        <w:rPr>
          <w:sz w:val="24"/>
        </w:rPr>
        <w:t>к</w:t>
      </w:r>
      <w:r w:rsidR="00D76F17" w:rsidRPr="00C620B5">
        <w:rPr>
          <w:sz w:val="24"/>
        </w:rPr>
        <w:t>и</w:t>
      </w:r>
      <w:r w:rsidRPr="00C620B5">
        <w:rPr>
          <w:sz w:val="24"/>
        </w:rPr>
        <w:t xml:space="preserve">, </w:t>
      </w:r>
      <w:r w:rsidR="00BE50C4" w:rsidRPr="00C620B5">
        <w:rPr>
          <w:sz w:val="24"/>
        </w:rPr>
        <w:t>газ</w:t>
      </w:r>
      <w:r w:rsidR="00BE50C4" w:rsidRPr="00C620B5">
        <w:rPr>
          <w:sz w:val="24"/>
        </w:rPr>
        <w:t>о</w:t>
      </w:r>
      <w:r w:rsidR="00BE50C4" w:rsidRPr="00C620B5">
        <w:rPr>
          <w:sz w:val="24"/>
        </w:rPr>
        <w:t>вой отрасли</w:t>
      </w:r>
      <w:r w:rsidRPr="00C620B5">
        <w:rPr>
          <w:sz w:val="24"/>
        </w:rPr>
        <w:t>.</w:t>
      </w:r>
    </w:p>
    <w:p w:rsidR="00783249" w:rsidRPr="00C620B5" w:rsidRDefault="0042137F" w:rsidP="00C620B5">
      <w:pPr>
        <w:pStyle w:val="a4"/>
        <w:numPr>
          <w:ilvl w:val="0"/>
          <w:numId w:val="31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Ведение универсальной базы данных</w:t>
      </w:r>
      <w:r w:rsidR="00E14761" w:rsidRPr="00C620B5">
        <w:rPr>
          <w:sz w:val="24"/>
        </w:rPr>
        <w:t>,</w:t>
      </w:r>
      <w:r w:rsidRPr="00C620B5">
        <w:rPr>
          <w:sz w:val="24"/>
        </w:rPr>
        <w:t xml:space="preserve"> обеспечивающей все виды государственной о</w:t>
      </w:r>
      <w:r w:rsidRPr="00C620B5">
        <w:rPr>
          <w:sz w:val="24"/>
        </w:rPr>
        <w:t>т</w:t>
      </w:r>
      <w:r w:rsidRPr="00C620B5">
        <w:rPr>
          <w:sz w:val="24"/>
        </w:rPr>
        <w:t xml:space="preserve">четности теплоснабжающих и </w:t>
      </w:r>
      <w:proofErr w:type="spellStart"/>
      <w:r w:rsidRPr="00C620B5">
        <w:rPr>
          <w:sz w:val="24"/>
        </w:rPr>
        <w:t>теплосетевых</w:t>
      </w:r>
      <w:proofErr w:type="spellEnd"/>
      <w:r w:rsidRPr="00C620B5">
        <w:rPr>
          <w:sz w:val="24"/>
        </w:rPr>
        <w:t xml:space="preserve"> организаций. </w:t>
      </w:r>
      <w:r w:rsidR="00F14528" w:rsidRPr="00C620B5">
        <w:rPr>
          <w:sz w:val="24"/>
        </w:rPr>
        <w:t xml:space="preserve">Проверка достоверности </w:t>
      </w:r>
      <w:r w:rsidR="00113638" w:rsidRPr="00C620B5">
        <w:rPr>
          <w:sz w:val="24"/>
        </w:rPr>
        <w:t>о</w:t>
      </w:r>
      <w:r w:rsidR="00113638" w:rsidRPr="00C620B5">
        <w:rPr>
          <w:sz w:val="24"/>
        </w:rPr>
        <w:t>т</w:t>
      </w:r>
      <w:r w:rsidR="00113638" w:rsidRPr="00C620B5">
        <w:rPr>
          <w:sz w:val="24"/>
        </w:rPr>
        <w:t xml:space="preserve">четной </w:t>
      </w:r>
      <w:r w:rsidR="00F14528" w:rsidRPr="00C620B5">
        <w:rPr>
          <w:sz w:val="24"/>
        </w:rPr>
        <w:t xml:space="preserve">информации, профессиональный ее анализ. </w:t>
      </w:r>
      <w:proofErr w:type="spellStart"/>
      <w:r w:rsidR="00E82F35" w:rsidRPr="00C620B5">
        <w:rPr>
          <w:sz w:val="24"/>
        </w:rPr>
        <w:t>Бенч</w:t>
      </w:r>
      <w:r w:rsidR="0098283D" w:rsidRPr="00C620B5">
        <w:rPr>
          <w:sz w:val="24"/>
        </w:rPr>
        <w:t>маркинг</w:t>
      </w:r>
      <w:proofErr w:type="spellEnd"/>
      <w:r w:rsidR="0098283D" w:rsidRPr="00C620B5">
        <w:rPr>
          <w:sz w:val="24"/>
        </w:rPr>
        <w:t xml:space="preserve"> показателей </w:t>
      </w:r>
      <w:r w:rsidR="00E82F35" w:rsidRPr="00C620B5">
        <w:rPr>
          <w:sz w:val="24"/>
        </w:rPr>
        <w:t>функци</w:t>
      </w:r>
      <w:r w:rsidR="00E82F35" w:rsidRPr="00C620B5">
        <w:rPr>
          <w:sz w:val="24"/>
        </w:rPr>
        <w:t>о</w:t>
      </w:r>
      <w:r w:rsidR="00E82F35" w:rsidRPr="00C620B5">
        <w:rPr>
          <w:sz w:val="24"/>
        </w:rPr>
        <w:t>нирования систем и предпри</w:t>
      </w:r>
      <w:r w:rsidR="00E82F35" w:rsidRPr="00C620B5">
        <w:rPr>
          <w:sz w:val="24"/>
        </w:rPr>
        <w:t>я</w:t>
      </w:r>
      <w:r w:rsidR="00E82F35" w:rsidRPr="00C620B5">
        <w:rPr>
          <w:sz w:val="24"/>
        </w:rPr>
        <w:t>тий</w:t>
      </w:r>
      <w:r w:rsidR="0098283D" w:rsidRPr="00C620B5">
        <w:rPr>
          <w:sz w:val="24"/>
        </w:rPr>
        <w:t>.</w:t>
      </w:r>
    </w:p>
    <w:p w:rsidR="00493CDF" w:rsidRPr="00C620B5" w:rsidRDefault="00493CDF" w:rsidP="00C620B5">
      <w:pPr>
        <w:pStyle w:val="a4"/>
        <w:numPr>
          <w:ilvl w:val="0"/>
          <w:numId w:val="31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Разработка сводных документов по развитию теплоснабжения в стране. Актуализация стратегии развития теплоснабжения. Ежегодный доклад в Правительство РФ о состоянии отрасли тепл</w:t>
      </w:r>
      <w:r w:rsidRPr="00C620B5">
        <w:rPr>
          <w:sz w:val="24"/>
        </w:rPr>
        <w:t>о</w:t>
      </w:r>
      <w:r w:rsidRPr="00C620B5">
        <w:rPr>
          <w:sz w:val="24"/>
        </w:rPr>
        <w:t>снабжения.</w:t>
      </w:r>
    </w:p>
    <w:p w:rsidR="00113638" w:rsidRPr="00C620B5" w:rsidRDefault="00113638" w:rsidP="00C620B5">
      <w:pPr>
        <w:pStyle w:val="a4"/>
        <w:numPr>
          <w:ilvl w:val="0"/>
          <w:numId w:val="31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Организация координации схем теплоснабжения со схемами и программами развития систем электро- и газоснабжения.</w:t>
      </w:r>
    </w:p>
    <w:p w:rsidR="00783249" w:rsidRPr="00C620B5" w:rsidRDefault="00783249" w:rsidP="00C620B5">
      <w:pPr>
        <w:pStyle w:val="a4"/>
        <w:numPr>
          <w:ilvl w:val="0"/>
          <w:numId w:val="48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Создание условий для развития</w:t>
      </w:r>
      <w:r w:rsidR="00BE50C4" w:rsidRPr="00C620B5">
        <w:rPr>
          <w:sz w:val="24"/>
        </w:rPr>
        <w:t xml:space="preserve"> </w:t>
      </w:r>
      <w:proofErr w:type="spellStart"/>
      <w:r w:rsidR="00BE50C4" w:rsidRPr="00C620B5">
        <w:rPr>
          <w:sz w:val="24"/>
        </w:rPr>
        <w:t>когенерации</w:t>
      </w:r>
      <w:proofErr w:type="spellEnd"/>
      <w:r w:rsidR="00E82F35" w:rsidRPr="00C620B5">
        <w:rPr>
          <w:sz w:val="24"/>
        </w:rPr>
        <w:t>,</w:t>
      </w:r>
      <w:r w:rsidR="006F5323" w:rsidRPr="00C620B5">
        <w:rPr>
          <w:sz w:val="24"/>
        </w:rPr>
        <w:t xml:space="preserve"> включая </w:t>
      </w:r>
      <w:r w:rsidR="00405723" w:rsidRPr="00C620B5">
        <w:rPr>
          <w:sz w:val="24"/>
        </w:rPr>
        <w:t>«</w:t>
      </w:r>
      <w:r w:rsidR="006F5323" w:rsidRPr="00C620B5">
        <w:rPr>
          <w:sz w:val="24"/>
        </w:rPr>
        <w:t>большую</w:t>
      </w:r>
      <w:r w:rsidR="003A63E1" w:rsidRPr="00C620B5">
        <w:rPr>
          <w:sz w:val="24"/>
        </w:rPr>
        <w:t>»</w:t>
      </w:r>
      <w:r w:rsidR="006F5323" w:rsidRPr="00C620B5">
        <w:rPr>
          <w:sz w:val="24"/>
        </w:rPr>
        <w:t xml:space="preserve"> и </w:t>
      </w:r>
      <w:r w:rsidR="003A63E1" w:rsidRPr="00C620B5">
        <w:rPr>
          <w:sz w:val="24"/>
        </w:rPr>
        <w:t>«</w:t>
      </w:r>
      <w:r w:rsidR="006F5323" w:rsidRPr="00C620B5">
        <w:rPr>
          <w:sz w:val="24"/>
        </w:rPr>
        <w:t>малую</w:t>
      </w:r>
      <w:r w:rsidR="003A63E1" w:rsidRPr="00C620B5">
        <w:rPr>
          <w:sz w:val="24"/>
        </w:rPr>
        <w:t>»</w:t>
      </w:r>
      <w:r w:rsidR="006F5323" w:rsidRPr="00C620B5">
        <w:rPr>
          <w:sz w:val="24"/>
        </w:rPr>
        <w:t xml:space="preserve"> энергет</w:t>
      </w:r>
      <w:r w:rsidR="006F5323" w:rsidRPr="00C620B5">
        <w:rPr>
          <w:sz w:val="24"/>
        </w:rPr>
        <w:t>и</w:t>
      </w:r>
      <w:r w:rsidR="006F5323" w:rsidRPr="00C620B5">
        <w:rPr>
          <w:sz w:val="24"/>
        </w:rPr>
        <w:t>ку.</w:t>
      </w:r>
    </w:p>
    <w:p w:rsidR="006F5323" w:rsidRPr="00C620B5" w:rsidRDefault="00783249" w:rsidP="00C620B5">
      <w:pPr>
        <w:pStyle w:val="a4"/>
        <w:numPr>
          <w:ilvl w:val="0"/>
          <w:numId w:val="48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Формирование задач</w:t>
      </w:r>
      <w:r w:rsidR="00BE50C4" w:rsidRPr="00C620B5">
        <w:rPr>
          <w:sz w:val="24"/>
        </w:rPr>
        <w:t xml:space="preserve"> для промышленности</w:t>
      </w:r>
      <w:r w:rsidRPr="00C620B5">
        <w:rPr>
          <w:sz w:val="24"/>
        </w:rPr>
        <w:t xml:space="preserve"> в части требований к продукции и потребн</w:t>
      </w:r>
      <w:r w:rsidRPr="00C620B5">
        <w:rPr>
          <w:sz w:val="24"/>
        </w:rPr>
        <w:t>о</w:t>
      </w:r>
      <w:r w:rsidRPr="00C620B5">
        <w:rPr>
          <w:sz w:val="24"/>
        </w:rPr>
        <w:t xml:space="preserve">сти в </w:t>
      </w:r>
      <w:proofErr w:type="spellStart"/>
      <w:r w:rsidRPr="00C620B5">
        <w:rPr>
          <w:sz w:val="24"/>
        </w:rPr>
        <w:t>импортозамещении</w:t>
      </w:r>
      <w:proofErr w:type="spellEnd"/>
      <w:r w:rsidRPr="00C620B5">
        <w:rPr>
          <w:sz w:val="24"/>
        </w:rPr>
        <w:t>.</w:t>
      </w:r>
    </w:p>
    <w:p w:rsidR="005A7334" w:rsidRPr="00C620B5" w:rsidRDefault="006F5323" w:rsidP="00C620B5">
      <w:pPr>
        <w:pStyle w:val="a4"/>
        <w:numPr>
          <w:ilvl w:val="0"/>
          <w:numId w:val="48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 xml:space="preserve">Выполнение функций </w:t>
      </w:r>
      <w:r w:rsidR="00F00D47" w:rsidRPr="00C620B5">
        <w:rPr>
          <w:sz w:val="24"/>
        </w:rPr>
        <w:t>центра профессиональной компетенции, для це</w:t>
      </w:r>
      <w:r w:rsidRPr="00C620B5">
        <w:rPr>
          <w:sz w:val="24"/>
        </w:rPr>
        <w:t xml:space="preserve">лей </w:t>
      </w:r>
      <w:r w:rsidR="00F00D47" w:rsidRPr="00C620B5">
        <w:rPr>
          <w:sz w:val="24"/>
        </w:rPr>
        <w:t>гармонизации технических требо</w:t>
      </w:r>
      <w:r w:rsidRPr="00C620B5">
        <w:rPr>
          <w:sz w:val="24"/>
        </w:rPr>
        <w:t>ваний</w:t>
      </w:r>
      <w:r w:rsidR="00F00D47" w:rsidRPr="00C620B5">
        <w:rPr>
          <w:sz w:val="24"/>
        </w:rPr>
        <w:t>,</w:t>
      </w:r>
      <w:r w:rsidR="005A7334" w:rsidRPr="00C620B5">
        <w:rPr>
          <w:sz w:val="24"/>
        </w:rPr>
        <w:t xml:space="preserve"> </w:t>
      </w:r>
      <w:r w:rsidR="00F00D47" w:rsidRPr="00C620B5">
        <w:rPr>
          <w:sz w:val="24"/>
        </w:rPr>
        <w:t>проведения независимых испытаний достоверно</w:t>
      </w:r>
      <w:r w:rsidRPr="00C620B5">
        <w:rPr>
          <w:sz w:val="24"/>
        </w:rPr>
        <w:t>сти заявля</w:t>
      </w:r>
      <w:r w:rsidRPr="00C620B5">
        <w:rPr>
          <w:sz w:val="24"/>
        </w:rPr>
        <w:t>е</w:t>
      </w:r>
      <w:r w:rsidRPr="00C620B5">
        <w:rPr>
          <w:sz w:val="24"/>
        </w:rPr>
        <w:t xml:space="preserve">мых эффектов </w:t>
      </w:r>
      <w:r w:rsidR="00493CDF" w:rsidRPr="00C620B5">
        <w:rPr>
          <w:sz w:val="24"/>
        </w:rPr>
        <w:t xml:space="preserve">новых </w:t>
      </w:r>
      <w:r w:rsidR="00F00D47" w:rsidRPr="00C620B5">
        <w:rPr>
          <w:sz w:val="24"/>
        </w:rPr>
        <w:t>техноло</w:t>
      </w:r>
      <w:r w:rsidR="00F14528" w:rsidRPr="00C620B5">
        <w:rPr>
          <w:sz w:val="24"/>
        </w:rPr>
        <w:t>гий</w:t>
      </w:r>
      <w:r w:rsidR="005A7334" w:rsidRPr="00C620B5">
        <w:rPr>
          <w:sz w:val="24"/>
        </w:rPr>
        <w:t>.</w:t>
      </w:r>
    </w:p>
    <w:p w:rsidR="005A7334" w:rsidRPr="00C620B5" w:rsidRDefault="00F14528" w:rsidP="00C620B5">
      <w:pPr>
        <w:pStyle w:val="a4"/>
        <w:numPr>
          <w:ilvl w:val="0"/>
          <w:numId w:val="48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Мониторинг надежности функционирования систем теплоснабжения. О</w:t>
      </w:r>
      <w:r w:rsidR="00F00D47" w:rsidRPr="00C620B5">
        <w:rPr>
          <w:sz w:val="24"/>
        </w:rPr>
        <w:t>рганизации м</w:t>
      </w:r>
      <w:r w:rsidR="00F00D47" w:rsidRPr="00C620B5">
        <w:rPr>
          <w:sz w:val="24"/>
        </w:rPr>
        <w:t>е</w:t>
      </w:r>
      <w:r w:rsidR="00F00D47" w:rsidRPr="00C620B5">
        <w:rPr>
          <w:sz w:val="24"/>
        </w:rPr>
        <w:t xml:space="preserve">тодологического </w:t>
      </w:r>
      <w:r w:rsidR="00493CDF" w:rsidRPr="00C620B5">
        <w:rPr>
          <w:sz w:val="24"/>
        </w:rPr>
        <w:t xml:space="preserve">и экспертного </w:t>
      </w:r>
      <w:r w:rsidR="00F00D47" w:rsidRPr="00C620B5">
        <w:rPr>
          <w:sz w:val="24"/>
        </w:rPr>
        <w:t>сопровождения деятельности теплоснабжающих орган</w:t>
      </w:r>
      <w:r w:rsidR="00F00D47" w:rsidRPr="00C620B5">
        <w:rPr>
          <w:sz w:val="24"/>
        </w:rPr>
        <w:t>и</w:t>
      </w:r>
      <w:r w:rsidR="00F00D47" w:rsidRPr="00C620B5">
        <w:rPr>
          <w:sz w:val="24"/>
        </w:rPr>
        <w:t>заций в части надежности теплоснабже</w:t>
      </w:r>
      <w:r w:rsidR="00750683" w:rsidRPr="00C620B5">
        <w:rPr>
          <w:sz w:val="24"/>
        </w:rPr>
        <w:t>ния</w:t>
      </w:r>
      <w:r w:rsidR="005A7334" w:rsidRPr="00C620B5">
        <w:rPr>
          <w:sz w:val="24"/>
        </w:rPr>
        <w:t>.</w:t>
      </w:r>
    </w:p>
    <w:p w:rsidR="00E85DA3" w:rsidRPr="00C620B5" w:rsidRDefault="00E85DA3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rStyle w:val="a8"/>
          <w:b w:val="0"/>
          <w:bCs w:val="0"/>
          <w:sz w:val="24"/>
        </w:rPr>
        <w:lastRenderedPageBreak/>
        <w:t xml:space="preserve">К функциям </w:t>
      </w:r>
      <w:r w:rsidR="005A7334" w:rsidRPr="00C620B5">
        <w:rPr>
          <w:rStyle w:val="a8"/>
          <w:b w:val="0"/>
          <w:bCs w:val="0"/>
          <w:sz w:val="24"/>
        </w:rPr>
        <w:t>«</w:t>
      </w:r>
      <w:r w:rsidRPr="00C620B5">
        <w:rPr>
          <w:rStyle w:val="a8"/>
          <w:b w:val="0"/>
          <w:bCs w:val="0"/>
          <w:sz w:val="24"/>
        </w:rPr>
        <w:t>Совета рынка теплоснабжения</w:t>
      </w:r>
      <w:r w:rsidR="005A7334" w:rsidRPr="00C620B5">
        <w:rPr>
          <w:rStyle w:val="a8"/>
          <w:b w:val="0"/>
          <w:bCs w:val="0"/>
          <w:sz w:val="24"/>
        </w:rPr>
        <w:t>»</w:t>
      </w:r>
      <w:r w:rsidRPr="00C620B5">
        <w:rPr>
          <w:rStyle w:val="a8"/>
          <w:b w:val="0"/>
          <w:bCs w:val="0"/>
          <w:sz w:val="24"/>
        </w:rPr>
        <w:t xml:space="preserve"> необходимо отнести </w:t>
      </w:r>
      <w:r w:rsidR="006D10A2" w:rsidRPr="00C620B5">
        <w:rPr>
          <w:rStyle w:val="a8"/>
          <w:b w:val="0"/>
          <w:bCs w:val="0"/>
          <w:sz w:val="24"/>
        </w:rPr>
        <w:t xml:space="preserve">также </w:t>
      </w:r>
      <w:r w:rsidRPr="00C620B5">
        <w:rPr>
          <w:rStyle w:val="a8"/>
          <w:b w:val="0"/>
          <w:bCs w:val="0"/>
          <w:sz w:val="24"/>
        </w:rPr>
        <w:t>р</w:t>
      </w:r>
      <w:r w:rsidR="006D10A2" w:rsidRPr="00C620B5">
        <w:rPr>
          <w:rStyle w:val="a8"/>
          <w:b w:val="0"/>
          <w:bCs w:val="0"/>
          <w:sz w:val="24"/>
        </w:rPr>
        <w:t>азработку</w:t>
      </w:r>
      <w:r w:rsidRPr="00C620B5">
        <w:rPr>
          <w:rStyle w:val="a8"/>
          <w:b w:val="0"/>
          <w:bCs w:val="0"/>
          <w:sz w:val="24"/>
        </w:rPr>
        <w:t xml:space="preserve"> т</w:t>
      </w:r>
      <w:r w:rsidRPr="00C620B5">
        <w:rPr>
          <w:rStyle w:val="a8"/>
          <w:b w:val="0"/>
          <w:bCs w:val="0"/>
          <w:sz w:val="24"/>
        </w:rPr>
        <w:t>и</w:t>
      </w:r>
      <w:r w:rsidRPr="00C620B5">
        <w:rPr>
          <w:rStyle w:val="a8"/>
          <w:b w:val="0"/>
          <w:bCs w:val="0"/>
          <w:sz w:val="24"/>
        </w:rPr>
        <w:t>повых пр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ектов улучшений в системах теплоснабжения</w:t>
      </w:r>
      <w:r w:rsidR="00CD1F6D" w:rsidRPr="00C620B5">
        <w:rPr>
          <w:rStyle w:val="a8"/>
          <w:b w:val="0"/>
          <w:bCs w:val="0"/>
          <w:sz w:val="24"/>
        </w:rPr>
        <w:t>, включая</w:t>
      </w:r>
      <w:r w:rsidR="00CD1F6D" w:rsidRPr="00C620B5">
        <w:rPr>
          <w:sz w:val="24"/>
        </w:rPr>
        <w:t xml:space="preserve"> систематизацию</w:t>
      </w:r>
      <w:r w:rsidRPr="00C620B5">
        <w:rPr>
          <w:sz w:val="24"/>
        </w:rPr>
        <w:t xml:space="preserve"> </w:t>
      </w:r>
      <w:r w:rsidR="00CD1F6D" w:rsidRPr="00C620B5">
        <w:rPr>
          <w:sz w:val="24"/>
        </w:rPr>
        <w:t>имеющ</w:t>
      </w:r>
      <w:r w:rsidR="00D43668" w:rsidRPr="00C620B5">
        <w:rPr>
          <w:sz w:val="24"/>
        </w:rPr>
        <w:t>ей</w:t>
      </w:r>
      <w:r w:rsidR="00CD1F6D" w:rsidRPr="00C620B5">
        <w:rPr>
          <w:sz w:val="24"/>
        </w:rPr>
        <w:t xml:space="preserve">ся </w:t>
      </w:r>
      <w:r w:rsidRPr="00C620B5">
        <w:rPr>
          <w:sz w:val="24"/>
        </w:rPr>
        <w:t>информаци</w:t>
      </w:r>
      <w:r w:rsidR="00D43668" w:rsidRPr="00C620B5">
        <w:rPr>
          <w:sz w:val="24"/>
        </w:rPr>
        <w:t>и</w:t>
      </w:r>
      <w:r w:rsidRPr="00C620B5">
        <w:rPr>
          <w:sz w:val="24"/>
        </w:rPr>
        <w:t xml:space="preserve">, </w:t>
      </w:r>
      <w:r w:rsidR="00CD1F6D" w:rsidRPr="00C620B5">
        <w:rPr>
          <w:sz w:val="24"/>
        </w:rPr>
        <w:t>в</w:t>
      </w:r>
      <w:r w:rsidR="00CD1F6D" w:rsidRPr="00C620B5">
        <w:rPr>
          <w:sz w:val="24"/>
        </w:rPr>
        <w:t>ы</w:t>
      </w:r>
      <w:r w:rsidR="00CD1F6D" w:rsidRPr="00C620B5">
        <w:rPr>
          <w:sz w:val="24"/>
        </w:rPr>
        <w:t>полнение необходимых НИОКР и испытаний</w:t>
      </w:r>
      <w:r w:rsidR="006D10A2" w:rsidRPr="00C620B5">
        <w:rPr>
          <w:sz w:val="24"/>
        </w:rPr>
        <w:t>, разработку стандартов качества и методических материалов</w:t>
      </w:r>
      <w:r w:rsidR="00CD1F6D" w:rsidRPr="00C620B5">
        <w:rPr>
          <w:sz w:val="24"/>
        </w:rPr>
        <w:t xml:space="preserve">, </w:t>
      </w:r>
      <w:r w:rsidRPr="00C620B5">
        <w:rPr>
          <w:sz w:val="24"/>
        </w:rPr>
        <w:t>отрабо</w:t>
      </w:r>
      <w:r w:rsidR="00CD1F6D" w:rsidRPr="00C620B5">
        <w:rPr>
          <w:sz w:val="24"/>
        </w:rPr>
        <w:t>тку</w:t>
      </w:r>
      <w:r w:rsidRPr="00C620B5">
        <w:rPr>
          <w:sz w:val="24"/>
        </w:rPr>
        <w:t xml:space="preserve"> экономиче</w:t>
      </w:r>
      <w:r w:rsidR="00CD1F6D" w:rsidRPr="00C620B5">
        <w:rPr>
          <w:sz w:val="24"/>
        </w:rPr>
        <w:t>ских</w:t>
      </w:r>
      <w:r w:rsidRPr="00C620B5">
        <w:rPr>
          <w:sz w:val="24"/>
        </w:rPr>
        <w:t xml:space="preserve"> моде</w:t>
      </w:r>
      <w:r w:rsidR="00CD1F6D" w:rsidRPr="00C620B5">
        <w:rPr>
          <w:sz w:val="24"/>
        </w:rPr>
        <w:t>лей</w:t>
      </w:r>
      <w:r w:rsidR="00483E4A" w:rsidRPr="00C620B5">
        <w:rPr>
          <w:sz w:val="24"/>
        </w:rPr>
        <w:t xml:space="preserve"> </w:t>
      </w:r>
      <w:r w:rsidR="00405723" w:rsidRPr="00C620B5">
        <w:rPr>
          <w:sz w:val="24"/>
        </w:rPr>
        <w:t>«</w:t>
      </w:r>
      <w:r w:rsidR="00483E4A" w:rsidRPr="00C620B5">
        <w:rPr>
          <w:sz w:val="24"/>
        </w:rPr>
        <w:t>привязанных</w:t>
      </w:r>
      <w:r w:rsidR="003A63E1" w:rsidRPr="00C620B5">
        <w:rPr>
          <w:sz w:val="24"/>
        </w:rPr>
        <w:t>»</w:t>
      </w:r>
      <w:r w:rsidR="00483E4A" w:rsidRPr="00C620B5">
        <w:rPr>
          <w:sz w:val="24"/>
        </w:rPr>
        <w:t xml:space="preserve"> к проекту,</w:t>
      </w:r>
      <w:r w:rsidR="005A7334" w:rsidRPr="00C620B5">
        <w:rPr>
          <w:sz w:val="24"/>
        </w:rPr>
        <w:t xml:space="preserve"> </w:t>
      </w:r>
      <w:r w:rsidRPr="00C620B5">
        <w:rPr>
          <w:sz w:val="24"/>
        </w:rPr>
        <w:t>ли</w:t>
      </w:r>
      <w:r w:rsidRPr="00C620B5">
        <w:rPr>
          <w:sz w:val="24"/>
        </w:rPr>
        <w:t>к</w:t>
      </w:r>
      <w:r w:rsidR="00CD1F6D" w:rsidRPr="00C620B5">
        <w:rPr>
          <w:sz w:val="24"/>
        </w:rPr>
        <w:t>вид</w:t>
      </w:r>
      <w:r w:rsidR="00483E4A" w:rsidRPr="00C620B5">
        <w:rPr>
          <w:sz w:val="24"/>
        </w:rPr>
        <w:t>ацию</w:t>
      </w:r>
      <w:r w:rsidR="00CD1F6D" w:rsidRPr="00C620B5">
        <w:rPr>
          <w:sz w:val="24"/>
        </w:rPr>
        <w:t xml:space="preserve"> барьеров</w:t>
      </w:r>
      <w:r w:rsidRPr="00C620B5">
        <w:rPr>
          <w:sz w:val="24"/>
        </w:rPr>
        <w:t xml:space="preserve"> мешаю</w:t>
      </w:r>
      <w:r w:rsidR="00CD1F6D" w:rsidRPr="00C620B5">
        <w:rPr>
          <w:sz w:val="24"/>
        </w:rPr>
        <w:t>щих</w:t>
      </w:r>
      <w:r w:rsidR="005A7334" w:rsidRPr="00C620B5">
        <w:rPr>
          <w:sz w:val="24"/>
        </w:rPr>
        <w:t xml:space="preserve"> </w:t>
      </w:r>
      <w:r w:rsidRPr="00C620B5">
        <w:rPr>
          <w:sz w:val="24"/>
        </w:rPr>
        <w:t>его массовому примене</w:t>
      </w:r>
      <w:r w:rsidR="00483E4A" w:rsidRPr="00C620B5">
        <w:rPr>
          <w:sz w:val="24"/>
        </w:rPr>
        <w:t>нию и дальнейший мониторинг прим</w:t>
      </w:r>
      <w:r w:rsidR="00483E4A" w:rsidRPr="00C620B5">
        <w:rPr>
          <w:sz w:val="24"/>
        </w:rPr>
        <w:t>е</w:t>
      </w:r>
      <w:r w:rsidR="00483E4A" w:rsidRPr="00C620B5">
        <w:rPr>
          <w:sz w:val="24"/>
        </w:rPr>
        <w:t>нения.</w:t>
      </w:r>
    </w:p>
    <w:p w:rsidR="00BE6208" w:rsidRPr="00C620B5" w:rsidRDefault="00BE6208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 xml:space="preserve">У государства </w:t>
      </w:r>
      <w:r w:rsidR="00020CB2" w:rsidRPr="00C620B5">
        <w:rPr>
          <w:rStyle w:val="a8"/>
          <w:b w:val="0"/>
          <w:bCs w:val="0"/>
          <w:sz w:val="24"/>
        </w:rPr>
        <w:t xml:space="preserve">постепенно </w:t>
      </w:r>
      <w:r w:rsidRPr="00C620B5">
        <w:rPr>
          <w:rStyle w:val="a8"/>
          <w:b w:val="0"/>
          <w:bCs w:val="0"/>
          <w:sz w:val="24"/>
        </w:rPr>
        <w:t xml:space="preserve">останутся функции </w:t>
      </w:r>
      <w:r w:rsidR="00020CB2" w:rsidRPr="00C620B5">
        <w:rPr>
          <w:rStyle w:val="a8"/>
          <w:b w:val="0"/>
          <w:bCs w:val="0"/>
          <w:sz w:val="24"/>
        </w:rPr>
        <w:t xml:space="preserve">реально необходимого регулирования, </w:t>
      </w:r>
      <w:r w:rsidRPr="00C620B5">
        <w:rPr>
          <w:rStyle w:val="a8"/>
          <w:b w:val="0"/>
          <w:bCs w:val="0"/>
          <w:sz w:val="24"/>
        </w:rPr>
        <w:t>ко</w:t>
      </w:r>
      <w:r w:rsidRPr="00C620B5">
        <w:rPr>
          <w:rStyle w:val="a8"/>
          <w:b w:val="0"/>
          <w:bCs w:val="0"/>
          <w:sz w:val="24"/>
        </w:rPr>
        <w:t>н</w:t>
      </w:r>
      <w:r w:rsidRPr="00C620B5">
        <w:rPr>
          <w:rStyle w:val="a8"/>
          <w:b w:val="0"/>
          <w:bCs w:val="0"/>
          <w:sz w:val="24"/>
        </w:rPr>
        <w:t xml:space="preserve">троля и надзора, установление минимальных требований по безопасности и </w:t>
      </w:r>
      <w:proofErr w:type="spellStart"/>
      <w:r w:rsidRPr="00C620B5">
        <w:rPr>
          <w:rStyle w:val="a8"/>
          <w:b w:val="0"/>
          <w:bCs w:val="0"/>
          <w:sz w:val="24"/>
        </w:rPr>
        <w:t>экологичности</w:t>
      </w:r>
      <w:proofErr w:type="spellEnd"/>
      <w:r w:rsidRPr="00C620B5">
        <w:rPr>
          <w:rStyle w:val="a8"/>
          <w:b w:val="0"/>
          <w:bCs w:val="0"/>
          <w:sz w:val="24"/>
        </w:rPr>
        <w:t>.</w:t>
      </w:r>
    </w:p>
    <w:p w:rsidR="00E27AA3" w:rsidRPr="00C620B5" w:rsidRDefault="00E27AA3" w:rsidP="00C620B5">
      <w:pPr>
        <w:pStyle w:val="a4"/>
        <w:spacing w:before="80" w:after="80" w:line="264" w:lineRule="auto"/>
        <w:jc w:val="both"/>
        <w:rPr>
          <w:sz w:val="24"/>
        </w:rPr>
      </w:pPr>
    </w:p>
    <w:p w:rsidR="00A7113E" w:rsidRPr="00C620B5" w:rsidRDefault="000A3C10" w:rsidP="00C620B5">
      <w:pPr>
        <w:pStyle w:val="a4"/>
        <w:spacing w:before="80" w:after="8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>Повышение</w:t>
      </w:r>
      <w:r w:rsidR="005A7334" w:rsidRPr="00C620B5">
        <w:rPr>
          <w:rStyle w:val="a8"/>
          <w:sz w:val="24"/>
        </w:rPr>
        <w:t xml:space="preserve"> </w:t>
      </w:r>
      <w:r w:rsidRPr="00C620B5">
        <w:rPr>
          <w:rStyle w:val="a8"/>
          <w:sz w:val="24"/>
        </w:rPr>
        <w:t>качества</w:t>
      </w:r>
      <w:r w:rsidR="00750683" w:rsidRPr="00C620B5">
        <w:rPr>
          <w:rStyle w:val="a8"/>
          <w:sz w:val="24"/>
        </w:rPr>
        <w:t xml:space="preserve"> </w:t>
      </w:r>
      <w:r w:rsidR="00487233" w:rsidRPr="00C620B5">
        <w:rPr>
          <w:rStyle w:val="a8"/>
          <w:sz w:val="24"/>
        </w:rPr>
        <w:t>подзаконных нормативных актов</w:t>
      </w:r>
    </w:p>
    <w:p w:rsidR="006B6966" w:rsidRPr="00C620B5" w:rsidRDefault="006B6966" w:rsidP="00C620B5">
      <w:pPr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Существенно улучшить качество государственного регулирования отрасли можно</w:t>
      </w:r>
      <w:r w:rsidR="002B5B9D" w:rsidRPr="00C620B5">
        <w:rPr>
          <w:rStyle w:val="a8"/>
          <w:b w:val="0"/>
          <w:bCs w:val="0"/>
          <w:sz w:val="24"/>
        </w:rPr>
        <w:t>,</w:t>
      </w:r>
      <w:r w:rsidRPr="00C620B5">
        <w:rPr>
          <w:rStyle w:val="a8"/>
          <w:b w:val="0"/>
          <w:bCs w:val="0"/>
          <w:sz w:val="24"/>
        </w:rPr>
        <w:t xml:space="preserve"> об</w:t>
      </w:r>
      <w:r w:rsidRPr="00C620B5">
        <w:rPr>
          <w:rStyle w:val="a8"/>
          <w:b w:val="0"/>
          <w:bCs w:val="0"/>
          <w:sz w:val="24"/>
        </w:rPr>
        <w:t>ъ</w:t>
      </w:r>
      <w:r w:rsidRPr="00C620B5">
        <w:rPr>
          <w:rStyle w:val="a8"/>
          <w:b w:val="0"/>
          <w:bCs w:val="0"/>
          <w:sz w:val="24"/>
        </w:rPr>
        <w:t xml:space="preserve">единив все </w:t>
      </w:r>
      <w:r w:rsidR="007938DB" w:rsidRPr="00C620B5">
        <w:rPr>
          <w:rStyle w:val="a8"/>
          <w:b w:val="0"/>
          <w:bCs w:val="0"/>
          <w:sz w:val="24"/>
        </w:rPr>
        <w:t>нормативные документы</w:t>
      </w:r>
      <w:r w:rsidR="002B5B9D" w:rsidRPr="00C620B5">
        <w:rPr>
          <w:rStyle w:val="a8"/>
          <w:b w:val="0"/>
          <w:bCs w:val="0"/>
          <w:sz w:val="24"/>
        </w:rPr>
        <w:t>,</w:t>
      </w:r>
      <w:r w:rsidR="007938DB" w:rsidRPr="00C620B5">
        <w:rPr>
          <w:rStyle w:val="a8"/>
          <w:b w:val="0"/>
          <w:bCs w:val="0"/>
          <w:sz w:val="24"/>
        </w:rPr>
        <w:t xml:space="preserve"> </w:t>
      </w:r>
      <w:r w:rsidR="00E072E9" w:rsidRPr="00C620B5">
        <w:rPr>
          <w:rStyle w:val="a8"/>
          <w:b w:val="0"/>
          <w:bCs w:val="0"/>
          <w:sz w:val="24"/>
        </w:rPr>
        <w:t xml:space="preserve">разрабатываемые в соответствии с законом </w:t>
      </w:r>
      <w:r w:rsidR="005A7334" w:rsidRPr="00C620B5">
        <w:rPr>
          <w:rStyle w:val="a8"/>
          <w:b w:val="0"/>
          <w:bCs w:val="0"/>
          <w:sz w:val="24"/>
        </w:rPr>
        <w:t>«</w:t>
      </w:r>
      <w:r w:rsidR="00E072E9" w:rsidRPr="00C620B5">
        <w:rPr>
          <w:rStyle w:val="a8"/>
          <w:b w:val="0"/>
          <w:bCs w:val="0"/>
          <w:sz w:val="24"/>
        </w:rPr>
        <w:t>О тепл</w:t>
      </w:r>
      <w:r w:rsidR="00E072E9" w:rsidRPr="00C620B5">
        <w:rPr>
          <w:rStyle w:val="a8"/>
          <w:b w:val="0"/>
          <w:bCs w:val="0"/>
          <w:sz w:val="24"/>
        </w:rPr>
        <w:t>о</w:t>
      </w:r>
      <w:r w:rsidR="00E072E9" w:rsidRPr="00C620B5">
        <w:rPr>
          <w:rStyle w:val="a8"/>
          <w:b w:val="0"/>
          <w:bCs w:val="0"/>
          <w:sz w:val="24"/>
        </w:rPr>
        <w:t>снабжении</w:t>
      </w:r>
      <w:r w:rsidR="005A7334" w:rsidRPr="00C620B5">
        <w:rPr>
          <w:rStyle w:val="a8"/>
          <w:b w:val="0"/>
          <w:bCs w:val="0"/>
          <w:sz w:val="24"/>
        </w:rPr>
        <w:t>»</w:t>
      </w:r>
      <w:r w:rsidRPr="00C620B5">
        <w:rPr>
          <w:rStyle w:val="a8"/>
          <w:b w:val="0"/>
          <w:bCs w:val="0"/>
          <w:sz w:val="24"/>
        </w:rPr>
        <w:t xml:space="preserve"> и</w:t>
      </w:r>
      <w:r w:rsidR="005A7334" w:rsidRPr="00C620B5">
        <w:rPr>
          <w:rStyle w:val="a8"/>
          <w:b w:val="0"/>
          <w:bCs w:val="0"/>
          <w:sz w:val="24"/>
        </w:rPr>
        <w:t xml:space="preserve"> </w:t>
      </w:r>
      <w:r w:rsidRPr="00C620B5">
        <w:rPr>
          <w:rStyle w:val="a8"/>
          <w:b w:val="0"/>
          <w:bCs w:val="0"/>
          <w:sz w:val="24"/>
        </w:rPr>
        <w:t>утверждаемые на уровне Правительства РФ</w:t>
      </w:r>
      <w:r w:rsidR="00E072E9" w:rsidRPr="00C620B5">
        <w:rPr>
          <w:rStyle w:val="a8"/>
          <w:b w:val="0"/>
          <w:bCs w:val="0"/>
          <w:sz w:val="24"/>
        </w:rPr>
        <w:t>,</w:t>
      </w:r>
      <w:r w:rsidRPr="00C620B5">
        <w:rPr>
          <w:rStyle w:val="a8"/>
          <w:b w:val="0"/>
          <w:bCs w:val="0"/>
          <w:sz w:val="24"/>
        </w:rPr>
        <w:t xml:space="preserve"> в один межведомственный док</w:t>
      </w:r>
      <w:r w:rsidRPr="00C620B5">
        <w:rPr>
          <w:rStyle w:val="a8"/>
          <w:b w:val="0"/>
          <w:bCs w:val="0"/>
          <w:sz w:val="24"/>
        </w:rPr>
        <w:t>у</w:t>
      </w:r>
      <w:r w:rsidRPr="00C620B5">
        <w:rPr>
          <w:rStyle w:val="a8"/>
          <w:b w:val="0"/>
          <w:bCs w:val="0"/>
          <w:sz w:val="24"/>
        </w:rPr>
        <w:t xml:space="preserve">мент под общим названием </w:t>
      </w:r>
      <w:r w:rsidR="005A7334" w:rsidRPr="00C620B5">
        <w:rPr>
          <w:rStyle w:val="a8"/>
          <w:b w:val="0"/>
          <w:bCs w:val="0"/>
          <w:sz w:val="24"/>
        </w:rPr>
        <w:t>«</w:t>
      </w:r>
      <w:r w:rsidRPr="00C620B5">
        <w:rPr>
          <w:rStyle w:val="a8"/>
          <w:b w:val="0"/>
          <w:bCs w:val="0"/>
          <w:sz w:val="24"/>
        </w:rPr>
        <w:t>Пр</w:t>
      </w:r>
      <w:r w:rsidRPr="00C620B5">
        <w:rPr>
          <w:rStyle w:val="a8"/>
          <w:b w:val="0"/>
          <w:bCs w:val="0"/>
          <w:sz w:val="24"/>
        </w:rPr>
        <w:t>а</w:t>
      </w:r>
      <w:r w:rsidRPr="00C620B5">
        <w:rPr>
          <w:rStyle w:val="a8"/>
          <w:b w:val="0"/>
          <w:bCs w:val="0"/>
          <w:sz w:val="24"/>
        </w:rPr>
        <w:t>вила организации теплоснабжения в Российской Федерации</w:t>
      </w:r>
      <w:r w:rsidR="005A7334" w:rsidRPr="00C620B5">
        <w:rPr>
          <w:rStyle w:val="a8"/>
          <w:b w:val="0"/>
          <w:bCs w:val="0"/>
          <w:sz w:val="24"/>
        </w:rPr>
        <w:t>»</w:t>
      </w:r>
      <w:r w:rsidRPr="00C620B5">
        <w:rPr>
          <w:rStyle w:val="a8"/>
          <w:b w:val="0"/>
          <w:bCs w:val="0"/>
          <w:sz w:val="24"/>
        </w:rPr>
        <w:t xml:space="preserve">. Законодательно надо определить, </w:t>
      </w:r>
      <w:r w:rsidR="00F37728" w:rsidRPr="00C620B5">
        <w:rPr>
          <w:rStyle w:val="a8"/>
          <w:b w:val="0"/>
          <w:bCs w:val="0"/>
          <w:sz w:val="24"/>
        </w:rPr>
        <w:t xml:space="preserve">что изменения в </w:t>
      </w:r>
      <w:r w:rsidR="005A7334" w:rsidRPr="00C620B5">
        <w:rPr>
          <w:rStyle w:val="a8"/>
          <w:b w:val="0"/>
          <w:bCs w:val="0"/>
          <w:sz w:val="24"/>
        </w:rPr>
        <w:t>«</w:t>
      </w:r>
      <w:r w:rsidR="00F37728" w:rsidRPr="00C620B5">
        <w:rPr>
          <w:rStyle w:val="a8"/>
          <w:b w:val="0"/>
          <w:bCs w:val="0"/>
          <w:sz w:val="24"/>
        </w:rPr>
        <w:t>Правила</w:t>
      </w:r>
      <w:r w:rsidR="005A7334" w:rsidRPr="00C620B5">
        <w:rPr>
          <w:rStyle w:val="a8"/>
          <w:b w:val="0"/>
          <w:bCs w:val="0"/>
          <w:sz w:val="24"/>
        </w:rPr>
        <w:t>»</w:t>
      </w:r>
      <w:r w:rsidR="00F37728" w:rsidRPr="00C620B5">
        <w:rPr>
          <w:rStyle w:val="a8"/>
          <w:b w:val="0"/>
          <w:bCs w:val="0"/>
          <w:sz w:val="24"/>
        </w:rPr>
        <w:t xml:space="preserve"> вносят</w:t>
      </w:r>
      <w:r w:rsidRPr="00C620B5">
        <w:rPr>
          <w:rStyle w:val="a8"/>
          <w:b w:val="0"/>
          <w:bCs w:val="0"/>
          <w:sz w:val="24"/>
        </w:rPr>
        <w:t>ся не чаще одного раза в год.</w:t>
      </w:r>
    </w:p>
    <w:p w:rsidR="00BB225A" w:rsidRPr="00C620B5" w:rsidRDefault="00F37728" w:rsidP="00C620B5">
      <w:pPr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 xml:space="preserve">Для </w:t>
      </w:r>
      <w:r w:rsidR="00244B2A" w:rsidRPr="00C620B5">
        <w:rPr>
          <w:rStyle w:val="a8"/>
          <w:b w:val="0"/>
          <w:bCs w:val="0"/>
          <w:sz w:val="24"/>
        </w:rPr>
        <w:t>исключения противоречащих друг</w:t>
      </w:r>
      <w:r w:rsidR="00DD4D12" w:rsidRPr="00C620B5">
        <w:rPr>
          <w:rStyle w:val="a8"/>
          <w:b w:val="0"/>
          <w:bCs w:val="0"/>
          <w:sz w:val="24"/>
        </w:rPr>
        <w:t xml:space="preserve"> </w:t>
      </w:r>
      <w:r w:rsidR="00244B2A" w:rsidRPr="00C620B5">
        <w:rPr>
          <w:rStyle w:val="a8"/>
          <w:b w:val="0"/>
          <w:bCs w:val="0"/>
          <w:sz w:val="24"/>
        </w:rPr>
        <w:t>другу требований</w:t>
      </w:r>
      <w:r w:rsidR="00DD4D12" w:rsidRPr="00C620B5">
        <w:rPr>
          <w:rStyle w:val="a8"/>
          <w:b w:val="0"/>
          <w:bCs w:val="0"/>
          <w:sz w:val="24"/>
        </w:rPr>
        <w:t>,</w:t>
      </w:r>
      <w:r w:rsidR="00244B2A" w:rsidRPr="00C620B5">
        <w:rPr>
          <w:rStyle w:val="a8"/>
          <w:b w:val="0"/>
          <w:bCs w:val="0"/>
          <w:sz w:val="24"/>
        </w:rPr>
        <w:t xml:space="preserve"> необходимо четко разделить </w:t>
      </w:r>
      <w:proofErr w:type="gramStart"/>
      <w:r w:rsidR="00244B2A" w:rsidRPr="00C620B5">
        <w:rPr>
          <w:rStyle w:val="a8"/>
          <w:b w:val="0"/>
          <w:bCs w:val="0"/>
          <w:sz w:val="24"/>
        </w:rPr>
        <w:t>вопросы</w:t>
      </w:r>
      <w:proofErr w:type="gramEnd"/>
      <w:r w:rsidR="00244B2A" w:rsidRPr="00C620B5">
        <w:rPr>
          <w:rStyle w:val="a8"/>
          <w:b w:val="0"/>
          <w:bCs w:val="0"/>
          <w:sz w:val="24"/>
        </w:rPr>
        <w:t xml:space="preserve"> регулируемые </w:t>
      </w:r>
      <w:r w:rsidR="00DD4D12" w:rsidRPr="00C620B5">
        <w:rPr>
          <w:rStyle w:val="a8"/>
          <w:b w:val="0"/>
          <w:bCs w:val="0"/>
          <w:sz w:val="24"/>
        </w:rPr>
        <w:t>жилищным и отраслевым законодательством, особенно по поставке тепловой энергии в многоквартирные жилые дома.</w:t>
      </w:r>
    </w:p>
    <w:p w:rsidR="00791CAA" w:rsidRPr="00C620B5" w:rsidRDefault="000A3C10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Взаимная увязка нормативных актов, разрабатываем</w:t>
      </w:r>
      <w:r w:rsidR="006B56A1" w:rsidRPr="00C620B5">
        <w:rPr>
          <w:sz w:val="24"/>
        </w:rPr>
        <w:t>ых по смежному законодательству</w:t>
      </w:r>
      <w:r w:rsidRPr="00C620B5">
        <w:rPr>
          <w:sz w:val="24"/>
        </w:rPr>
        <w:t>, исключ</w:t>
      </w:r>
      <w:r w:rsidRPr="00C620B5">
        <w:rPr>
          <w:sz w:val="24"/>
        </w:rPr>
        <w:t>е</w:t>
      </w:r>
      <w:r w:rsidRPr="00C620B5">
        <w:rPr>
          <w:sz w:val="24"/>
        </w:rPr>
        <w:t>ние возможностей для разночтений, снижение частоты внесения изменений, позволят существенно уменьшить количество разногласий между различными органами власти, субъе</w:t>
      </w:r>
      <w:r w:rsidRPr="00C620B5">
        <w:rPr>
          <w:sz w:val="24"/>
        </w:rPr>
        <w:t>к</w:t>
      </w:r>
      <w:r w:rsidRPr="00C620B5">
        <w:rPr>
          <w:sz w:val="24"/>
        </w:rPr>
        <w:t>тами рынка и потреб</w:t>
      </w:r>
      <w:r w:rsidRPr="00C620B5">
        <w:rPr>
          <w:sz w:val="24"/>
        </w:rPr>
        <w:t>и</w:t>
      </w:r>
      <w:r w:rsidRPr="00C620B5">
        <w:rPr>
          <w:sz w:val="24"/>
        </w:rPr>
        <w:t>телями.</w:t>
      </w:r>
    </w:p>
    <w:p w:rsidR="006B56A1" w:rsidRPr="00C620B5" w:rsidRDefault="006B56A1" w:rsidP="00C620B5">
      <w:pPr>
        <w:pStyle w:val="a4"/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</w:p>
    <w:p w:rsidR="00A238BC" w:rsidRPr="00C620B5" w:rsidRDefault="00A50CFB" w:rsidP="00C620B5">
      <w:pPr>
        <w:pStyle w:val="a4"/>
        <w:numPr>
          <w:ilvl w:val="1"/>
          <w:numId w:val="1"/>
        </w:numPr>
        <w:spacing w:before="80" w:after="80" w:line="264" w:lineRule="auto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Государственная отчетность теплоснабжающих организаций.</w:t>
      </w:r>
    </w:p>
    <w:p w:rsidR="00A50CFB" w:rsidRPr="00C620B5" w:rsidRDefault="00A50CFB" w:rsidP="00C620B5">
      <w:pPr>
        <w:pStyle w:val="a4"/>
        <w:spacing w:before="80" w:after="80" w:line="264" w:lineRule="auto"/>
        <w:rPr>
          <w:rStyle w:val="a8"/>
          <w:sz w:val="28"/>
          <w:szCs w:val="24"/>
        </w:rPr>
      </w:pPr>
    </w:p>
    <w:p w:rsidR="005A7334" w:rsidRPr="00C620B5" w:rsidRDefault="00A50CFB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В 2015 году Министерство энергетики РФ опубликовало доклад </w:t>
      </w:r>
      <w:r w:rsidR="005A7334" w:rsidRPr="00C620B5">
        <w:rPr>
          <w:sz w:val="24"/>
        </w:rPr>
        <w:t>«</w:t>
      </w:r>
      <w:r w:rsidRPr="00C620B5">
        <w:rPr>
          <w:sz w:val="24"/>
        </w:rPr>
        <w:t>Теплоэнергетика и це</w:t>
      </w:r>
      <w:r w:rsidRPr="00C620B5">
        <w:rPr>
          <w:sz w:val="24"/>
        </w:rPr>
        <w:t>н</w:t>
      </w:r>
      <w:r w:rsidRPr="00C620B5">
        <w:rPr>
          <w:sz w:val="24"/>
        </w:rPr>
        <w:t>трализованное теплоснабжение России в 2012-2013 годах</w:t>
      </w:r>
      <w:r w:rsidR="005A7334" w:rsidRPr="00C620B5">
        <w:rPr>
          <w:sz w:val="24"/>
        </w:rPr>
        <w:t>»</w:t>
      </w:r>
      <w:r w:rsidRPr="00C620B5">
        <w:rPr>
          <w:sz w:val="24"/>
        </w:rPr>
        <w:t>. Составленный на основе офиц</w:t>
      </w:r>
      <w:r w:rsidRPr="00C620B5">
        <w:rPr>
          <w:sz w:val="24"/>
        </w:rPr>
        <w:t>и</w:t>
      </w:r>
      <w:r w:rsidRPr="00C620B5">
        <w:rPr>
          <w:sz w:val="24"/>
        </w:rPr>
        <w:t xml:space="preserve">альной отчетности организаций, </w:t>
      </w:r>
      <w:r w:rsidR="00B159C2" w:rsidRPr="00C620B5">
        <w:rPr>
          <w:sz w:val="24"/>
        </w:rPr>
        <w:t>доклад</w:t>
      </w:r>
      <w:r w:rsidRPr="00C620B5">
        <w:rPr>
          <w:sz w:val="24"/>
        </w:rPr>
        <w:t xml:space="preserve"> п</w:t>
      </w:r>
      <w:r w:rsidR="00B159C2" w:rsidRPr="00C620B5">
        <w:rPr>
          <w:sz w:val="24"/>
        </w:rPr>
        <w:t>одтвердил</w:t>
      </w:r>
      <w:r w:rsidRPr="00C620B5">
        <w:rPr>
          <w:sz w:val="24"/>
        </w:rPr>
        <w:t xml:space="preserve"> низкую степень</w:t>
      </w:r>
      <w:r w:rsidR="00B159C2" w:rsidRPr="00C620B5">
        <w:rPr>
          <w:sz w:val="24"/>
        </w:rPr>
        <w:t xml:space="preserve"> ее</w:t>
      </w:r>
      <w:r w:rsidRPr="00C620B5">
        <w:rPr>
          <w:sz w:val="24"/>
        </w:rPr>
        <w:t xml:space="preserve"> достоверно</w:t>
      </w:r>
      <w:r w:rsidR="002D3C6D" w:rsidRPr="00C620B5">
        <w:rPr>
          <w:sz w:val="24"/>
        </w:rPr>
        <w:t>ст</w:t>
      </w:r>
      <w:r w:rsidR="00487233" w:rsidRPr="00C620B5">
        <w:rPr>
          <w:sz w:val="24"/>
        </w:rPr>
        <w:t>и</w:t>
      </w:r>
      <w:r w:rsidR="005A7334" w:rsidRPr="00C620B5">
        <w:rPr>
          <w:sz w:val="24"/>
        </w:rPr>
        <w:t>.</w:t>
      </w:r>
    </w:p>
    <w:p w:rsidR="005A7334" w:rsidRPr="00C620B5" w:rsidRDefault="00A50CFB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 xml:space="preserve">К достоверной отраслевой информации </w:t>
      </w:r>
      <w:r w:rsidR="00AC3C10" w:rsidRPr="00C620B5">
        <w:rPr>
          <w:rStyle w:val="a9"/>
          <w:i w:val="0"/>
          <w:iCs w:val="0"/>
          <w:sz w:val="24"/>
        </w:rPr>
        <w:t xml:space="preserve">сегодня </w:t>
      </w:r>
      <w:r w:rsidRPr="00C620B5">
        <w:rPr>
          <w:rStyle w:val="a9"/>
          <w:i w:val="0"/>
          <w:iCs w:val="0"/>
          <w:sz w:val="24"/>
        </w:rPr>
        <w:t>можно отнести только сведения о кру</w:t>
      </w:r>
      <w:r w:rsidRPr="00C620B5">
        <w:rPr>
          <w:rStyle w:val="a9"/>
          <w:i w:val="0"/>
          <w:iCs w:val="0"/>
          <w:sz w:val="24"/>
        </w:rPr>
        <w:t>п</w:t>
      </w:r>
      <w:r w:rsidRPr="00C620B5">
        <w:rPr>
          <w:rStyle w:val="a9"/>
          <w:i w:val="0"/>
          <w:iCs w:val="0"/>
          <w:sz w:val="24"/>
        </w:rPr>
        <w:t>ных ав</w:t>
      </w:r>
      <w:r w:rsidRPr="00C620B5">
        <w:rPr>
          <w:rStyle w:val="a9"/>
          <w:i w:val="0"/>
          <w:iCs w:val="0"/>
          <w:sz w:val="24"/>
        </w:rPr>
        <w:t>а</w:t>
      </w:r>
      <w:r w:rsidRPr="00C620B5">
        <w:rPr>
          <w:rStyle w:val="a9"/>
          <w:i w:val="0"/>
          <w:iCs w:val="0"/>
          <w:sz w:val="24"/>
        </w:rPr>
        <w:t>риях, и то по причине освещения их в СМИ</w:t>
      </w:r>
      <w:r w:rsidR="005A7334" w:rsidRPr="00C620B5">
        <w:rPr>
          <w:rStyle w:val="a9"/>
          <w:i w:val="0"/>
          <w:iCs w:val="0"/>
          <w:sz w:val="24"/>
        </w:rPr>
        <w:t>.</w:t>
      </w:r>
    </w:p>
    <w:p w:rsidR="00976A3D" w:rsidRPr="00C620B5" w:rsidRDefault="00976A3D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Теплоснабжающие организации подают порядка 2</w:t>
      </w:r>
      <w:r w:rsidR="0091520C" w:rsidRPr="00C620B5">
        <w:rPr>
          <w:sz w:val="24"/>
        </w:rPr>
        <w:t xml:space="preserve"> тысяч</w:t>
      </w:r>
      <w:r w:rsidRPr="00C620B5">
        <w:rPr>
          <w:sz w:val="24"/>
        </w:rPr>
        <w:t xml:space="preserve"> отчетов в год в различные орг</w:t>
      </w:r>
      <w:r w:rsidRPr="00C620B5">
        <w:rPr>
          <w:sz w:val="24"/>
        </w:rPr>
        <w:t>а</w:t>
      </w:r>
      <w:r w:rsidRPr="00C620B5">
        <w:rPr>
          <w:sz w:val="24"/>
        </w:rPr>
        <w:t xml:space="preserve">ны власти. Данные этих отчетов не синхронизированы </w:t>
      </w:r>
      <w:proofErr w:type="gramStart"/>
      <w:r w:rsidRPr="00C620B5">
        <w:rPr>
          <w:sz w:val="24"/>
        </w:rPr>
        <w:t>н</w:t>
      </w:r>
      <w:r w:rsidR="002D3C6D" w:rsidRPr="00C620B5">
        <w:rPr>
          <w:sz w:val="24"/>
        </w:rPr>
        <w:t>и</w:t>
      </w:r>
      <w:proofErr w:type="gramEnd"/>
      <w:r w:rsidR="002D3C6D" w:rsidRPr="00C620B5">
        <w:rPr>
          <w:sz w:val="24"/>
        </w:rPr>
        <w:t xml:space="preserve"> по сути ни по времени</w:t>
      </w:r>
      <w:r w:rsidRPr="00C620B5">
        <w:rPr>
          <w:sz w:val="24"/>
        </w:rPr>
        <w:t xml:space="preserve">, берутся из различных источников и могут содержать разные значения одних и тех же показателей. </w:t>
      </w:r>
      <w:r w:rsidR="009D08E3" w:rsidRPr="00C620B5">
        <w:rPr>
          <w:sz w:val="24"/>
        </w:rPr>
        <w:t>При этом первичных показателей, к</w:t>
      </w:r>
      <w:r w:rsidR="009D08E3" w:rsidRPr="00C620B5">
        <w:rPr>
          <w:sz w:val="24"/>
        </w:rPr>
        <w:t>о</w:t>
      </w:r>
      <w:r w:rsidR="009D08E3" w:rsidRPr="00C620B5">
        <w:rPr>
          <w:sz w:val="24"/>
        </w:rPr>
        <w:t xml:space="preserve">торые используются для вычислений </w:t>
      </w:r>
      <w:r w:rsidR="0091520C" w:rsidRPr="00C620B5">
        <w:rPr>
          <w:sz w:val="24"/>
        </w:rPr>
        <w:t>большинства</w:t>
      </w:r>
      <w:r w:rsidR="009D08E3" w:rsidRPr="00C620B5">
        <w:rPr>
          <w:sz w:val="24"/>
        </w:rPr>
        <w:t xml:space="preserve"> данных для этих отчетов, насчитывается </w:t>
      </w:r>
      <w:r w:rsidR="002D3C6D" w:rsidRPr="00C620B5">
        <w:rPr>
          <w:sz w:val="24"/>
        </w:rPr>
        <w:t xml:space="preserve">всего </w:t>
      </w:r>
      <w:r w:rsidR="009D08E3" w:rsidRPr="00C620B5">
        <w:rPr>
          <w:sz w:val="24"/>
        </w:rPr>
        <w:t>поря</w:t>
      </w:r>
      <w:r w:rsidR="009D08E3" w:rsidRPr="00C620B5">
        <w:rPr>
          <w:sz w:val="24"/>
        </w:rPr>
        <w:t>д</w:t>
      </w:r>
      <w:r w:rsidR="009D08E3" w:rsidRPr="00C620B5">
        <w:rPr>
          <w:sz w:val="24"/>
        </w:rPr>
        <w:t>ка 50.</w:t>
      </w:r>
    </w:p>
    <w:p w:rsidR="00C620B5" w:rsidRDefault="00A50CFB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sz w:val="24"/>
        </w:rPr>
        <w:t>Необходимо кардинально изменить систему отраслевой отчетности теплоснабжающих организаций</w:t>
      </w:r>
      <w:r w:rsidR="009D08E3" w:rsidRPr="00C620B5">
        <w:rPr>
          <w:sz w:val="24"/>
        </w:rPr>
        <w:t xml:space="preserve">. В целях минимизации затрат на заполнение отчетов необходимо </w:t>
      </w:r>
      <w:r w:rsidRPr="00C620B5">
        <w:rPr>
          <w:sz w:val="24"/>
        </w:rPr>
        <w:t>обеспечить</w:t>
      </w:r>
      <w:r w:rsidRPr="00C620B5">
        <w:rPr>
          <w:rStyle w:val="a9"/>
          <w:i w:val="0"/>
          <w:iCs w:val="0"/>
          <w:sz w:val="24"/>
        </w:rPr>
        <w:t xml:space="preserve"> п</w:t>
      </w:r>
      <w:r w:rsidRPr="00C620B5">
        <w:rPr>
          <w:rStyle w:val="a9"/>
          <w:i w:val="0"/>
          <w:iCs w:val="0"/>
          <w:sz w:val="24"/>
        </w:rPr>
        <w:t>е</w:t>
      </w:r>
      <w:r w:rsidRPr="00C620B5">
        <w:rPr>
          <w:rStyle w:val="a9"/>
          <w:i w:val="0"/>
          <w:iCs w:val="0"/>
          <w:sz w:val="24"/>
        </w:rPr>
        <w:t>реход к одной унифицированной базе данных</w:t>
      </w:r>
      <w:r w:rsidR="00EA66FC" w:rsidRPr="00C620B5">
        <w:rPr>
          <w:rStyle w:val="a9"/>
          <w:i w:val="0"/>
          <w:iCs w:val="0"/>
          <w:sz w:val="24"/>
        </w:rPr>
        <w:t xml:space="preserve"> первичных показателей</w:t>
      </w:r>
      <w:r w:rsidR="00C2046F" w:rsidRPr="00C620B5">
        <w:rPr>
          <w:rStyle w:val="a9"/>
          <w:i w:val="0"/>
          <w:iCs w:val="0"/>
          <w:sz w:val="24"/>
        </w:rPr>
        <w:t xml:space="preserve">, </w:t>
      </w:r>
      <w:r w:rsidR="00AC3C10" w:rsidRPr="00C620B5">
        <w:rPr>
          <w:rStyle w:val="a9"/>
          <w:i w:val="0"/>
          <w:iCs w:val="0"/>
          <w:sz w:val="24"/>
        </w:rPr>
        <w:t xml:space="preserve">а </w:t>
      </w:r>
      <w:r w:rsidR="00C2046F" w:rsidRPr="00C620B5">
        <w:rPr>
          <w:rStyle w:val="a9"/>
          <w:i w:val="0"/>
          <w:iCs w:val="0"/>
          <w:sz w:val="24"/>
        </w:rPr>
        <w:t>н</w:t>
      </w:r>
      <w:r w:rsidR="009D08E3" w:rsidRPr="00C620B5">
        <w:rPr>
          <w:rStyle w:val="a9"/>
          <w:i w:val="0"/>
          <w:iCs w:val="0"/>
          <w:sz w:val="24"/>
        </w:rPr>
        <w:t xml:space="preserve">а </w:t>
      </w:r>
      <w:r w:rsidR="00E72649" w:rsidRPr="00C620B5">
        <w:rPr>
          <w:rStyle w:val="a9"/>
          <w:i w:val="0"/>
          <w:iCs w:val="0"/>
          <w:sz w:val="24"/>
        </w:rPr>
        <w:t xml:space="preserve">их </w:t>
      </w:r>
      <w:r w:rsidR="009D08E3" w:rsidRPr="00C620B5">
        <w:rPr>
          <w:rStyle w:val="a9"/>
          <w:i w:val="0"/>
          <w:iCs w:val="0"/>
          <w:sz w:val="24"/>
        </w:rPr>
        <w:t>основе этих м</w:t>
      </w:r>
      <w:r w:rsidR="009D08E3" w:rsidRPr="00C620B5">
        <w:rPr>
          <w:rStyle w:val="a9"/>
          <w:i w:val="0"/>
          <w:iCs w:val="0"/>
          <w:sz w:val="24"/>
        </w:rPr>
        <w:t>о</w:t>
      </w:r>
      <w:r w:rsidR="009D08E3" w:rsidRPr="00C620B5">
        <w:rPr>
          <w:rStyle w:val="a9"/>
          <w:i w:val="0"/>
          <w:iCs w:val="0"/>
          <w:sz w:val="24"/>
        </w:rPr>
        <w:t xml:space="preserve">гут быть определены </w:t>
      </w:r>
      <w:r w:rsidR="00BD4A50" w:rsidRPr="00C620B5">
        <w:rPr>
          <w:rStyle w:val="a9"/>
          <w:i w:val="0"/>
          <w:iCs w:val="0"/>
          <w:sz w:val="24"/>
        </w:rPr>
        <w:t xml:space="preserve">любые прочие. </w:t>
      </w:r>
    </w:p>
    <w:p w:rsidR="00BD4A50" w:rsidRPr="00C620B5" w:rsidRDefault="00BD4A50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lastRenderedPageBreak/>
        <w:t>При этом должна быть обеспечена увязка с системами ГИС ТЭК, ГИС ЖКХ, базами данных тарифных органов, Росстата и муниципалитетов. Необходимо организовать первичную автом</w:t>
      </w:r>
      <w:r w:rsidRPr="00C620B5">
        <w:rPr>
          <w:rStyle w:val="a9"/>
          <w:i w:val="0"/>
          <w:iCs w:val="0"/>
          <w:sz w:val="24"/>
        </w:rPr>
        <w:t>а</w:t>
      </w:r>
      <w:r w:rsidRPr="00C620B5">
        <w:rPr>
          <w:rStyle w:val="a9"/>
          <w:i w:val="0"/>
          <w:iCs w:val="0"/>
          <w:sz w:val="24"/>
        </w:rPr>
        <w:t>тизирова</w:t>
      </w:r>
      <w:r w:rsidRPr="00C620B5">
        <w:rPr>
          <w:rStyle w:val="a9"/>
          <w:i w:val="0"/>
          <w:iCs w:val="0"/>
          <w:sz w:val="24"/>
        </w:rPr>
        <w:t>н</w:t>
      </w:r>
      <w:r w:rsidRPr="00C620B5">
        <w:rPr>
          <w:rStyle w:val="a9"/>
          <w:i w:val="0"/>
          <w:iCs w:val="0"/>
          <w:sz w:val="24"/>
        </w:rPr>
        <w:t>ную верификацию достоверности информации.</w:t>
      </w:r>
    </w:p>
    <w:p w:rsidR="00C2046F" w:rsidRPr="00C620B5" w:rsidRDefault="009D08E3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rStyle w:val="a9"/>
          <w:i w:val="0"/>
          <w:iCs w:val="0"/>
          <w:sz w:val="24"/>
        </w:rPr>
        <w:t>В качестве задачи на 5</w:t>
      </w:r>
      <w:r w:rsidR="00487233" w:rsidRPr="00C620B5">
        <w:rPr>
          <w:rStyle w:val="a9"/>
          <w:i w:val="0"/>
          <w:iCs w:val="0"/>
          <w:sz w:val="24"/>
        </w:rPr>
        <w:t>-</w:t>
      </w:r>
      <w:r w:rsidRPr="00C620B5">
        <w:rPr>
          <w:rStyle w:val="a9"/>
          <w:i w:val="0"/>
          <w:iCs w:val="0"/>
          <w:sz w:val="24"/>
        </w:rPr>
        <w:t xml:space="preserve">7 лет должен быть </w:t>
      </w:r>
      <w:r w:rsidRPr="00C620B5">
        <w:rPr>
          <w:sz w:val="24"/>
        </w:rPr>
        <w:t>закреплен переход к использованию единой для всех хозяйствующих субъектов</w:t>
      </w:r>
      <w:r w:rsidR="00E72649" w:rsidRPr="00C620B5">
        <w:rPr>
          <w:sz w:val="24"/>
        </w:rPr>
        <w:t xml:space="preserve"> отрасли</w:t>
      </w:r>
      <w:r w:rsidRPr="00C620B5">
        <w:rPr>
          <w:sz w:val="24"/>
        </w:rPr>
        <w:t xml:space="preserve"> и всех органов власти </w:t>
      </w:r>
      <w:r w:rsidR="00DD20D7" w:rsidRPr="00C620B5">
        <w:rPr>
          <w:sz w:val="24"/>
        </w:rPr>
        <w:t>информационной</w:t>
      </w:r>
      <w:r w:rsidRPr="00C620B5">
        <w:rPr>
          <w:sz w:val="24"/>
        </w:rPr>
        <w:t xml:space="preserve"> платформы (</w:t>
      </w:r>
      <w:r w:rsidR="0091520C" w:rsidRPr="00C620B5">
        <w:rPr>
          <w:sz w:val="24"/>
        </w:rPr>
        <w:t>базы данных</w:t>
      </w:r>
      <w:r w:rsidRPr="00C620B5">
        <w:rPr>
          <w:sz w:val="24"/>
        </w:rPr>
        <w:t xml:space="preserve">), функционирующей на принципе </w:t>
      </w:r>
      <w:proofErr w:type="spellStart"/>
      <w:r w:rsidRPr="00C620B5">
        <w:rPr>
          <w:sz w:val="24"/>
        </w:rPr>
        <w:t>мультитаблицы</w:t>
      </w:r>
      <w:proofErr w:type="spellEnd"/>
      <w:r w:rsidRPr="00C620B5">
        <w:rPr>
          <w:sz w:val="24"/>
        </w:rPr>
        <w:t>. Такая платформа должна з</w:t>
      </w:r>
      <w:r w:rsidRPr="00C620B5">
        <w:rPr>
          <w:sz w:val="24"/>
        </w:rPr>
        <w:t>а</w:t>
      </w:r>
      <w:r w:rsidRPr="00C620B5">
        <w:rPr>
          <w:sz w:val="24"/>
        </w:rPr>
        <w:t>менить все существующие формы отчетности и обеспечить в автоматическом режиме</w:t>
      </w:r>
      <w:r w:rsidR="00AC3C10" w:rsidRPr="00C620B5">
        <w:rPr>
          <w:sz w:val="24"/>
        </w:rPr>
        <w:t xml:space="preserve"> возмо</w:t>
      </w:r>
      <w:r w:rsidR="00AC3C10" w:rsidRPr="00C620B5">
        <w:rPr>
          <w:sz w:val="24"/>
        </w:rPr>
        <w:t>ж</w:t>
      </w:r>
      <w:r w:rsidR="00AC3C10" w:rsidRPr="00C620B5">
        <w:rPr>
          <w:sz w:val="24"/>
        </w:rPr>
        <w:t>ность</w:t>
      </w:r>
      <w:r w:rsidRPr="00C620B5">
        <w:rPr>
          <w:sz w:val="24"/>
        </w:rPr>
        <w:t xml:space="preserve"> сбора и актуализации данных, а также их агрегаци</w:t>
      </w:r>
      <w:r w:rsidR="00AC3C10" w:rsidRPr="00C620B5">
        <w:rPr>
          <w:sz w:val="24"/>
        </w:rPr>
        <w:t>ю</w:t>
      </w:r>
      <w:r w:rsidRPr="00C620B5">
        <w:rPr>
          <w:sz w:val="24"/>
        </w:rPr>
        <w:t xml:space="preserve"> и преобразовани</w:t>
      </w:r>
      <w:r w:rsidR="00AC3C10" w:rsidRPr="00C620B5">
        <w:rPr>
          <w:sz w:val="24"/>
        </w:rPr>
        <w:t xml:space="preserve">е </w:t>
      </w:r>
      <w:r w:rsidRPr="00C620B5">
        <w:rPr>
          <w:sz w:val="24"/>
        </w:rPr>
        <w:t>под задачи орг</w:t>
      </w:r>
      <w:r w:rsidRPr="00C620B5">
        <w:rPr>
          <w:sz w:val="24"/>
        </w:rPr>
        <w:t>а</w:t>
      </w:r>
      <w:r w:rsidRPr="00C620B5">
        <w:rPr>
          <w:sz w:val="24"/>
        </w:rPr>
        <w:t>нов влас</w:t>
      </w:r>
      <w:r w:rsidR="00AC3C10" w:rsidRPr="00C620B5">
        <w:rPr>
          <w:sz w:val="24"/>
        </w:rPr>
        <w:t>ти и других заинтересованных лиц с разным уровнем доступа, в любых формах и за любой период</w:t>
      </w:r>
      <w:r w:rsidR="00487233" w:rsidRPr="00C620B5">
        <w:rPr>
          <w:sz w:val="24"/>
        </w:rPr>
        <w:t>.</w:t>
      </w:r>
    </w:p>
    <w:p w:rsidR="005A7334" w:rsidRPr="00C620B5" w:rsidRDefault="009D08E3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sz w:val="24"/>
        </w:rPr>
        <w:t>Это позволит исключить дублирование информации</w:t>
      </w:r>
      <w:r w:rsidR="00AC3C10" w:rsidRPr="00C620B5">
        <w:rPr>
          <w:sz w:val="24"/>
        </w:rPr>
        <w:t xml:space="preserve"> и</w:t>
      </w:r>
      <w:r w:rsidR="00C2046F" w:rsidRPr="00C620B5">
        <w:rPr>
          <w:rStyle w:val="a9"/>
          <w:i w:val="0"/>
          <w:iCs w:val="0"/>
          <w:sz w:val="24"/>
        </w:rPr>
        <w:t xml:space="preserve"> </w:t>
      </w:r>
      <w:r w:rsidRPr="00C620B5">
        <w:rPr>
          <w:rStyle w:val="a9"/>
          <w:i w:val="0"/>
          <w:iCs w:val="0"/>
          <w:sz w:val="24"/>
        </w:rPr>
        <w:t>определ</w:t>
      </w:r>
      <w:r w:rsidR="00AC3C10" w:rsidRPr="00C620B5">
        <w:rPr>
          <w:rStyle w:val="a9"/>
          <w:i w:val="0"/>
          <w:iCs w:val="0"/>
          <w:sz w:val="24"/>
        </w:rPr>
        <w:t>ить</w:t>
      </w:r>
      <w:r w:rsidRPr="00C620B5">
        <w:rPr>
          <w:rStyle w:val="a9"/>
          <w:i w:val="0"/>
          <w:iCs w:val="0"/>
          <w:sz w:val="24"/>
        </w:rPr>
        <w:t xml:space="preserve"> единый и понятный всем участникам источник достоверных данных</w:t>
      </w:r>
      <w:r w:rsidR="00C2046F" w:rsidRPr="00C620B5">
        <w:rPr>
          <w:rStyle w:val="a9"/>
          <w:i w:val="0"/>
          <w:iCs w:val="0"/>
          <w:sz w:val="24"/>
        </w:rPr>
        <w:t>. Т</w:t>
      </w:r>
      <w:r w:rsidRPr="00C620B5">
        <w:rPr>
          <w:rStyle w:val="a9"/>
          <w:i w:val="0"/>
          <w:iCs w:val="0"/>
          <w:sz w:val="24"/>
        </w:rPr>
        <w:t xml:space="preserve">акже </w:t>
      </w:r>
      <w:r w:rsidR="002D3C6D" w:rsidRPr="00C620B5">
        <w:rPr>
          <w:rStyle w:val="a9"/>
          <w:i w:val="0"/>
          <w:iCs w:val="0"/>
          <w:sz w:val="24"/>
        </w:rPr>
        <w:t>будет</w:t>
      </w:r>
      <w:r w:rsidRPr="00C620B5">
        <w:rPr>
          <w:rStyle w:val="a9"/>
          <w:i w:val="0"/>
          <w:iCs w:val="0"/>
          <w:sz w:val="24"/>
        </w:rPr>
        <w:t xml:space="preserve"> радикально упро</w:t>
      </w:r>
      <w:r w:rsidR="002D3C6D" w:rsidRPr="00C620B5">
        <w:rPr>
          <w:rStyle w:val="a9"/>
          <w:i w:val="0"/>
          <w:iCs w:val="0"/>
          <w:sz w:val="24"/>
        </w:rPr>
        <w:t>щен</w:t>
      </w:r>
      <w:r w:rsidRPr="00C620B5">
        <w:rPr>
          <w:rStyle w:val="a9"/>
          <w:i w:val="0"/>
          <w:iCs w:val="0"/>
          <w:sz w:val="24"/>
        </w:rPr>
        <w:t xml:space="preserve"> процесс сбора и обработки </w:t>
      </w:r>
      <w:r w:rsidR="00101E6A" w:rsidRPr="00C620B5">
        <w:rPr>
          <w:rStyle w:val="a9"/>
          <w:i w:val="0"/>
          <w:iCs w:val="0"/>
          <w:sz w:val="24"/>
        </w:rPr>
        <w:t>информации</w:t>
      </w:r>
      <w:r w:rsidR="002D3C6D" w:rsidRPr="00C620B5">
        <w:rPr>
          <w:rStyle w:val="a9"/>
          <w:i w:val="0"/>
          <w:iCs w:val="0"/>
          <w:sz w:val="24"/>
        </w:rPr>
        <w:t xml:space="preserve">, </w:t>
      </w:r>
      <w:r w:rsidRPr="00C620B5">
        <w:rPr>
          <w:rStyle w:val="a9"/>
          <w:i w:val="0"/>
          <w:iCs w:val="0"/>
          <w:sz w:val="24"/>
        </w:rPr>
        <w:t>сни</w:t>
      </w:r>
      <w:r w:rsidR="002D3C6D" w:rsidRPr="00C620B5">
        <w:rPr>
          <w:rStyle w:val="a9"/>
          <w:i w:val="0"/>
          <w:iCs w:val="0"/>
          <w:sz w:val="24"/>
        </w:rPr>
        <w:t>жены</w:t>
      </w:r>
      <w:r w:rsidRPr="00C620B5">
        <w:rPr>
          <w:rStyle w:val="a9"/>
          <w:i w:val="0"/>
          <w:iCs w:val="0"/>
          <w:sz w:val="24"/>
        </w:rPr>
        <w:t xml:space="preserve"> издержки хозяйствующих субъектов</w:t>
      </w:r>
      <w:r w:rsidR="002D3C6D" w:rsidRPr="00C620B5">
        <w:rPr>
          <w:rStyle w:val="a9"/>
          <w:i w:val="0"/>
          <w:iCs w:val="0"/>
          <w:sz w:val="24"/>
        </w:rPr>
        <w:t xml:space="preserve"> </w:t>
      </w:r>
      <w:r w:rsidRPr="00C620B5">
        <w:rPr>
          <w:rStyle w:val="a9"/>
          <w:i w:val="0"/>
          <w:iCs w:val="0"/>
          <w:sz w:val="24"/>
        </w:rPr>
        <w:t>и органов вл</w:t>
      </w:r>
      <w:r w:rsidRPr="00C620B5">
        <w:rPr>
          <w:rStyle w:val="a9"/>
          <w:i w:val="0"/>
          <w:iCs w:val="0"/>
          <w:sz w:val="24"/>
        </w:rPr>
        <w:t>а</w:t>
      </w:r>
      <w:r w:rsidRPr="00C620B5">
        <w:rPr>
          <w:rStyle w:val="a9"/>
          <w:i w:val="0"/>
          <w:iCs w:val="0"/>
          <w:sz w:val="24"/>
        </w:rPr>
        <w:t>сти</w:t>
      </w:r>
      <w:r w:rsidR="005A7334" w:rsidRPr="00C620B5">
        <w:rPr>
          <w:rStyle w:val="a9"/>
          <w:i w:val="0"/>
          <w:iCs w:val="0"/>
          <w:sz w:val="24"/>
        </w:rPr>
        <w:t>.</w:t>
      </w:r>
    </w:p>
    <w:p w:rsidR="00D70F70" w:rsidRPr="00C620B5" w:rsidRDefault="00D70F70" w:rsidP="00C620B5">
      <w:pPr>
        <w:pStyle w:val="a4"/>
        <w:spacing w:before="80" w:after="80" w:line="264" w:lineRule="auto"/>
        <w:jc w:val="both"/>
        <w:rPr>
          <w:sz w:val="24"/>
        </w:rPr>
      </w:pPr>
    </w:p>
    <w:p w:rsidR="00D70F70" w:rsidRPr="00C620B5" w:rsidRDefault="00D70F70" w:rsidP="00C620B5">
      <w:pPr>
        <w:pStyle w:val="a4"/>
        <w:numPr>
          <w:ilvl w:val="0"/>
          <w:numId w:val="1"/>
        </w:numPr>
        <w:spacing w:before="80" w:after="80" w:line="264" w:lineRule="auto"/>
        <w:rPr>
          <w:rStyle w:val="a8"/>
          <w:sz w:val="32"/>
          <w:szCs w:val="28"/>
        </w:rPr>
      </w:pPr>
      <w:r w:rsidRPr="00C620B5">
        <w:rPr>
          <w:rStyle w:val="a8"/>
          <w:sz w:val="32"/>
          <w:szCs w:val="28"/>
        </w:rPr>
        <w:t>Надежность</w:t>
      </w:r>
      <w:r w:rsidR="004E25F1" w:rsidRPr="00C620B5">
        <w:rPr>
          <w:rStyle w:val="a8"/>
          <w:sz w:val="32"/>
          <w:szCs w:val="28"/>
        </w:rPr>
        <w:t xml:space="preserve"> и качество теплоснабжения</w:t>
      </w:r>
    </w:p>
    <w:p w:rsidR="004D60DE" w:rsidRPr="00C620B5" w:rsidRDefault="004D60DE" w:rsidP="00C620B5">
      <w:pPr>
        <w:pStyle w:val="a4"/>
        <w:spacing w:before="80" w:after="80" w:line="264" w:lineRule="auto"/>
        <w:rPr>
          <w:rStyle w:val="a8"/>
          <w:sz w:val="32"/>
          <w:szCs w:val="28"/>
        </w:rPr>
      </w:pPr>
    </w:p>
    <w:p w:rsidR="004D60DE" w:rsidRPr="00C620B5" w:rsidRDefault="00487233" w:rsidP="00C620B5">
      <w:pPr>
        <w:pStyle w:val="a4"/>
        <w:numPr>
          <w:ilvl w:val="1"/>
          <w:numId w:val="1"/>
        </w:numPr>
        <w:spacing w:before="80" w:after="80" w:line="264" w:lineRule="auto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Существующие проблемы</w:t>
      </w:r>
    </w:p>
    <w:p w:rsidR="00A07A80" w:rsidRPr="00C620B5" w:rsidRDefault="00A07A80" w:rsidP="00C620B5">
      <w:pPr>
        <w:pStyle w:val="a4"/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</w:p>
    <w:p w:rsidR="005A7334" w:rsidRPr="00C620B5" w:rsidRDefault="00A07A80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Особенностью теплоснабжения является его локальность, ограниченность размерами п</w:t>
      </w:r>
      <w:r w:rsidRPr="00C620B5">
        <w:rPr>
          <w:sz w:val="24"/>
        </w:rPr>
        <w:t>о</w:t>
      </w:r>
      <w:r w:rsidRPr="00C620B5">
        <w:rPr>
          <w:sz w:val="24"/>
        </w:rPr>
        <w:t>селений. Именно из-за локального характера систем теплоснабжения, организация их функц</w:t>
      </w:r>
      <w:r w:rsidRPr="00C620B5">
        <w:rPr>
          <w:sz w:val="24"/>
        </w:rPr>
        <w:t>и</w:t>
      </w:r>
      <w:r w:rsidRPr="00C620B5">
        <w:rPr>
          <w:sz w:val="24"/>
        </w:rPr>
        <w:t>онирования законодательством отн</w:t>
      </w:r>
      <w:r w:rsidR="00132A4B" w:rsidRPr="00C620B5">
        <w:rPr>
          <w:sz w:val="24"/>
        </w:rPr>
        <w:t>есена к вопросам местного самоуправления</w:t>
      </w:r>
      <w:r w:rsidRPr="00C620B5">
        <w:rPr>
          <w:sz w:val="24"/>
        </w:rPr>
        <w:t xml:space="preserve">. </w:t>
      </w:r>
      <w:r w:rsidR="00E65DF0" w:rsidRPr="00C620B5">
        <w:rPr>
          <w:sz w:val="24"/>
        </w:rPr>
        <w:t>К</w:t>
      </w:r>
      <w:r w:rsidR="00132A4B" w:rsidRPr="00C620B5">
        <w:rPr>
          <w:sz w:val="24"/>
        </w:rPr>
        <w:t xml:space="preserve"> госуда</w:t>
      </w:r>
      <w:r w:rsidR="00132A4B" w:rsidRPr="00C620B5">
        <w:rPr>
          <w:sz w:val="24"/>
        </w:rPr>
        <w:t>р</w:t>
      </w:r>
      <w:r w:rsidR="00132A4B" w:rsidRPr="00C620B5">
        <w:rPr>
          <w:sz w:val="24"/>
        </w:rPr>
        <w:t>ственным</w:t>
      </w:r>
      <w:r w:rsidRPr="00C620B5">
        <w:rPr>
          <w:sz w:val="24"/>
        </w:rPr>
        <w:t xml:space="preserve"> задачам</w:t>
      </w:r>
      <w:r w:rsidR="00A23114" w:rsidRPr="00C620B5">
        <w:rPr>
          <w:sz w:val="24"/>
        </w:rPr>
        <w:t xml:space="preserve"> федерал</w:t>
      </w:r>
      <w:r w:rsidR="00A23114" w:rsidRPr="00C620B5">
        <w:rPr>
          <w:sz w:val="24"/>
        </w:rPr>
        <w:t>ь</w:t>
      </w:r>
      <w:r w:rsidR="00A23114" w:rsidRPr="00C620B5">
        <w:rPr>
          <w:sz w:val="24"/>
        </w:rPr>
        <w:t>ного уровня</w:t>
      </w:r>
      <w:r w:rsidRPr="00C620B5">
        <w:rPr>
          <w:sz w:val="24"/>
        </w:rPr>
        <w:t xml:space="preserve"> </w:t>
      </w:r>
      <w:r w:rsidR="00F214EA" w:rsidRPr="00C620B5">
        <w:rPr>
          <w:sz w:val="24"/>
        </w:rPr>
        <w:t xml:space="preserve">в части надежности </w:t>
      </w:r>
      <w:r w:rsidRPr="00C620B5">
        <w:rPr>
          <w:sz w:val="24"/>
        </w:rPr>
        <w:t>отнесены</w:t>
      </w:r>
      <w:r w:rsidR="00A23114" w:rsidRPr="00C620B5">
        <w:rPr>
          <w:sz w:val="24"/>
        </w:rPr>
        <w:t>:</w:t>
      </w:r>
      <w:r w:rsidRPr="00C620B5">
        <w:rPr>
          <w:sz w:val="24"/>
        </w:rPr>
        <w:t xml:space="preserve"> надзор за состоянием технических элементов, проверка готовности муниципалитетов к отопительному сезону и обе</w:t>
      </w:r>
      <w:r w:rsidRPr="00C620B5">
        <w:rPr>
          <w:sz w:val="24"/>
        </w:rPr>
        <w:t>с</w:t>
      </w:r>
      <w:r w:rsidRPr="00C620B5">
        <w:rPr>
          <w:sz w:val="24"/>
        </w:rPr>
        <w:t>печение эффективной работы функциональной подсистемы</w:t>
      </w:r>
      <w:r w:rsidR="00AD0C1F" w:rsidRPr="00C620B5">
        <w:rPr>
          <w:sz w:val="24"/>
        </w:rPr>
        <w:t xml:space="preserve"> предупреждения</w:t>
      </w:r>
      <w:r w:rsidR="00F844ED" w:rsidRPr="00C620B5">
        <w:rPr>
          <w:sz w:val="24"/>
        </w:rPr>
        <w:t xml:space="preserve"> и ликвидации</w:t>
      </w:r>
      <w:r w:rsidRPr="00C620B5">
        <w:rPr>
          <w:sz w:val="24"/>
        </w:rPr>
        <w:t xml:space="preserve"> чрезвы</w:t>
      </w:r>
      <w:r w:rsidR="00AD0C1F" w:rsidRPr="00C620B5">
        <w:rPr>
          <w:sz w:val="24"/>
        </w:rPr>
        <w:t>чайных ситуаций</w:t>
      </w:r>
      <w:r w:rsidR="005A7334" w:rsidRPr="00C620B5">
        <w:rPr>
          <w:sz w:val="24"/>
        </w:rPr>
        <w:t>.</w:t>
      </w:r>
    </w:p>
    <w:p w:rsidR="004D60DE" w:rsidRPr="00C620B5" w:rsidRDefault="00973E98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С 2010 года </w:t>
      </w:r>
      <w:r w:rsidR="004D60DE" w:rsidRPr="00C620B5">
        <w:rPr>
          <w:sz w:val="24"/>
        </w:rPr>
        <w:t>МЧС регистрирует</w:t>
      </w:r>
      <w:r w:rsidR="00132A4B" w:rsidRPr="00C620B5">
        <w:rPr>
          <w:sz w:val="24"/>
        </w:rPr>
        <w:t xml:space="preserve"> в системах теплоснабжения 1-2 чрезвычайные ситуации в год </w:t>
      </w:r>
      <w:r w:rsidR="00F214EA" w:rsidRPr="00C620B5">
        <w:rPr>
          <w:sz w:val="24"/>
        </w:rPr>
        <w:t xml:space="preserve">на всю </w:t>
      </w:r>
      <w:r w:rsidR="00132A4B" w:rsidRPr="00C620B5">
        <w:rPr>
          <w:sz w:val="24"/>
        </w:rPr>
        <w:t>стран</w:t>
      </w:r>
      <w:r w:rsidR="00F214EA" w:rsidRPr="00C620B5">
        <w:rPr>
          <w:sz w:val="24"/>
        </w:rPr>
        <w:t>у</w:t>
      </w:r>
      <w:r w:rsidR="001B4803" w:rsidRPr="00C620B5">
        <w:rPr>
          <w:sz w:val="24"/>
        </w:rPr>
        <w:t>. По сравнению с 90-ми годами прошлого века эта цифра снизилась в десятки раз. Общее с</w:t>
      </w:r>
      <w:r w:rsidR="001B4803" w:rsidRPr="00C620B5">
        <w:rPr>
          <w:sz w:val="24"/>
        </w:rPr>
        <w:t>о</w:t>
      </w:r>
      <w:r w:rsidR="001B4803" w:rsidRPr="00C620B5">
        <w:rPr>
          <w:sz w:val="24"/>
        </w:rPr>
        <w:t xml:space="preserve">стояние оборудования можно оценить как </w:t>
      </w:r>
      <w:r w:rsidR="00976A2E" w:rsidRPr="00C620B5">
        <w:rPr>
          <w:sz w:val="24"/>
        </w:rPr>
        <w:t>относительно</w:t>
      </w:r>
      <w:r w:rsidR="001B4803" w:rsidRPr="00C620B5">
        <w:rPr>
          <w:sz w:val="24"/>
        </w:rPr>
        <w:t xml:space="preserve"> надежное.</w:t>
      </w:r>
    </w:p>
    <w:p w:rsidR="00976A2E" w:rsidRPr="00C620B5" w:rsidRDefault="00A80711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 то же время</w:t>
      </w:r>
      <w:r w:rsidR="000D753D" w:rsidRPr="00C620B5">
        <w:rPr>
          <w:sz w:val="24"/>
        </w:rPr>
        <w:t>,</w:t>
      </w:r>
      <w:r w:rsidR="00F844ED" w:rsidRPr="00C620B5">
        <w:rPr>
          <w:sz w:val="24"/>
        </w:rPr>
        <w:t xml:space="preserve"> надо учитывать, что</w:t>
      </w:r>
      <w:r w:rsidRPr="00C620B5">
        <w:rPr>
          <w:sz w:val="24"/>
        </w:rPr>
        <w:t xml:space="preserve"> </w:t>
      </w:r>
      <w:r w:rsidR="00A575E7" w:rsidRPr="00C620B5">
        <w:rPr>
          <w:sz w:val="24"/>
        </w:rPr>
        <w:t xml:space="preserve">даже кратковременные </w:t>
      </w:r>
      <w:r w:rsidR="00B76803" w:rsidRPr="00C620B5">
        <w:rPr>
          <w:sz w:val="24"/>
        </w:rPr>
        <w:t>отключения теплоснабжения</w:t>
      </w:r>
      <w:r w:rsidR="00A575E7" w:rsidRPr="00C620B5">
        <w:rPr>
          <w:sz w:val="24"/>
        </w:rPr>
        <w:t xml:space="preserve"> в зимний период</w:t>
      </w:r>
      <w:r w:rsidR="00B76803" w:rsidRPr="00C620B5">
        <w:rPr>
          <w:sz w:val="24"/>
        </w:rPr>
        <w:t xml:space="preserve"> воспринимаются как наиболее тяже</w:t>
      </w:r>
      <w:r w:rsidR="00A575E7" w:rsidRPr="00C620B5">
        <w:rPr>
          <w:sz w:val="24"/>
        </w:rPr>
        <w:t>лые по сравнению с</w:t>
      </w:r>
      <w:r w:rsidR="00B76803" w:rsidRPr="00C620B5">
        <w:rPr>
          <w:sz w:val="24"/>
        </w:rPr>
        <w:t xml:space="preserve"> </w:t>
      </w:r>
      <w:r w:rsidR="00F844ED" w:rsidRPr="00C620B5">
        <w:rPr>
          <w:sz w:val="24"/>
        </w:rPr>
        <w:t>отключением других</w:t>
      </w:r>
      <w:r w:rsidR="00A575E7" w:rsidRPr="00C620B5">
        <w:rPr>
          <w:sz w:val="24"/>
        </w:rPr>
        <w:t xml:space="preserve"> коммунальны</w:t>
      </w:r>
      <w:r w:rsidR="00F844ED" w:rsidRPr="00C620B5">
        <w:rPr>
          <w:sz w:val="24"/>
        </w:rPr>
        <w:t>х</w:t>
      </w:r>
      <w:r w:rsidR="00A575E7" w:rsidRPr="00C620B5">
        <w:rPr>
          <w:sz w:val="24"/>
        </w:rPr>
        <w:t xml:space="preserve"> р</w:t>
      </w:r>
      <w:r w:rsidR="00A575E7" w:rsidRPr="00C620B5">
        <w:rPr>
          <w:sz w:val="24"/>
        </w:rPr>
        <w:t>е</w:t>
      </w:r>
      <w:r w:rsidR="00A575E7" w:rsidRPr="00C620B5">
        <w:rPr>
          <w:sz w:val="24"/>
        </w:rPr>
        <w:t>сурс</w:t>
      </w:r>
      <w:r w:rsidR="00F844ED" w:rsidRPr="00C620B5">
        <w:rPr>
          <w:sz w:val="24"/>
        </w:rPr>
        <w:t>ов</w:t>
      </w:r>
      <w:r w:rsidR="00B76803" w:rsidRPr="00C620B5">
        <w:rPr>
          <w:sz w:val="24"/>
        </w:rPr>
        <w:t xml:space="preserve">. </w:t>
      </w:r>
      <w:r w:rsidR="00976A2E" w:rsidRPr="00C620B5">
        <w:rPr>
          <w:sz w:val="24"/>
        </w:rPr>
        <w:t>В некоторых</w:t>
      </w:r>
      <w:r w:rsidR="00487233" w:rsidRPr="00C620B5">
        <w:rPr>
          <w:sz w:val="24"/>
        </w:rPr>
        <w:t>,</w:t>
      </w:r>
      <w:r w:rsidR="00976A2E" w:rsidRPr="00C620B5">
        <w:rPr>
          <w:sz w:val="24"/>
        </w:rPr>
        <w:t xml:space="preserve"> даже крупных</w:t>
      </w:r>
      <w:r w:rsidR="00487233" w:rsidRPr="00C620B5">
        <w:rPr>
          <w:sz w:val="24"/>
        </w:rPr>
        <w:t>,</w:t>
      </w:r>
      <w:r w:rsidR="00976A2E" w:rsidRPr="00C620B5">
        <w:rPr>
          <w:sz w:val="24"/>
        </w:rPr>
        <w:t xml:space="preserve"> городах при сильных похолоданиях резко возрастает повреждаемость тепловых сетей, например, в январе 2016 года ситуация с повр</w:t>
      </w:r>
      <w:r w:rsidR="00976A2E" w:rsidRPr="00C620B5">
        <w:rPr>
          <w:sz w:val="24"/>
        </w:rPr>
        <w:t>е</w:t>
      </w:r>
      <w:r w:rsidR="00976A2E" w:rsidRPr="00C620B5">
        <w:rPr>
          <w:sz w:val="24"/>
        </w:rPr>
        <w:t xml:space="preserve">ждаемостью в Ижевске была близка </w:t>
      </w:r>
      <w:proofErr w:type="gramStart"/>
      <w:r w:rsidR="00976A2E" w:rsidRPr="00C620B5">
        <w:rPr>
          <w:sz w:val="24"/>
        </w:rPr>
        <w:t>к</w:t>
      </w:r>
      <w:proofErr w:type="gramEnd"/>
      <w:r w:rsidR="00976A2E" w:rsidRPr="00C620B5">
        <w:rPr>
          <w:sz w:val="24"/>
        </w:rPr>
        <w:t xml:space="preserve"> неупр</w:t>
      </w:r>
      <w:r w:rsidR="00487233" w:rsidRPr="00C620B5">
        <w:rPr>
          <w:sz w:val="24"/>
        </w:rPr>
        <w:t>а</w:t>
      </w:r>
      <w:r w:rsidR="00976A2E" w:rsidRPr="00C620B5">
        <w:rPr>
          <w:sz w:val="24"/>
        </w:rPr>
        <w:t>вляемой.</w:t>
      </w:r>
    </w:p>
    <w:p w:rsidR="00A80711" w:rsidRPr="00C620B5" w:rsidRDefault="00A575E7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</w:t>
      </w:r>
      <w:r w:rsidR="00AD5902" w:rsidRPr="00C620B5">
        <w:rPr>
          <w:sz w:val="24"/>
        </w:rPr>
        <w:t>о многих</w:t>
      </w:r>
      <w:r w:rsidR="00A80711" w:rsidRPr="00C620B5">
        <w:rPr>
          <w:sz w:val="24"/>
        </w:rPr>
        <w:t xml:space="preserve"> системах теплоснабжения сохра</w:t>
      </w:r>
      <w:r w:rsidRPr="00C620B5">
        <w:rPr>
          <w:sz w:val="24"/>
        </w:rPr>
        <w:t>няю</w:t>
      </w:r>
      <w:r w:rsidR="00A80711" w:rsidRPr="00C620B5">
        <w:rPr>
          <w:sz w:val="24"/>
        </w:rPr>
        <w:t>тся</w:t>
      </w:r>
      <w:r w:rsidRPr="00C620B5">
        <w:rPr>
          <w:sz w:val="24"/>
        </w:rPr>
        <w:t xml:space="preserve"> серьезные проблемы с надежностью и кач</w:t>
      </w:r>
      <w:r w:rsidRPr="00C620B5">
        <w:rPr>
          <w:sz w:val="24"/>
        </w:rPr>
        <w:t>е</w:t>
      </w:r>
      <w:r w:rsidRPr="00C620B5">
        <w:rPr>
          <w:sz w:val="24"/>
        </w:rPr>
        <w:t>ством:</w:t>
      </w:r>
      <w:r w:rsidR="00A80711" w:rsidRPr="00C620B5">
        <w:rPr>
          <w:sz w:val="24"/>
        </w:rPr>
        <w:t xml:space="preserve"> </w:t>
      </w:r>
    </w:p>
    <w:p w:rsidR="00AB72CC" w:rsidRPr="00C620B5" w:rsidRDefault="009E649E" w:rsidP="00C620B5">
      <w:pPr>
        <w:pStyle w:val="a4"/>
        <w:numPr>
          <w:ilvl w:val="0"/>
          <w:numId w:val="11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В</w:t>
      </w:r>
      <w:r w:rsidR="001B4803" w:rsidRPr="00C620B5">
        <w:rPr>
          <w:sz w:val="24"/>
        </w:rPr>
        <w:t xml:space="preserve"> отдельных поселе</w:t>
      </w:r>
      <w:r w:rsidR="00A80711" w:rsidRPr="00C620B5">
        <w:rPr>
          <w:sz w:val="24"/>
        </w:rPr>
        <w:t xml:space="preserve">ниях </w:t>
      </w:r>
      <w:r w:rsidR="001B4803" w:rsidRPr="00C620B5">
        <w:rPr>
          <w:sz w:val="24"/>
        </w:rPr>
        <w:t xml:space="preserve">количество оперативно устраняемых повреждений на тепловых сетях </w:t>
      </w:r>
      <w:r w:rsidR="00A80711" w:rsidRPr="00C620B5">
        <w:rPr>
          <w:sz w:val="24"/>
        </w:rPr>
        <w:t>чрез</w:t>
      </w:r>
      <w:r w:rsidR="00F844ED" w:rsidRPr="00C620B5">
        <w:rPr>
          <w:sz w:val="24"/>
        </w:rPr>
        <w:t xml:space="preserve">мерно велико </w:t>
      </w:r>
      <w:r w:rsidR="001B4803" w:rsidRPr="00C620B5">
        <w:rPr>
          <w:sz w:val="24"/>
        </w:rPr>
        <w:t>(до 5 на</w:t>
      </w:r>
      <w:r w:rsidR="00487233" w:rsidRPr="00C620B5">
        <w:rPr>
          <w:sz w:val="24"/>
        </w:rPr>
        <w:t xml:space="preserve"> 1</w:t>
      </w:r>
      <w:r w:rsidR="001B4803" w:rsidRPr="00C620B5">
        <w:rPr>
          <w:sz w:val="24"/>
        </w:rPr>
        <w:t xml:space="preserve"> км сети в двухтруб</w:t>
      </w:r>
      <w:r w:rsidR="00A80711" w:rsidRPr="00C620B5">
        <w:rPr>
          <w:sz w:val="24"/>
        </w:rPr>
        <w:t>ном исчислении)</w:t>
      </w:r>
      <w:r w:rsidR="00487233" w:rsidRPr="00C620B5">
        <w:rPr>
          <w:sz w:val="24"/>
        </w:rPr>
        <w:t>.</w:t>
      </w:r>
      <w:r w:rsidR="00A80711" w:rsidRPr="00C620B5">
        <w:rPr>
          <w:sz w:val="24"/>
        </w:rPr>
        <w:t xml:space="preserve"> К</w:t>
      </w:r>
      <w:r w:rsidR="001B4803" w:rsidRPr="00C620B5">
        <w:rPr>
          <w:sz w:val="24"/>
        </w:rPr>
        <w:t xml:space="preserve"> этому надо д</w:t>
      </w:r>
      <w:r w:rsidR="001B4803" w:rsidRPr="00C620B5">
        <w:rPr>
          <w:sz w:val="24"/>
        </w:rPr>
        <w:t>о</w:t>
      </w:r>
      <w:r w:rsidR="001B4803" w:rsidRPr="00C620B5">
        <w:rPr>
          <w:sz w:val="24"/>
        </w:rPr>
        <w:t xml:space="preserve">бавить отключения </w:t>
      </w:r>
      <w:proofErr w:type="spellStart"/>
      <w:r w:rsidR="001B4803" w:rsidRPr="00C620B5">
        <w:rPr>
          <w:sz w:val="24"/>
        </w:rPr>
        <w:t>энергоисточников</w:t>
      </w:r>
      <w:proofErr w:type="spellEnd"/>
      <w:r w:rsidR="001B4803" w:rsidRPr="00C620B5">
        <w:rPr>
          <w:sz w:val="24"/>
        </w:rPr>
        <w:t>, в том числе из-за нарушений в системах газ</w:t>
      </w:r>
      <w:proofErr w:type="gramStart"/>
      <w:r w:rsidR="001B4803" w:rsidRPr="00C620B5">
        <w:rPr>
          <w:sz w:val="24"/>
        </w:rPr>
        <w:t>о-</w:t>
      </w:r>
      <w:proofErr w:type="gramEnd"/>
      <w:r w:rsidR="001B4803" w:rsidRPr="00C620B5">
        <w:rPr>
          <w:sz w:val="24"/>
        </w:rPr>
        <w:t>, электро-</w:t>
      </w:r>
      <w:r w:rsidR="00487233" w:rsidRPr="00C620B5">
        <w:rPr>
          <w:sz w:val="24"/>
        </w:rPr>
        <w:t xml:space="preserve"> </w:t>
      </w:r>
      <w:r w:rsidR="001B4803" w:rsidRPr="00C620B5">
        <w:rPr>
          <w:sz w:val="24"/>
        </w:rPr>
        <w:t>и водоснабж</w:t>
      </w:r>
      <w:r w:rsidR="001B4803" w:rsidRPr="00C620B5">
        <w:rPr>
          <w:sz w:val="24"/>
        </w:rPr>
        <w:t>е</w:t>
      </w:r>
      <w:r w:rsidR="001B4803" w:rsidRPr="00C620B5">
        <w:rPr>
          <w:sz w:val="24"/>
        </w:rPr>
        <w:t>ния.</w:t>
      </w:r>
    </w:p>
    <w:p w:rsidR="006829C0" w:rsidRPr="00C620B5" w:rsidRDefault="00AB72CC" w:rsidP="00C620B5">
      <w:pPr>
        <w:pStyle w:val="a4"/>
        <w:numPr>
          <w:ilvl w:val="0"/>
          <w:numId w:val="10"/>
        </w:numPr>
        <w:spacing w:before="80" w:after="80" w:line="264" w:lineRule="auto"/>
        <w:jc w:val="both"/>
        <w:rPr>
          <w:spacing w:val="-2"/>
          <w:sz w:val="24"/>
        </w:rPr>
      </w:pPr>
      <w:r w:rsidRPr="00C620B5">
        <w:rPr>
          <w:spacing w:val="-2"/>
          <w:sz w:val="24"/>
        </w:rPr>
        <w:lastRenderedPageBreak/>
        <w:t>По данным Росстата 29% тепловых сетей нуждаются в срочной замене. Эта цифра не соо</w:t>
      </w:r>
      <w:r w:rsidRPr="00C620B5">
        <w:rPr>
          <w:spacing w:val="-2"/>
          <w:sz w:val="24"/>
        </w:rPr>
        <w:t>т</w:t>
      </w:r>
      <w:r w:rsidRPr="00C620B5">
        <w:rPr>
          <w:spacing w:val="-2"/>
          <w:sz w:val="24"/>
        </w:rPr>
        <w:t>ветствует фактическому положению, так как существенная часть сетей меняется по проц</w:t>
      </w:r>
      <w:r w:rsidRPr="00C620B5">
        <w:rPr>
          <w:spacing w:val="-2"/>
          <w:sz w:val="24"/>
        </w:rPr>
        <w:t>е</w:t>
      </w:r>
      <w:r w:rsidRPr="00C620B5">
        <w:rPr>
          <w:spacing w:val="-2"/>
          <w:sz w:val="24"/>
        </w:rPr>
        <w:t>дурам капитального ремонта и восстановление ресурса не о</w:t>
      </w:r>
      <w:r w:rsidR="009E649E" w:rsidRPr="00C620B5">
        <w:rPr>
          <w:spacing w:val="-2"/>
          <w:sz w:val="24"/>
        </w:rPr>
        <w:t>формляется. Однако во мн</w:t>
      </w:r>
      <w:r w:rsidR="009E649E" w:rsidRPr="00C620B5">
        <w:rPr>
          <w:spacing w:val="-2"/>
          <w:sz w:val="24"/>
        </w:rPr>
        <w:t>о</w:t>
      </w:r>
      <w:r w:rsidR="009E649E" w:rsidRPr="00C620B5">
        <w:rPr>
          <w:spacing w:val="-2"/>
          <w:sz w:val="24"/>
        </w:rPr>
        <w:t xml:space="preserve">гих городах имеется проблема с </w:t>
      </w:r>
      <w:r w:rsidR="00C57BEC" w:rsidRPr="00C620B5">
        <w:rPr>
          <w:spacing w:val="-2"/>
          <w:sz w:val="24"/>
        </w:rPr>
        <w:t xml:space="preserve">реальным </w:t>
      </w:r>
      <w:r w:rsidR="009E649E" w:rsidRPr="00C620B5">
        <w:rPr>
          <w:spacing w:val="-2"/>
          <w:sz w:val="24"/>
        </w:rPr>
        <w:t>накоплением</w:t>
      </w:r>
      <w:r w:rsidRPr="00C620B5">
        <w:rPr>
          <w:spacing w:val="-2"/>
          <w:sz w:val="24"/>
        </w:rPr>
        <w:t xml:space="preserve"> </w:t>
      </w:r>
      <w:proofErr w:type="spellStart"/>
      <w:r w:rsidRPr="00C620B5">
        <w:rPr>
          <w:spacing w:val="-2"/>
          <w:sz w:val="24"/>
        </w:rPr>
        <w:t>недоремонта</w:t>
      </w:r>
      <w:proofErr w:type="spellEnd"/>
      <w:r w:rsidR="00F214EA" w:rsidRPr="00C620B5">
        <w:rPr>
          <w:spacing w:val="-2"/>
          <w:sz w:val="24"/>
        </w:rPr>
        <w:t>, особенно</w:t>
      </w:r>
      <w:r w:rsidR="005A7334" w:rsidRPr="00C620B5">
        <w:rPr>
          <w:spacing w:val="-2"/>
          <w:sz w:val="24"/>
        </w:rPr>
        <w:t xml:space="preserve"> </w:t>
      </w:r>
      <w:r w:rsidRPr="00C620B5">
        <w:rPr>
          <w:spacing w:val="-2"/>
          <w:sz w:val="24"/>
        </w:rPr>
        <w:t>маг</w:t>
      </w:r>
      <w:r w:rsidRPr="00C620B5">
        <w:rPr>
          <w:spacing w:val="-2"/>
          <w:sz w:val="24"/>
        </w:rPr>
        <w:t>и</w:t>
      </w:r>
      <w:r w:rsidRPr="00C620B5">
        <w:rPr>
          <w:spacing w:val="-2"/>
          <w:sz w:val="24"/>
        </w:rPr>
        <w:t>стральных тепловых се</w:t>
      </w:r>
      <w:r w:rsidR="009E649E" w:rsidRPr="00C620B5">
        <w:rPr>
          <w:spacing w:val="-2"/>
          <w:sz w:val="24"/>
        </w:rPr>
        <w:t>тей</w:t>
      </w:r>
      <w:r w:rsidRPr="00C620B5">
        <w:rPr>
          <w:spacing w:val="-2"/>
          <w:sz w:val="24"/>
        </w:rPr>
        <w:t>.</w:t>
      </w:r>
    </w:p>
    <w:p w:rsidR="005A7334" w:rsidRPr="00C620B5" w:rsidRDefault="00AB72CC" w:rsidP="00C620B5">
      <w:pPr>
        <w:pStyle w:val="a4"/>
        <w:numPr>
          <w:ilvl w:val="0"/>
          <w:numId w:val="10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Самой опасной проблемой многих поселений является неготовность систем энерг</w:t>
      </w:r>
      <w:r w:rsidRPr="00C620B5">
        <w:rPr>
          <w:sz w:val="24"/>
        </w:rPr>
        <w:t>о</w:t>
      </w:r>
      <w:r w:rsidRPr="00C620B5">
        <w:rPr>
          <w:sz w:val="24"/>
        </w:rPr>
        <w:t>снабжения к нерасчетным и</w:t>
      </w:r>
      <w:r w:rsidR="00F572A6" w:rsidRPr="00C620B5">
        <w:rPr>
          <w:sz w:val="24"/>
        </w:rPr>
        <w:t>ли даже расчетным похолоданиям</w:t>
      </w:r>
      <w:r w:rsidR="005A7334" w:rsidRPr="00C620B5">
        <w:rPr>
          <w:sz w:val="24"/>
        </w:rPr>
        <w:t>.</w:t>
      </w:r>
    </w:p>
    <w:p w:rsidR="001B4803" w:rsidRPr="00C620B5" w:rsidRDefault="006829C0" w:rsidP="00C620B5">
      <w:pPr>
        <w:pStyle w:val="a4"/>
        <w:numPr>
          <w:ilvl w:val="0"/>
          <w:numId w:val="10"/>
        </w:numPr>
        <w:spacing w:before="80" w:after="80" w:line="264" w:lineRule="auto"/>
        <w:jc w:val="both"/>
        <w:rPr>
          <w:spacing w:val="-2"/>
          <w:sz w:val="24"/>
        </w:rPr>
      </w:pPr>
      <w:r w:rsidRPr="00C620B5">
        <w:rPr>
          <w:spacing w:val="-2"/>
          <w:sz w:val="24"/>
        </w:rPr>
        <w:t>В</w:t>
      </w:r>
      <w:r w:rsidR="001B4803" w:rsidRPr="00C620B5">
        <w:rPr>
          <w:spacing w:val="-2"/>
          <w:sz w:val="24"/>
        </w:rPr>
        <w:t xml:space="preserve"> крупных городах постоянно возрастает доля </w:t>
      </w:r>
      <w:proofErr w:type="spellStart"/>
      <w:r w:rsidR="001B4803" w:rsidRPr="00C620B5">
        <w:rPr>
          <w:spacing w:val="-2"/>
          <w:sz w:val="24"/>
        </w:rPr>
        <w:t>электроотопления</w:t>
      </w:r>
      <w:proofErr w:type="spellEnd"/>
      <w:r w:rsidR="001B4803" w:rsidRPr="00C620B5">
        <w:rPr>
          <w:spacing w:val="-2"/>
          <w:sz w:val="24"/>
        </w:rPr>
        <w:t xml:space="preserve"> в структуре потребля</w:t>
      </w:r>
      <w:r w:rsidR="001B4803" w:rsidRPr="00C620B5">
        <w:rPr>
          <w:spacing w:val="-2"/>
          <w:sz w:val="24"/>
        </w:rPr>
        <w:t>е</w:t>
      </w:r>
      <w:r w:rsidR="001B4803" w:rsidRPr="00C620B5">
        <w:rPr>
          <w:spacing w:val="-2"/>
          <w:sz w:val="24"/>
        </w:rPr>
        <w:t>мой электрической мощности, что грозит массовой перегрузкой центров питания и к</w:t>
      </w:r>
      <w:r w:rsidR="001B4803" w:rsidRPr="00C620B5">
        <w:rPr>
          <w:spacing w:val="-2"/>
          <w:sz w:val="24"/>
        </w:rPr>
        <w:t>а</w:t>
      </w:r>
      <w:r w:rsidR="001B4803" w:rsidRPr="00C620B5">
        <w:rPr>
          <w:spacing w:val="-2"/>
          <w:sz w:val="24"/>
        </w:rPr>
        <w:t>бельных линий в периоды сильных похолоданий</w:t>
      </w:r>
      <w:r w:rsidR="000D753D" w:rsidRPr="00C620B5">
        <w:rPr>
          <w:spacing w:val="-2"/>
          <w:sz w:val="24"/>
        </w:rPr>
        <w:t>, с последующими отключениями к</w:t>
      </w:r>
      <w:r w:rsidR="000D753D" w:rsidRPr="00C620B5">
        <w:rPr>
          <w:spacing w:val="-2"/>
          <w:sz w:val="24"/>
        </w:rPr>
        <w:t>о</w:t>
      </w:r>
      <w:r w:rsidR="000D753D" w:rsidRPr="00C620B5">
        <w:rPr>
          <w:spacing w:val="-2"/>
          <w:sz w:val="24"/>
        </w:rPr>
        <w:t>тельных и тепловых пунктов</w:t>
      </w:r>
      <w:r w:rsidR="001B4803" w:rsidRPr="00C620B5">
        <w:rPr>
          <w:spacing w:val="-2"/>
          <w:sz w:val="24"/>
        </w:rPr>
        <w:t>.</w:t>
      </w:r>
    </w:p>
    <w:p w:rsidR="00DD6F03" w:rsidRPr="00C620B5" w:rsidRDefault="00DD6F03" w:rsidP="00C620B5">
      <w:pPr>
        <w:pStyle w:val="a4"/>
        <w:spacing w:before="80" w:after="80" w:line="264" w:lineRule="auto"/>
        <w:rPr>
          <w:sz w:val="24"/>
        </w:rPr>
      </w:pPr>
    </w:p>
    <w:p w:rsidR="00DD6F03" w:rsidRPr="00C620B5" w:rsidRDefault="003A771C" w:rsidP="00C620B5">
      <w:pPr>
        <w:pStyle w:val="a4"/>
        <w:numPr>
          <w:ilvl w:val="1"/>
          <w:numId w:val="1"/>
        </w:numPr>
        <w:spacing w:before="80" w:after="80" w:line="264" w:lineRule="auto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Изменения</w:t>
      </w:r>
      <w:r w:rsidR="00806232" w:rsidRPr="00C620B5">
        <w:rPr>
          <w:rStyle w:val="a8"/>
          <w:sz w:val="28"/>
          <w:szCs w:val="24"/>
        </w:rPr>
        <w:t xml:space="preserve"> в действующую государственную</w:t>
      </w:r>
      <w:r w:rsidR="007F7792" w:rsidRPr="00C620B5">
        <w:rPr>
          <w:rStyle w:val="a8"/>
          <w:sz w:val="28"/>
          <w:szCs w:val="24"/>
        </w:rPr>
        <w:t xml:space="preserve"> с</w:t>
      </w:r>
      <w:r w:rsidR="00806232" w:rsidRPr="00C620B5">
        <w:rPr>
          <w:rStyle w:val="a8"/>
          <w:sz w:val="28"/>
          <w:szCs w:val="24"/>
        </w:rPr>
        <w:t>истему</w:t>
      </w:r>
      <w:r w:rsidR="00DD6F03" w:rsidRPr="00C620B5">
        <w:rPr>
          <w:rStyle w:val="a8"/>
          <w:sz w:val="28"/>
          <w:szCs w:val="24"/>
        </w:rPr>
        <w:t xml:space="preserve"> требований</w:t>
      </w:r>
      <w:r w:rsidR="001F0932" w:rsidRPr="00C620B5">
        <w:rPr>
          <w:rStyle w:val="a8"/>
          <w:sz w:val="28"/>
          <w:szCs w:val="24"/>
        </w:rPr>
        <w:t>,</w:t>
      </w:r>
      <w:r w:rsidR="00DD6F03" w:rsidRPr="00C620B5">
        <w:rPr>
          <w:rStyle w:val="a8"/>
          <w:sz w:val="28"/>
          <w:szCs w:val="24"/>
        </w:rPr>
        <w:t xml:space="preserve"> обеспечива</w:t>
      </w:r>
      <w:r w:rsidR="00DD6F03" w:rsidRPr="00C620B5">
        <w:rPr>
          <w:rStyle w:val="a8"/>
          <w:sz w:val="28"/>
          <w:szCs w:val="24"/>
        </w:rPr>
        <w:t>ю</w:t>
      </w:r>
      <w:r w:rsidR="00DD6F03" w:rsidRPr="00C620B5">
        <w:rPr>
          <w:rStyle w:val="a8"/>
          <w:sz w:val="28"/>
          <w:szCs w:val="24"/>
        </w:rPr>
        <w:t>щих надеж</w:t>
      </w:r>
      <w:r w:rsidR="006D0F3F" w:rsidRPr="00C620B5">
        <w:rPr>
          <w:rStyle w:val="a8"/>
          <w:sz w:val="28"/>
          <w:szCs w:val="24"/>
        </w:rPr>
        <w:t>ность и качество теплоснабжения</w:t>
      </w:r>
    </w:p>
    <w:p w:rsidR="00976A2E" w:rsidRPr="00C620B5" w:rsidRDefault="006D0F3F" w:rsidP="00C620B5">
      <w:pPr>
        <w:pStyle w:val="a4"/>
        <w:spacing w:before="80" w:after="80" w:line="264" w:lineRule="auto"/>
        <w:jc w:val="center"/>
        <w:rPr>
          <w:rStyle w:val="a8"/>
          <w:sz w:val="24"/>
        </w:rPr>
      </w:pPr>
      <w:bookmarkStart w:id="0" w:name="sub_235"/>
      <w:r w:rsidRPr="00C620B5">
        <w:rPr>
          <w:rStyle w:val="a8"/>
          <w:sz w:val="24"/>
        </w:rPr>
        <w:t>Термины и определения</w:t>
      </w:r>
    </w:p>
    <w:p w:rsidR="00C57BEC" w:rsidRPr="00C620B5" w:rsidRDefault="00C57BEC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Законом </w:t>
      </w:r>
      <w:r w:rsidR="005A7334" w:rsidRPr="00C620B5">
        <w:rPr>
          <w:sz w:val="24"/>
        </w:rPr>
        <w:t>«</w:t>
      </w:r>
      <w:r w:rsidRPr="00C620B5">
        <w:rPr>
          <w:sz w:val="24"/>
        </w:rPr>
        <w:t>О теплоснабжении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введены понятия надежности теплоснабжения – </w:t>
      </w:r>
      <w:r w:rsidR="00405723" w:rsidRPr="00C620B5">
        <w:rPr>
          <w:sz w:val="24"/>
        </w:rPr>
        <w:t>«</w:t>
      </w:r>
      <w:r w:rsidRPr="00C620B5">
        <w:rPr>
          <w:sz w:val="24"/>
        </w:rPr>
        <w:t>характ</w:t>
      </w:r>
      <w:r w:rsidRPr="00C620B5">
        <w:rPr>
          <w:sz w:val="24"/>
        </w:rPr>
        <w:t>е</w:t>
      </w:r>
      <w:r w:rsidRPr="00C620B5">
        <w:rPr>
          <w:sz w:val="24"/>
        </w:rPr>
        <w:t>ристика состояния системы теплоснабжения, при котором обеспечиваются качество и безопа</w:t>
      </w:r>
      <w:r w:rsidRPr="00C620B5">
        <w:rPr>
          <w:sz w:val="24"/>
        </w:rPr>
        <w:t>с</w:t>
      </w:r>
      <w:r w:rsidRPr="00C620B5">
        <w:rPr>
          <w:sz w:val="24"/>
        </w:rPr>
        <w:t>ность теплосна</w:t>
      </w:r>
      <w:r w:rsidRPr="00C620B5">
        <w:rPr>
          <w:sz w:val="24"/>
        </w:rPr>
        <w:t>б</w:t>
      </w:r>
      <w:r w:rsidRPr="00C620B5">
        <w:rPr>
          <w:sz w:val="24"/>
        </w:rPr>
        <w:t>жения</w:t>
      </w:r>
      <w:r w:rsidR="003A63E1" w:rsidRPr="00C620B5">
        <w:rPr>
          <w:sz w:val="24"/>
        </w:rPr>
        <w:t>»</w:t>
      </w:r>
      <w:r w:rsidRPr="00C620B5">
        <w:rPr>
          <w:sz w:val="24"/>
        </w:rPr>
        <w:t xml:space="preserve"> и живучести </w:t>
      </w:r>
      <w:r w:rsidR="003A771C" w:rsidRPr="00C620B5">
        <w:rPr>
          <w:sz w:val="24"/>
        </w:rPr>
        <w:t>–</w:t>
      </w:r>
      <w:r w:rsidRPr="00C620B5">
        <w:rPr>
          <w:sz w:val="24"/>
        </w:rPr>
        <w:t xml:space="preserve"> </w:t>
      </w:r>
      <w:r w:rsidR="00405723" w:rsidRPr="00C620B5">
        <w:rPr>
          <w:sz w:val="24"/>
        </w:rPr>
        <w:t>«</w:t>
      </w:r>
      <w:r w:rsidRPr="00C620B5">
        <w:rPr>
          <w:sz w:val="24"/>
        </w:rPr>
        <w:t>способность источников тепловой энергии, тепловых сетей и системы теплоснабжения в целом сохранять свою работоспособность в аварийных с</w:t>
      </w:r>
      <w:r w:rsidRPr="00C620B5">
        <w:rPr>
          <w:sz w:val="24"/>
        </w:rPr>
        <w:t>и</w:t>
      </w:r>
      <w:r w:rsidRPr="00C620B5">
        <w:rPr>
          <w:sz w:val="24"/>
        </w:rPr>
        <w:t>туациях, а также после длител</w:t>
      </w:r>
      <w:r w:rsidRPr="00C620B5">
        <w:rPr>
          <w:sz w:val="24"/>
        </w:rPr>
        <w:t>ь</w:t>
      </w:r>
      <w:r w:rsidRPr="00C620B5">
        <w:rPr>
          <w:sz w:val="24"/>
        </w:rPr>
        <w:t>ных (более пяти</w:t>
      </w:r>
      <w:r w:rsidR="003A771C" w:rsidRPr="00C620B5">
        <w:rPr>
          <w:sz w:val="24"/>
        </w:rPr>
        <w:t>десяти четырех часов) остановок</w:t>
      </w:r>
      <w:r w:rsidR="005A7334" w:rsidRPr="00C620B5">
        <w:rPr>
          <w:sz w:val="24"/>
        </w:rPr>
        <w:t>»</w:t>
      </w:r>
      <w:r w:rsidRPr="00C620B5">
        <w:rPr>
          <w:sz w:val="24"/>
        </w:rPr>
        <w:t>.</w:t>
      </w:r>
    </w:p>
    <w:p w:rsidR="00962276" w:rsidRPr="00C620B5" w:rsidRDefault="003A771C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Оба эти определения характеризуют техническое состояние систем теплоснабжения, но нарушения теплоснабжения</w:t>
      </w:r>
      <w:r w:rsidR="00962276" w:rsidRPr="00C620B5">
        <w:rPr>
          <w:sz w:val="24"/>
        </w:rPr>
        <w:t>,</w:t>
      </w:r>
      <w:r w:rsidRPr="00C620B5">
        <w:rPr>
          <w:sz w:val="24"/>
        </w:rPr>
        <w:t xml:space="preserve"> как процесса поставки товара</w:t>
      </w:r>
      <w:r w:rsidR="00962276" w:rsidRPr="00C620B5">
        <w:rPr>
          <w:sz w:val="24"/>
        </w:rPr>
        <w:t>,</w:t>
      </w:r>
      <w:r w:rsidRPr="00C620B5">
        <w:rPr>
          <w:sz w:val="24"/>
        </w:rPr>
        <w:t xml:space="preserve"> возможны и в исправных те</w:t>
      </w:r>
      <w:r w:rsidR="00962276" w:rsidRPr="00C620B5">
        <w:rPr>
          <w:sz w:val="24"/>
        </w:rPr>
        <w:t>хнич</w:t>
      </w:r>
      <w:r w:rsidR="00962276" w:rsidRPr="00C620B5">
        <w:rPr>
          <w:sz w:val="24"/>
        </w:rPr>
        <w:t>е</w:t>
      </w:r>
      <w:r w:rsidR="00962276" w:rsidRPr="00C620B5">
        <w:rPr>
          <w:sz w:val="24"/>
        </w:rPr>
        <w:t>ских системах. С</w:t>
      </w:r>
      <w:r w:rsidRPr="00C620B5">
        <w:rPr>
          <w:sz w:val="24"/>
        </w:rPr>
        <w:t xml:space="preserve">оответственно, вышеназванный термин </w:t>
      </w:r>
      <w:r w:rsidR="005A7334" w:rsidRPr="00C620B5">
        <w:rPr>
          <w:sz w:val="24"/>
        </w:rPr>
        <w:t>«</w:t>
      </w:r>
      <w:r w:rsidRPr="00C620B5">
        <w:rPr>
          <w:sz w:val="24"/>
        </w:rPr>
        <w:t>надежность теплоснабжения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факт</w:t>
      </w:r>
      <w:r w:rsidRPr="00C620B5">
        <w:rPr>
          <w:sz w:val="24"/>
        </w:rPr>
        <w:t>и</w:t>
      </w:r>
      <w:r w:rsidRPr="00C620B5">
        <w:rPr>
          <w:sz w:val="24"/>
        </w:rPr>
        <w:t>чески относится только к надежности системы</w:t>
      </w:r>
      <w:r w:rsidR="00DB0E7F" w:rsidRPr="00C620B5">
        <w:rPr>
          <w:sz w:val="24"/>
        </w:rPr>
        <w:t>,</w:t>
      </w:r>
      <w:r w:rsidR="00962276" w:rsidRPr="00C620B5">
        <w:rPr>
          <w:sz w:val="24"/>
        </w:rPr>
        <w:t xml:space="preserve"> а не к теплоснабжению</w:t>
      </w:r>
      <w:r w:rsidR="005A7334" w:rsidRPr="00C620B5">
        <w:rPr>
          <w:sz w:val="24"/>
        </w:rPr>
        <w:t>.</w:t>
      </w:r>
      <w:r w:rsidR="00C620B5">
        <w:rPr>
          <w:sz w:val="24"/>
        </w:rPr>
        <w:t xml:space="preserve"> </w:t>
      </w:r>
      <w:r w:rsidR="006D0F3F" w:rsidRPr="00C620B5">
        <w:rPr>
          <w:sz w:val="24"/>
        </w:rPr>
        <w:t xml:space="preserve">Необходимо ввести определение </w:t>
      </w:r>
      <w:r w:rsidR="00962276" w:rsidRPr="00C620B5">
        <w:rPr>
          <w:sz w:val="24"/>
        </w:rPr>
        <w:t xml:space="preserve">надежности </w:t>
      </w:r>
      <w:r w:rsidR="00DB0E7F" w:rsidRPr="00C620B5">
        <w:rPr>
          <w:sz w:val="24"/>
        </w:rPr>
        <w:t xml:space="preserve">теплоснабжения </w:t>
      </w:r>
      <w:r w:rsidR="00962276" w:rsidRPr="00C620B5">
        <w:rPr>
          <w:sz w:val="24"/>
        </w:rPr>
        <w:t xml:space="preserve">как рыночной категории </w:t>
      </w:r>
      <w:r w:rsidR="00405723" w:rsidRPr="00C620B5">
        <w:rPr>
          <w:sz w:val="24"/>
        </w:rPr>
        <w:t>«</w:t>
      </w:r>
      <w:r w:rsidR="00962276" w:rsidRPr="00C620B5">
        <w:rPr>
          <w:sz w:val="24"/>
        </w:rPr>
        <w:t xml:space="preserve">надежности </w:t>
      </w:r>
      <w:r w:rsidR="00DB0E7F" w:rsidRPr="00C620B5">
        <w:rPr>
          <w:sz w:val="24"/>
        </w:rPr>
        <w:t>поставки те</w:t>
      </w:r>
      <w:r w:rsidR="00DB0E7F" w:rsidRPr="00C620B5">
        <w:rPr>
          <w:sz w:val="24"/>
        </w:rPr>
        <w:t>п</w:t>
      </w:r>
      <w:r w:rsidR="00DB0E7F" w:rsidRPr="00C620B5">
        <w:rPr>
          <w:sz w:val="24"/>
        </w:rPr>
        <w:t>ловой энергии и теплоносителя</w:t>
      </w:r>
      <w:r w:rsidR="003A63E1" w:rsidRPr="00C620B5">
        <w:rPr>
          <w:sz w:val="24"/>
        </w:rPr>
        <w:t>»</w:t>
      </w:r>
      <w:r w:rsidR="00962276" w:rsidRPr="00C620B5">
        <w:rPr>
          <w:sz w:val="24"/>
        </w:rPr>
        <w:t xml:space="preserve"> системой теплоснабжения. Треб</w:t>
      </w:r>
      <w:r w:rsidR="00962276" w:rsidRPr="00C620B5">
        <w:rPr>
          <w:sz w:val="24"/>
        </w:rPr>
        <w:t>о</w:t>
      </w:r>
      <w:r w:rsidR="00962276" w:rsidRPr="00C620B5">
        <w:rPr>
          <w:sz w:val="24"/>
        </w:rPr>
        <w:t xml:space="preserve">вания к </w:t>
      </w:r>
      <w:r w:rsidR="00DB0E7F" w:rsidRPr="00C620B5">
        <w:rPr>
          <w:sz w:val="24"/>
        </w:rPr>
        <w:t xml:space="preserve">уровню </w:t>
      </w:r>
      <w:r w:rsidR="00962276" w:rsidRPr="00C620B5">
        <w:rPr>
          <w:sz w:val="24"/>
        </w:rPr>
        <w:t>надежности должны устанавливаться потребителями,</w:t>
      </w:r>
      <w:r w:rsidR="00DB0E7F" w:rsidRPr="00C620B5">
        <w:rPr>
          <w:sz w:val="24"/>
        </w:rPr>
        <w:t xml:space="preserve"> выбирающими доступную по платежам катег</w:t>
      </w:r>
      <w:r w:rsidR="00DB0E7F" w:rsidRPr="00C620B5">
        <w:rPr>
          <w:sz w:val="24"/>
        </w:rPr>
        <w:t>о</w:t>
      </w:r>
      <w:r w:rsidR="00DB0E7F" w:rsidRPr="00C620B5">
        <w:rPr>
          <w:sz w:val="24"/>
        </w:rPr>
        <w:t>рию</w:t>
      </w:r>
      <w:r w:rsidR="007879E9" w:rsidRPr="00C620B5">
        <w:rPr>
          <w:sz w:val="24"/>
        </w:rPr>
        <w:t xml:space="preserve"> надежности</w:t>
      </w:r>
      <w:r w:rsidR="006D0F3F" w:rsidRPr="00C620B5">
        <w:rPr>
          <w:sz w:val="24"/>
        </w:rPr>
        <w:t>.</w:t>
      </w:r>
    </w:p>
    <w:p w:rsidR="00976A2E" w:rsidRPr="00C620B5" w:rsidRDefault="007879E9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rStyle w:val="blk"/>
          <w:sz w:val="24"/>
        </w:rPr>
        <w:t xml:space="preserve">Необходимо также ввести определение безопасности процессов </w:t>
      </w:r>
      <w:r w:rsidR="00976A2E" w:rsidRPr="00C620B5">
        <w:rPr>
          <w:rStyle w:val="blk"/>
          <w:sz w:val="24"/>
        </w:rPr>
        <w:t>теплоснабжени</w:t>
      </w:r>
      <w:r w:rsidRPr="00C620B5">
        <w:rPr>
          <w:rStyle w:val="blk"/>
          <w:sz w:val="24"/>
        </w:rPr>
        <w:t>я для и</w:t>
      </w:r>
      <w:r w:rsidRPr="00C620B5">
        <w:rPr>
          <w:rStyle w:val="blk"/>
          <w:sz w:val="24"/>
        </w:rPr>
        <w:t>с</w:t>
      </w:r>
      <w:r w:rsidRPr="00C620B5">
        <w:rPr>
          <w:rStyle w:val="blk"/>
          <w:sz w:val="24"/>
        </w:rPr>
        <w:t>ключения путаницы с надежностью</w:t>
      </w:r>
      <w:r w:rsidR="00976A2E" w:rsidRPr="00C620B5">
        <w:rPr>
          <w:rStyle w:val="blk"/>
          <w:sz w:val="24"/>
        </w:rPr>
        <w:t xml:space="preserve">. </w:t>
      </w:r>
      <w:r w:rsidR="00976A2E" w:rsidRPr="00C620B5">
        <w:rPr>
          <w:sz w:val="24"/>
        </w:rPr>
        <w:t xml:space="preserve">В части контроля выполнения требований безопасности полномочия закреплены за </w:t>
      </w:r>
      <w:proofErr w:type="spellStart"/>
      <w:r w:rsidR="00976A2E" w:rsidRPr="00C620B5">
        <w:rPr>
          <w:sz w:val="24"/>
        </w:rPr>
        <w:t>Ростехнадзором</w:t>
      </w:r>
      <w:proofErr w:type="spellEnd"/>
      <w:r w:rsidRPr="00C620B5">
        <w:rPr>
          <w:sz w:val="24"/>
        </w:rPr>
        <w:t>, но он не отвечает за надежность, хотя и осущест</w:t>
      </w:r>
      <w:r w:rsidRPr="00C620B5">
        <w:rPr>
          <w:sz w:val="24"/>
        </w:rPr>
        <w:t>в</w:t>
      </w:r>
      <w:r w:rsidRPr="00C620B5">
        <w:rPr>
          <w:sz w:val="24"/>
        </w:rPr>
        <w:t>ляет проверку готовности к отопительному периоду.</w:t>
      </w:r>
    </w:p>
    <w:bookmarkEnd w:id="0"/>
    <w:p w:rsidR="001A667E" w:rsidRPr="00C620B5" w:rsidRDefault="001A667E" w:rsidP="00C620B5">
      <w:pPr>
        <w:pStyle w:val="a4"/>
        <w:spacing w:before="80" w:after="80" w:line="264" w:lineRule="auto"/>
        <w:jc w:val="both"/>
        <w:rPr>
          <w:sz w:val="24"/>
        </w:rPr>
      </w:pPr>
    </w:p>
    <w:p w:rsidR="001A667E" w:rsidRPr="00C620B5" w:rsidRDefault="001A667E" w:rsidP="00C620B5">
      <w:pPr>
        <w:pStyle w:val="a4"/>
        <w:spacing w:before="80" w:after="8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>Проверка на готовность к отопительному периоду</w:t>
      </w:r>
    </w:p>
    <w:p w:rsidR="001A667E" w:rsidRPr="00C620B5" w:rsidRDefault="00711A38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З</w:t>
      </w:r>
      <w:r w:rsidR="001A667E" w:rsidRPr="00C620B5">
        <w:rPr>
          <w:sz w:val="24"/>
        </w:rPr>
        <w:t>аконом</w:t>
      </w:r>
      <w:r w:rsidRPr="00C620B5">
        <w:rPr>
          <w:sz w:val="24"/>
        </w:rPr>
        <w:t xml:space="preserve"> </w:t>
      </w:r>
      <w:r w:rsidR="005A7334" w:rsidRPr="00C620B5">
        <w:rPr>
          <w:sz w:val="24"/>
        </w:rPr>
        <w:t>«</w:t>
      </w:r>
      <w:r w:rsidRPr="00C620B5">
        <w:rPr>
          <w:sz w:val="24"/>
        </w:rPr>
        <w:t>О теплоснабжении</w:t>
      </w:r>
      <w:r w:rsidR="005A7334" w:rsidRPr="00C620B5">
        <w:rPr>
          <w:sz w:val="24"/>
        </w:rPr>
        <w:t>»</w:t>
      </w:r>
      <w:r w:rsidR="001A667E" w:rsidRPr="00C620B5">
        <w:rPr>
          <w:sz w:val="24"/>
        </w:rPr>
        <w:t xml:space="preserve"> введена обязательность проверки готовности к отопител</w:t>
      </w:r>
      <w:r w:rsidR="001A667E" w:rsidRPr="00C620B5">
        <w:rPr>
          <w:sz w:val="24"/>
        </w:rPr>
        <w:t>ь</w:t>
      </w:r>
      <w:r w:rsidR="001A667E" w:rsidRPr="00C620B5">
        <w:rPr>
          <w:sz w:val="24"/>
        </w:rPr>
        <w:t>ному п</w:t>
      </w:r>
      <w:r w:rsidR="001A667E" w:rsidRPr="00C620B5">
        <w:rPr>
          <w:sz w:val="24"/>
        </w:rPr>
        <w:t>е</w:t>
      </w:r>
      <w:r w:rsidR="001A667E" w:rsidRPr="00C620B5">
        <w:rPr>
          <w:sz w:val="24"/>
        </w:rPr>
        <w:t xml:space="preserve">риоду муниципальных образований, теплоснабжающих и </w:t>
      </w:r>
      <w:proofErr w:type="spellStart"/>
      <w:r w:rsidR="001A667E" w:rsidRPr="00C620B5">
        <w:rPr>
          <w:sz w:val="24"/>
        </w:rPr>
        <w:t>теплосетевых</w:t>
      </w:r>
      <w:proofErr w:type="spellEnd"/>
      <w:r w:rsidR="001A667E" w:rsidRPr="00C620B5">
        <w:rPr>
          <w:sz w:val="24"/>
        </w:rPr>
        <w:t xml:space="preserve"> организаций, потребителей тепловой энергии. Функция проверки муниципальных образований возложена на </w:t>
      </w:r>
      <w:proofErr w:type="spellStart"/>
      <w:r w:rsidR="001A667E" w:rsidRPr="00C620B5">
        <w:rPr>
          <w:sz w:val="24"/>
        </w:rPr>
        <w:t>Ростехнадзор</w:t>
      </w:r>
      <w:proofErr w:type="spellEnd"/>
      <w:r w:rsidR="001A667E" w:rsidRPr="00C620B5">
        <w:rPr>
          <w:sz w:val="24"/>
        </w:rPr>
        <w:t xml:space="preserve"> РФ, а проверку теплоснабжающих организаций и потребителей должны орг</w:t>
      </w:r>
      <w:r w:rsidR="001A667E" w:rsidRPr="00C620B5">
        <w:rPr>
          <w:sz w:val="24"/>
        </w:rPr>
        <w:t>а</w:t>
      </w:r>
      <w:r w:rsidR="001A667E" w:rsidRPr="00C620B5">
        <w:rPr>
          <w:sz w:val="24"/>
        </w:rPr>
        <w:t>низовать муниципальные органы власти.</w:t>
      </w:r>
    </w:p>
    <w:p w:rsidR="001A667E" w:rsidRPr="00C620B5" w:rsidRDefault="001A667E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Действующие </w:t>
      </w:r>
      <w:r w:rsidR="005A7334" w:rsidRPr="00C620B5">
        <w:rPr>
          <w:sz w:val="24"/>
        </w:rPr>
        <w:t>«</w:t>
      </w:r>
      <w:r w:rsidRPr="00C620B5">
        <w:rPr>
          <w:sz w:val="24"/>
        </w:rPr>
        <w:t>Правила оценки готовности к отопительному периоду</w:t>
      </w:r>
      <w:r w:rsidR="005A7334" w:rsidRPr="00C620B5">
        <w:rPr>
          <w:sz w:val="24"/>
        </w:rPr>
        <w:t>»</w:t>
      </w:r>
      <w:r w:rsidR="006D0F3F" w:rsidRPr="00C620B5">
        <w:rPr>
          <w:sz w:val="24"/>
        </w:rPr>
        <w:t>,</w:t>
      </w:r>
      <w:r w:rsidRPr="00C620B5">
        <w:rPr>
          <w:sz w:val="24"/>
        </w:rPr>
        <w:t xml:space="preserve"> утвержденные Министе</w:t>
      </w:r>
      <w:r w:rsidRPr="00C620B5">
        <w:rPr>
          <w:sz w:val="24"/>
        </w:rPr>
        <w:t>р</w:t>
      </w:r>
      <w:r w:rsidRPr="00C620B5">
        <w:rPr>
          <w:sz w:val="24"/>
        </w:rPr>
        <w:t xml:space="preserve">ством энергетики </w:t>
      </w:r>
      <w:r w:rsidR="00711A38" w:rsidRPr="00C620B5">
        <w:rPr>
          <w:sz w:val="24"/>
        </w:rPr>
        <w:t>РФ</w:t>
      </w:r>
      <w:r w:rsidR="006D0F3F" w:rsidRPr="00C620B5">
        <w:rPr>
          <w:sz w:val="24"/>
        </w:rPr>
        <w:t>,</w:t>
      </w:r>
      <w:r w:rsidRPr="00C620B5">
        <w:rPr>
          <w:sz w:val="24"/>
        </w:rPr>
        <w:t xml:space="preserve"> требуют оценки не только объемов проведенных ремонтны</w:t>
      </w:r>
      <w:r w:rsidR="00FB56A7" w:rsidRPr="00C620B5">
        <w:rPr>
          <w:sz w:val="24"/>
        </w:rPr>
        <w:t xml:space="preserve">х </w:t>
      </w:r>
      <w:r w:rsidR="00FB56A7" w:rsidRPr="00C620B5">
        <w:rPr>
          <w:sz w:val="24"/>
        </w:rPr>
        <w:lastRenderedPageBreak/>
        <w:t>работ, как было принято ранее</w:t>
      </w:r>
      <w:r w:rsidRPr="00C620B5">
        <w:rPr>
          <w:sz w:val="24"/>
        </w:rPr>
        <w:t xml:space="preserve">, а </w:t>
      </w:r>
      <w:r w:rsidR="000971B4" w:rsidRPr="00C620B5">
        <w:rPr>
          <w:sz w:val="24"/>
        </w:rPr>
        <w:t xml:space="preserve">и </w:t>
      </w:r>
      <w:r w:rsidRPr="00C620B5">
        <w:rPr>
          <w:sz w:val="24"/>
        </w:rPr>
        <w:t>готовности к выполнению производственных функций</w:t>
      </w:r>
      <w:r w:rsidR="006D0F3F" w:rsidRPr="00C620B5">
        <w:rPr>
          <w:sz w:val="24"/>
        </w:rPr>
        <w:t>,</w:t>
      </w:r>
      <w:r w:rsidRPr="00C620B5">
        <w:rPr>
          <w:sz w:val="24"/>
        </w:rPr>
        <w:t xml:space="preserve"> обеспечиваю</w:t>
      </w:r>
      <w:r w:rsidR="00711A38" w:rsidRPr="00C620B5">
        <w:rPr>
          <w:sz w:val="24"/>
        </w:rPr>
        <w:t xml:space="preserve">щих надежность теплоснабжения. </w:t>
      </w:r>
      <w:r w:rsidRPr="00C620B5">
        <w:rPr>
          <w:sz w:val="24"/>
        </w:rPr>
        <w:t>Муниципалитеты оказались не готовы к пов</w:t>
      </w:r>
      <w:r w:rsidRPr="00C620B5">
        <w:rPr>
          <w:sz w:val="24"/>
        </w:rPr>
        <w:t>ы</w:t>
      </w:r>
      <w:r w:rsidRPr="00C620B5">
        <w:rPr>
          <w:sz w:val="24"/>
        </w:rPr>
        <w:t>шению качества проверок, что подтве</w:t>
      </w:r>
      <w:r w:rsidRPr="00C620B5">
        <w:rPr>
          <w:sz w:val="24"/>
        </w:rPr>
        <w:t>р</w:t>
      </w:r>
      <w:r w:rsidRPr="00C620B5">
        <w:rPr>
          <w:sz w:val="24"/>
        </w:rPr>
        <w:t>ждается большим количеством нарушений</w:t>
      </w:r>
      <w:r w:rsidR="00A83244" w:rsidRPr="00C620B5">
        <w:rPr>
          <w:sz w:val="24"/>
        </w:rPr>
        <w:t>,</w:t>
      </w:r>
      <w:r w:rsidRPr="00C620B5">
        <w:rPr>
          <w:sz w:val="24"/>
        </w:rPr>
        <w:t xml:space="preserve"> выявленных </w:t>
      </w:r>
      <w:proofErr w:type="spellStart"/>
      <w:r w:rsidRPr="00C620B5">
        <w:rPr>
          <w:sz w:val="24"/>
        </w:rPr>
        <w:t>Ростехнадзором</w:t>
      </w:r>
      <w:proofErr w:type="spellEnd"/>
      <w:r w:rsidRPr="00C620B5">
        <w:rPr>
          <w:sz w:val="24"/>
        </w:rPr>
        <w:t>.</w:t>
      </w:r>
      <w:r w:rsidR="00193463" w:rsidRPr="00C620B5">
        <w:rPr>
          <w:sz w:val="24"/>
        </w:rPr>
        <w:t xml:space="preserve"> В 2015 году паспорта г</w:t>
      </w:r>
      <w:r w:rsidR="00BE51B5" w:rsidRPr="00C620B5">
        <w:rPr>
          <w:sz w:val="24"/>
        </w:rPr>
        <w:t>отовн</w:t>
      </w:r>
      <w:r w:rsidR="00BE51B5" w:rsidRPr="00C620B5">
        <w:rPr>
          <w:sz w:val="24"/>
        </w:rPr>
        <w:t>о</w:t>
      </w:r>
      <w:r w:rsidR="00BE51B5" w:rsidRPr="00C620B5">
        <w:rPr>
          <w:sz w:val="24"/>
        </w:rPr>
        <w:t>сти не получили более тысячи</w:t>
      </w:r>
      <w:r w:rsidR="00193463" w:rsidRPr="00C620B5">
        <w:rPr>
          <w:sz w:val="24"/>
        </w:rPr>
        <w:t xml:space="preserve"> муниципальных образований.</w:t>
      </w:r>
    </w:p>
    <w:p w:rsidR="006B3CD9" w:rsidRPr="00C620B5" w:rsidRDefault="00A83244" w:rsidP="00C620B5">
      <w:pPr>
        <w:pStyle w:val="a4"/>
        <w:tabs>
          <w:tab w:val="left" w:pos="0"/>
        </w:tabs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 то же время, большинство теплоснабжающих организаций может обеспечить</w:t>
      </w:r>
      <w:r w:rsidR="0058601D" w:rsidRPr="00C620B5">
        <w:rPr>
          <w:sz w:val="24"/>
        </w:rPr>
        <w:t xml:space="preserve"> кач</w:t>
      </w:r>
      <w:r w:rsidR="0058601D" w:rsidRPr="00C620B5">
        <w:rPr>
          <w:sz w:val="24"/>
        </w:rPr>
        <w:t>е</w:t>
      </w:r>
      <w:r w:rsidR="0058601D" w:rsidRPr="00C620B5">
        <w:rPr>
          <w:sz w:val="24"/>
        </w:rPr>
        <w:t>ственную по</w:t>
      </w:r>
      <w:r w:rsidR="0058601D" w:rsidRPr="00C620B5">
        <w:rPr>
          <w:sz w:val="24"/>
        </w:rPr>
        <w:t>д</w:t>
      </w:r>
      <w:r w:rsidR="0058601D" w:rsidRPr="00C620B5">
        <w:rPr>
          <w:sz w:val="24"/>
        </w:rPr>
        <w:t>готовку к отопительному периоду и</w:t>
      </w:r>
      <w:r w:rsidRPr="00C620B5">
        <w:rPr>
          <w:sz w:val="24"/>
        </w:rPr>
        <w:t xml:space="preserve"> надежность теплоснабжения без </w:t>
      </w:r>
      <w:r w:rsidR="0058601D" w:rsidRPr="00C620B5">
        <w:rPr>
          <w:sz w:val="24"/>
        </w:rPr>
        <w:t>детальных процедур проверки го</w:t>
      </w:r>
      <w:r w:rsidR="0058601D" w:rsidRPr="00C620B5">
        <w:rPr>
          <w:sz w:val="24"/>
        </w:rPr>
        <w:t>с</w:t>
      </w:r>
      <w:r w:rsidR="0058601D" w:rsidRPr="00C620B5">
        <w:rPr>
          <w:sz w:val="24"/>
        </w:rPr>
        <w:t>ударственными и муниципальными органами власти. Для них с</w:t>
      </w:r>
      <w:r w:rsidR="006B3CD9" w:rsidRPr="00C620B5">
        <w:rPr>
          <w:sz w:val="24"/>
        </w:rPr>
        <w:t>ледует п</w:t>
      </w:r>
      <w:r w:rsidR="0058601D" w:rsidRPr="00C620B5">
        <w:rPr>
          <w:sz w:val="24"/>
        </w:rPr>
        <w:t>реду</w:t>
      </w:r>
      <w:r w:rsidR="006B3CD9" w:rsidRPr="00C620B5">
        <w:rPr>
          <w:sz w:val="24"/>
        </w:rPr>
        <w:t xml:space="preserve">смотреть </w:t>
      </w:r>
      <w:proofErr w:type="spellStart"/>
      <w:r w:rsidR="0058601D" w:rsidRPr="00C620B5">
        <w:rPr>
          <w:sz w:val="24"/>
        </w:rPr>
        <w:t>рискоориентир</w:t>
      </w:r>
      <w:r w:rsidR="0058601D" w:rsidRPr="00C620B5">
        <w:rPr>
          <w:sz w:val="24"/>
        </w:rPr>
        <w:t>о</w:t>
      </w:r>
      <w:r w:rsidR="0058601D" w:rsidRPr="00C620B5">
        <w:rPr>
          <w:sz w:val="24"/>
        </w:rPr>
        <w:t>ванный</w:t>
      </w:r>
      <w:proofErr w:type="spellEnd"/>
      <w:r w:rsidR="0058601D" w:rsidRPr="00C620B5">
        <w:rPr>
          <w:sz w:val="24"/>
        </w:rPr>
        <w:t xml:space="preserve"> </w:t>
      </w:r>
      <w:r w:rsidR="006B3CD9" w:rsidRPr="00C620B5">
        <w:rPr>
          <w:sz w:val="24"/>
        </w:rPr>
        <w:t>п</w:t>
      </w:r>
      <w:r w:rsidR="009B6A5C" w:rsidRPr="00C620B5">
        <w:rPr>
          <w:sz w:val="24"/>
        </w:rPr>
        <w:t>одход к оценке готовности</w:t>
      </w:r>
      <w:r w:rsidR="006B3CD9" w:rsidRPr="00C620B5">
        <w:rPr>
          <w:sz w:val="24"/>
        </w:rPr>
        <w:t xml:space="preserve"> субъектов к отопительному периоду, </w:t>
      </w:r>
      <w:r w:rsidR="0058601D" w:rsidRPr="00C620B5">
        <w:rPr>
          <w:sz w:val="24"/>
        </w:rPr>
        <w:t xml:space="preserve">основанный на </w:t>
      </w:r>
      <w:r w:rsidR="009B6A5C" w:rsidRPr="00C620B5">
        <w:rPr>
          <w:sz w:val="24"/>
        </w:rPr>
        <w:t>результата</w:t>
      </w:r>
      <w:r w:rsidR="0058601D" w:rsidRPr="00C620B5">
        <w:rPr>
          <w:sz w:val="24"/>
        </w:rPr>
        <w:t>х</w:t>
      </w:r>
      <w:r w:rsidR="009B6A5C" w:rsidRPr="00C620B5">
        <w:rPr>
          <w:sz w:val="24"/>
        </w:rPr>
        <w:t xml:space="preserve"> мониторинга</w:t>
      </w:r>
      <w:r w:rsidR="0058601D" w:rsidRPr="00C620B5">
        <w:rPr>
          <w:sz w:val="24"/>
        </w:rPr>
        <w:t xml:space="preserve"> </w:t>
      </w:r>
      <w:r w:rsidR="006B3CD9" w:rsidRPr="00C620B5">
        <w:rPr>
          <w:sz w:val="24"/>
        </w:rPr>
        <w:t>отчетности</w:t>
      </w:r>
      <w:r w:rsidR="00C514B5" w:rsidRPr="00C620B5">
        <w:rPr>
          <w:sz w:val="24"/>
        </w:rPr>
        <w:t xml:space="preserve"> </w:t>
      </w:r>
      <w:r w:rsidR="000971B4" w:rsidRPr="00C620B5">
        <w:rPr>
          <w:sz w:val="24"/>
        </w:rPr>
        <w:t xml:space="preserve">и </w:t>
      </w:r>
      <w:r w:rsidR="00C514B5" w:rsidRPr="00C620B5">
        <w:rPr>
          <w:sz w:val="24"/>
        </w:rPr>
        <w:t>деклараци</w:t>
      </w:r>
      <w:r w:rsidR="000971B4" w:rsidRPr="00C620B5">
        <w:rPr>
          <w:sz w:val="24"/>
        </w:rPr>
        <w:t>ях</w:t>
      </w:r>
      <w:r w:rsidR="006B3CD9" w:rsidRPr="00C620B5">
        <w:rPr>
          <w:sz w:val="24"/>
        </w:rPr>
        <w:t>,</w:t>
      </w:r>
      <w:r w:rsidR="009B6A5C" w:rsidRPr="00C620B5">
        <w:rPr>
          <w:sz w:val="24"/>
        </w:rPr>
        <w:t xml:space="preserve"> а не </w:t>
      </w:r>
      <w:r w:rsidR="006B3CD9" w:rsidRPr="00C620B5">
        <w:rPr>
          <w:sz w:val="24"/>
        </w:rPr>
        <w:t xml:space="preserve">физических </w:t>
      </w:r>
      <w:r w:rsidR="009B6A5C" w:rsidRPr="00C620B5">
        <w:rPr>
          <w:sz w:val="24"/>
        </w:rPr>
        <w:t>провер</w:t>
      </w:r>
      <w:r w:rsidR="000971B4" w:rsidRPr="00C620B5">
        <w:rPr>
          <w:sz w:val="24"/>
        </w:rPr>
        <w:t>ках</w:t>
      </w:r>
      <w:r w:rsidR="006D0F3F" w:rsidRPr="00C620B5">
        <w:rPr>
          <w:sz w:val="24"/>
        </w:rPr>
        <w:t>.</w:t>
      </w:r>
    </w:p>
    <w:p w:rsidR="000971B4" w:rsidRPr="00C620B5" w:rsidRDefault="000971B4" w:rsidP="00C620B5">
      <w:pPr>
        <w:pStyle w:val="a4"/>
        <w:tabs>
          <w:tab w:val="left" w:pos="0"/>
        </w:tabs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 случае предоставления субъектом хозяйствования недостоверной информации должны пред</w:t>
      </w:r>
      <w:r w:rsidRPr="00C620B5">
        <w:rPr>
          <w:sz w:val="24"/>
        </w:rPr>
        <w:t>у</w:t>
      </w:r>
      <w:r w:rsidRPr="00C620B5">
        <w:rPr>
          <w:sz w:val="24"/>
        </w:rPr>
        <w:t>сматриваться штрафы</w:t>
      </w:r>
      <w:r w:rsidR="006D0F3F" w:rsidRPr="00C620B5">
        <w:rPr>
          <w:sz w:val="24"/>
        </w:rPr>
        <w:t>.</w:t>
      </w:r>
    </w:p>
    <w:p w:rsidR="009B6A5C" w:rsidRPr="00C620B5" w:rsidRDefault="009B6A5C" w:rsidP="00C620B5">
      <w:pPr>
        <w:pStyle w:val="a4"/>
        <w:tabs>
          <w:tab w:val="left" w:pos="0"/>
        </w:tabs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Проверки </w:t>
      </w:r>
      <w:r w:rsidR="000971B4" w:rsidRPr="00C620B5">
        <w:rPr>
          <w:sz w:val="24"/>
        </w:rPr>
        <w:t>должны проводиться в отношении ненадежных и малонадежных систем, а та</w:t>
      </w:r>
      <w:r w:rsidR="000971B4" w:rsidRPr="00C620B5">
        <w:rPr>
          <w:sz w:val="24"/>
        </w:rPr>
        <w:t>к</w:t>
      </w:r>
      <w:r w:rsidR="000971B4" w:rsidRPr="00C620B5">
        <w:rPr>
          <w:sz w:val="24"/>
        </w:rPr>
        <w:t>же надежных систем с отрицательной динамикой показателей.</w:t>
      </w:r>
    </w:p>
    <w:p w:rsidR="001A667E" w:rsidRPr="00C620B5" w:rsidRDefault="00CC18E9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Программы подготовки к отопительному периоду для поселений с ненадежными</w:t>
      </w:r>
      <w:r w:rsidR="007D3467" w:rsidRPr="00C620B5">
        <w:rPr>
          <w:sz w:val="24"/>
        </w:rPr>
        <w:t xml:space="preserve"> и мал</w:t>
      </w:r>
      <w:r w:rsidR="007D3467" w:rsidRPr="00C620B5">
        <w:rPr>
          <w:sz w:val="24"/>
        </w:rPr>
        <w:t>о</w:t>
      </w:r>
      <w:r w:rsidR="007D3467" w:rsidRPr="00C620B5">
        <w:rPr>
          <w:sz w:val="24"/>
        </w:rPr>
        <w:t>надежными</w:t>
      </w:r>
      <w:r w:rsidRPr="00C620B5">
        <w:rPr>
          <w:sz w:val="24"/>
        </w:rPr>
        <w:t xml:space="preserve"> системами должны включать расчет прогноза коэффициентов надежности на сл</w:t>
      </w:r>
      <w:r w:rsidRPr="00C620B5">
        <w:rPr>
          <w:sz w:val="24"/>
        </w:rPr>
        <w:t>е</w:t>
      </w:r>
      <w:r w:rsidRPr="00C620B5">
        <w:rPr>
          <w:sz w:val="24"/>
        </w:rPr>
        <w:t>дующий отоп</w:t>
      </w:r>
      <w:r w:rsidRPr="00C620B5">
        <w:rPr>
          <w:sz w:val="24"/>
        </w:rPr>
        <w:t>и</w:t>
      </w:r>
      <w:r w:rsidRPr="00C620B5">
        <w:rPr>
          <w:sz w:val="24"/>
        </w:rPr>
        <w:t xml:space="preserve">тельный период и быть согласованы с </w:t>
      </w:r>
      <w:proofErr w:type="spellStart"/>
      <w:r w:rsidRPr="00C620B5">
        <w:rPr>
          <w:sz w:val="24"/>
        </w:rPr>
        <w:t>Ростехнадзором</w:t>
      </w:r>
      <w:proofErr w:type="spellEnd"/>
      <w:r w:rsidRPr="00C620B5">
        <w:rPr>
          <w:sz w:val="24"/>
        </w:rPr>
        <w:t xml:space="preserve"> РФ, для подтверждения достаточности заплан</w:t>
      </w:r>
      <w:r w:rsidRPr="00C620B5">
        <w:rPr>
          <w:sz w:val="24"/>
        </w:rPr>
        <w:t>и</w:t>
      </w:r>
      <w:r w:rsidRPr="00C620B5">
        <w:rPr>
          <w:sz w:val="24"/>
        </w:rPr>
        <w:t>рованных мероприятий.</w:t>
      </w:r>
      <w:r w:rsidR="00FE2C30" w:rsidRPr="00C620B5">
        <w:rPr>
          <w:sz w:val="24"/>
        </w:rPr>
        <w:t xml:space="preserve"> </w:t>
      </w:r>
      <w:r w:rsidRPr="00C620B5">
        <w:rPr>
          <w:sz w:val="24"/>
        </w:rPr>
        <w:t>Если при проверке готовности к отопительному периоду будет выявлено невыполнение намеченных мер, то дальнейшие действия должны предприниматься в рамках региональной системы предупреждения и ликвидации чрезвыча</w:t>
      </w:r>
      <w:r w:rsidRPr="00C620B5">
        <w:rPr>
          <w:sz w:val="24"/>
        </w:rPr>
        <w:t>й</w:t>
      </w:r>
      <w:r w:rsidRPr="00C620B5">
        <w:rPr>
          <w:sz w:val="24"/>
        </w:rPr>
        <w:t>ных ситуаций.</w:t>
      </w:r>
    </w:p>
    <w:p w:rsidR="00475A06" w:rsidRPr="00C620B5" w:rsidRDefault="00475A06" w:rsidP="00C620B5">
      <w:pPr>
        <w:pStyle w:val="a4"/>
        <w:spacing w:before="80" w:after="80" w:line="264" w:lineRule="auto"/>
        <w:jc w:val="both"/>
        <w:rPr>
          <w:sz w:val="24"/>
        </w:rPr>
      </w:pPr>
    </w:p>
    <w:p w:rsidR="00EE7E01" w:rsidRPr="00C620B5" w:rsidRDefault="00EE7E01" w:rsidP="00C620B5">
      <w:pPr>
        <w:pStyle w:val="a4"/>
        <w:spacing w:before="80" w:after="8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>Предупреждение и л</w:t>
      </w:r>
      <w:r w:rsidR="006D0F3F" w:rsidRPr="00C620B5">
        <w:rPr>
          <w:rStyle w:val="a8"/>
          <w:sz w:val="24"/>
        </w:rPr>
        <w:t>иквидация чрезвычайных ситуаций</w:t>
      </w:r>
    </w:p>
    <w:p w:rsidR="005A7334" w:rsidRPr="00C620B5" w:rsidRDefault="00DE731F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Федеральным законом </w:t>
      </w:r>
      <w:r w:rsidR="00447C9D" w:rsidRPr="00C620B5">
        <w:rPr>
          <w:sz w:val="24"/>
        </w:rPr>
        <w:t>№</w:t>
      </w:r>
      <w:r w:rsidR="006D0F3F" w:rsidRPr="00C620B5">
        <w:rPr>
          <w:sz w:val="24"/>
        </w:rPr>
        <w:t xml:space="preserve"> </w:t>
      </w:r>
      <w:r w:rsidR="00447C9D" w:rsidRPr="00C620B5">
        <w:rPr>
          <w:sz w:val="24"/>
        </w:rPr>
        <w:t xml:space="preserve">68-ФЗ </w:t>
      </w:r>
      <w:r w:rsidRPr="00C620B5">
        <w:rPr>
          <w:sz w:val="24"/>
        </w:rPr>
        <w:t>от 21.12</w:t>
      </w:r>
      <w:r w:rsidR="007D798D" w:rsidRPr="00C620B5">
        <w:rPr>
          <w:sz w:val="24"/>
        </w:rPr>
        <w:t xml:space="preserve">.1994 </w:t>
      </w:r>
      <w:r w:rsidR="005A7334" w:rsidRPr="00C620B5">
        <w:rPr>
          <w:sz w:val="24"/>
        </w:rPr>
        <w:t>«</w:t>
      </w:r>
      <w:r w:rsidR="007D798D" w:rsidRPr="00C620B5">
        <w:rPr>
          <w:sz w:val="24"/>
        </w:rPr>
        <w:t>О защите населения и территорий от чрезвычайных ситуаций природного и техногенного характера</w:t>
      </w:r>
      <w:r w:rsidR="005A7334" w:rsidRPr="00C620B5">
        <w:rPr>
          <w:sz w:val="24"/>
        </w:rPr>
        <w:t>»</w:t>
      </w:r>
      <w:r w:rsidR="007D798D" w:rsidRPr="00C620B5">
        <w:rPr>
          <w:sz w:val="24"/>
        </w:rPr>
        <w:t xml:space="preserve"> предусмотрено создание фун</w:t>
      </w:r>
      <w:r w:rsidR="007D798D" w:rsidRPr="00C620B5">
        <w:rPr>
          <w:sz w:val="24"/>
        </w:rPr>
        <w:t>к</w:t>
      </w:r>
      <w:r w:rsidR="007D798D" w:rsidRPr="00C620B5">
        <w:rPr>
          <w:sz w:val="24"/>
        </w:rPr>
        <w:t>циональных подс</w:t>
      </w:r>
      <w:r w:rsidR="007D798D" w:rsidRPr="00C620B5">
        <w:rPr>
          <w:sz w:val="24"/>
        </w:rPr>
        <w:t>и</w:t>
      </w:r>
      <w:r w:rsidR="007D798D" w:rsidRPr="00C620B5">
        <w:rPr>
          <w:sz w:val="24"/>
        </w:rPr>
        <w:t>стем предупреждения и ликвидации чрезвычайных ситуаций</w:t>
      </w:r>
      <w:r w:rsidR="004B679E" w:rsidRPr="00C620B5">
        <w:rPr>
          <w:sz w:val="24"/>
        </w:rPr>
        <w:t xml:space="preserve"> на всех уровнях власти,</w:t>
      </w:r>
      <w:r w:rsidR="00E60E93" w:rsidRPr="00C620B5">
        <w:rPr>
          <w:sz w:val="24"/>
        </w:rPr>
        <w:t xml:space="preserve"> в</w:t>
      </w:r>
      <w:r w:rsidR="004B679E" w:rsidRPr="00C620B5">
        <w:rPr>
          <w:sz w:val="24"/>
        </w:rPr>
        <w:t xml:space="preserve"> теплоснабжа</w:t>
      </w:r>
      <w:r w:rsidR="004B679E" w:rsidRPr="00C620B5">
        <w:rPr>
          <w:sz w:val="24"/>
        </w:rPr>
        <w:t>ю</w:t>
      </w:r>
      <w:r w:rsidR="004B679E" w:rsidRPr="00C620B5">
        <w:rPr>
          <w:sz w:val="24"/>
        </w:rPr>
        <w:t xml:space="preserve">щих и </w:t>
      </w:r>
      <w:proofErr w:type="spellStart"/>
      <w:r w:rsidR="004B679E" w:rsidRPr="00C620B5">
        <w:rPr>
          <w:sz w:val="24"/>
        </w:rPr>
        <w:t>теплосетевых</w:t>
      </w:r>
      <w:proofErr w:type="spellEnd"/>
      <w:r w:rsidR="004B679E" w:rsidRPr="00C620B5">
        <w:rPr>
          <w:sz w:val="24"/>
        </w:rPr>
        <w:t xml:space="preserve"> организациях.</w:t>
      </w:r>
      <w:r w:rsidR="00E60E93" w:rsidRPr="00C620B5">
        <w:rPr>
          <w:sz w:val="24"/>
        </w:rPr>
        <w:t xml:space="preserve"> Учитывая общность механизмов этих подсистем с порядком де</w:t>
      </w:r>
      <w:r w:rsidR="00E60E93" w:rsidRPr="00C620B5">
        <w:rPr>
          <w:sz w:val="24"/>
        </w:rPr>
        <w:t>й</w:t>
      </w:r>
      <w:r w:rsidR="00E60E93" w:rsidRPr="00C620B5">
        <w:rPr>
          <w:sz w:val="24"/>
        </w:rPr>
        <w:t xml:space="preserve">ствий по вышеназванным отраслевым требованиям, необходимо </w:t>
      </w:r>
      <w:r w:rsidR="00673AD4" w:rsidRPr="00C620B5">
        <w:rPr>
          <w:sz w:val="24"/>
        </w:rPr>
        <w:t>для повышения общей эффективности и предотвращения дублирования,</w:t>
      </w:r>
      <w:r w:rsidR="00E60E93" w:rsidRPr="00C620B5">
        <w:rPr>
          <w:sz w:val="24"/>
        </w:rPr>
        <w:t xml:space="preserve"> интегри</w:t>
      </w:r>
      <w:r w:rsidR="006666B8" w:rsidRPr="00C620B5">
        <w:rPr>
          <w:sz w:val="24"/>
        </w:rPr>
        <w:t xml:space="preserve">ровать </w:t>
      </w:r>
      <w:r w:rsidR="00673AD4" w:rsidRPr="00C620B5">
        <w:rPr>
          <w:sz w:val="24"/>
        </w:rPr>
        <w:t xml:space="preserve">их </w:t>
      </w:r>
      <w:r w:rsidR="006666B8" w:rsidRPr="00C620B5">
        <w:rPr>
          <w:sz w:val="24"/>
        </w:rPr>
        <w:t>на каждом уровне</w:t>
      </w:r>
      <w:r w:rsidR="005A7334" w:rsidRPr="00C620B5">
        <w:rPr>
          <w:sz w:val="24"/>
        </w:rPr>
        <w:t>.</w:t>
      </w:r>
    </w:p>
    <w:p w:rsidR="007D798D" w:rsidRPr="00C620B5" w:rsidRDefault="007D798D" w:rsidP="00C620B5">
      <w:pPr>
        <w:pStyle w:val="a4"/>
        <w:spacing w:before="80" w:after="80" w:line="264" w:lineRule="auto"/>
        <w:jc w:val="both"/>
        <w:rPr>
          <w:sz w:val="24"/>
        </w:rPr>
      </w:pPr>
    </w:p>
    <w:p w:rsidR="00806232" w:rsidRPr="00C620B5" w:rsidRDefault="00806232" w:rsidP="00C620B5">
      <w:pPr>
        <w:pStyle w:val="a4"/>
        <w:spacing w:before="80" w:after="8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>Промышленная безопасность</w:t>
      </w:r>
      <w:r w:rsidR="00FB56A7" w:rsidRPr="00C620B5">
        <w:rPr>
          <w:rStyle w:val="a8"/>
          <w:sz w:val="24"/>
        </w:rPr>
        <w:t xml:space="preserve"> и технический надзор</w:t>
      </w:r>
    </w:p>
    <w:p w:rsidR="00462632" w:rsidRPr="00C620B5" w:rsidRDefault="002A6B7F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Ф</w:t>
      </w:r>
      <w:r w:rsidR="00447C9D" w:rsidRPr="00C620B5">
        <w:rPr>
          <w:sz w:val="24"/>
        </w:rPr>
        <w:t>едеральным законом №</w:t>
      </w:r>
      <w:r w:rsidR="006D0F3F" w:rsidRPr="00C620B5">
        <w:rPr>
          <w:sz w:val="24"/>
        </w:rPr>
        <w:t xml:space="preserve"> </w:t>
      </w:r>
      <w:r w:rsidR="00447C9D" w:rsidRPr="00C620B5">
        <w:rPr>
          <w:sz w:val="24"/>
        </w:rPr>
        <w:t>116-ФЗ</w:t>
      </w:r>
      <w:r w:rsidRPr="00C620B5">
        <w:rPr>
          <w:sz w:val="24"/>
        </w:rPr>
        <w:t xml:space="preserve"> от 24.07.1997 г. </w:t>
      </w:r>
      <w:r w:rsidR="005A7334" w:rsidRPr="00C620B5">
        <w:rPr>
          <w:sz w:val="24"/>
        </w:rPr>
        <w:t>«</w:t>
      </w:r>
      <w:r w:rsidRPr="00C620B5">
        <w:rPr>
          <w:sz w:val="24"/>
        </w:rPr>
        <w:t>О промышленной безопасности опа</w:t>
      </w:r>
      <w:r w:rsidRPr="00C620B5">
        <w:rPr>
          <w:sz w:val="24"/>
        </w:rPr>
        <w:t>с</w:t>
      </w:r>
      <w:r w:rsidRPr="00C620B5">
        <w:rPr>
          <w:sz w:val="24"/>
        </w:rPr>
        <w:t>ных производственных объектов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регулируется надежность отдельных </w:t>
      </w:r>
      <w:r w:rsidR="007D3467" w:rsidRPr="00C620B5">
        <w:rPr>
          <w:sz w:val="24"/>
        </w:rPr>
        <w:t>элементов</w:t>
      </w:r>
      <w:r w:rsidRPr="00C620B5">
        <w:rPr>
          <w:sz w:val="24"/>
        </w:rPr>
        <w:t xml:space="preserve"> систем те</w:t>
      </w:r>
      <w:r w:rsidRPr="00C620B5">
        <w:rPr>
          <w:sz w:val="24"/>
        </w:rPr>
        <w:t>п</w:t>
      </w:r>
      <w:r w:rsidRPr="00C620B5">
        <w:rPr>
          <w:sz w:val="24"/>
        </w:rPr>
        <w:t>лоснабжения. Под действие закона попадает большая часть оборудования</w:t>
      </w:r>
      <w:r w:rsidR="009B5432" w:rsidRPr="00C620B5">
        <w:rPr>
          <w:sz w:val="24"/>
        </w:rPr>
        <w:t xml:space="preserve"> этих систем, так как оно либо работает под да</w:t>
      </w:r>
      <w:r w:rsidR="009B5432" w:rsidRPr="00C620B5">
        <w:rPr>
          <w:sz w:val="24"/>
        </w:rPr>
        <w:t>в</w:t>
      </w:r>
      <w:r w:rsidR="009B5432" w:rsidRPr="00C620B5">
        <w:rPr>
          <w:sz w:val="24"/>
        </w:rPr>
        <w:t xml:space="preserve">лением, либо относится к </w:t>
      </w:r>
      <w:proofErr w:type="gramStart"/>
      <w:r w:rsidR="009B5432" w:rsidRPr="00C620B5">
        <w:rPr>
          <w:sz w:val="24"/>
        </w:rPr>
        <w:t>взрывоопасному</w:t>
      </w:r>
      <w:proofErr w:type="gramEnd"/>
      <w:r w:rsidR="006D0F3F" w:rsidRPr="00C620B5">
        <w:rPr>
          <w:sz w:val="24"/>
        </w:rPr>
        <w:t>.</w:t>
      </w:r>
    </w:p>
    <w:p w:rsidR="00806232" w:rsidRPr="00C620B5" w:rsidRDefault="00462632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П</w:t>
      </w:r>
      <w:r w:rsidR="009B5432" w:rsidRPr="00C620B5">
        <w:rPr>
          <w:sz w:val="24"/>
        </w:rPr>
        <w:t>о принятой классификации, подавля</w:t>
      </w:r>
      <w:r w:rsidRPr="00C620B5">
        <w:rPr>
          <w:sz w:val="24"/>
        </w:rPr>
        <w:t xml:space="preserve">ющий объем оборудования </w:t>
      </w:r>
      <w:r w:rsidR="00FB56A7" w:rsidRPr="00C620B5">
        <w:rPr>
          <w:sz w:val="24"/>
        </w:rPr>
        <w:t>систем теплоснабжения</w:t>
      </w:r>
      <w:r w:rsidRPr="00C620B5">
        <w:rPr>
          <w:sz w:val="24"/>
        </w:rPr>
        <w:t xml:space="preserve"> относится к опасным производственным объектам</w:t>
      </w:r>
      <w:r w:rsidR="009B5432" w:rsidRPr="00C620B5">
        <w:rPr>
          <w:sz w:val="24"/>
        </w:rPr>
        <w:t xml:space="preserve"> </w:t>
      </w:r>
      <w:r w:rsidR="009B5432" w:rsidRPr="00C620B5">
        <w:rPr>
          <w:sz w:val="24"/>
          <w:lang w:val="en-US"/>
        </w:rPr>
        <w:t>IV</w:t>
      </w:r>
      <w:r w:rsidR="00806232" w:rsidRPr="00C620B5">
        <w:rPr>
          <w:sz w:val="24"/>
        </w:rPr>
        <w:t xml:space="preserve"> </w:t>
      </w:r>
      <w:r w:rsidRPr="00C620B5">
        <w:rPr>
          <w:sz w:val="24"/>
        </w:rPr>
        <w:t>категории</w:t>
      </w:r>
      <w:r w:rsidR="002F196A" w:rsidRPr="00C620B5">
        <w:rPr>
          <w:sz w:val="24"/>
        </w:rPr>
        <w:t>. Для него обязательным явл</w:t>
      </w:r>
      <w:r w:rsidR="002F196A" w:rsidRPr="00C620B5">
        <w:rPr>
          <w:sz w:val="24"/>
        </w:rPr>
        <w:t>я</w:t>
      </w:r>
      <w:r w:rsidR="002F196A" w:rsidRPr="00C620B5">
        <w:rPr>
          <w:sz w:val="24"/>
        </w:rPr>
        <w:t xml:space="preserve">ется только предоставление в </w:t>
      </w:r>
      <w:proofErr w:type="spellStart"/>
      <w:r w:rsidR="002F196A" w:rsidRPr="00C620B5">
        <w:rPr>
          <w:sz w:val="24"/>
        </w:rPr>
        <w:t>Ростехнадзор</w:t>
      </w:r>
      <w:proofErr w:type="spellEnd"/>
      <w:r w:rsidR="002F196A" w:rsidRPr="00C620B5">
        <w:rPr>
          <w:sz w:val="24"/>
        </w:rPr>
        <w:t xml:space="preserve"> сведений в электронной форме об осуществле</w:t>
      </w:r>
      <w:r w:rsidR="006D0F3F" w:rsidRPr="00C620B5">
        <w:rPr>
          <w:sz w:val="24"/>
        </w:rPr>
        <w:t>нии производственного контроля.</w:t>
      </w:r>
    </w:p>
    <w:p w:rsidR="00585F7F" w:rsidRPr="00C620B5" w:rsidRDefault="00585F7F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lastRenderedPageBreak/>
        <w:t xml:space="preserve">Для </w:t>
      </w:r>
      <w:proofErr w:type="spellStart"/>
      <w:r w:rsidRPr="00C620B5">
        <w:rPr>
          <w:rStyle w:val="a9"/>
          <w:i w:val="0"/>
          <w:iCs w:val="0"/>
          <w:sz w:val="24"/>
        </w:rPr>
        <w:t>энергоснабжающих</w:t>
      </w:r>
      <w:proofErr w:type="spellEnd"/>
      <w:r w:rsidRPr="00C620B5">
        <w:rPr>
          <w:rStyle w:val="a9"/>
          <w:i w:val="0"/>
          <w:iCs w:val="0"/>
          <w:sz w:val="24"/>
        </w:rPr>
        <w:t xml:space="preserve"> организаций и инвесторов существенным фактором внешнего риска является непредсказуемость появления новых требований надзорных органов, не обе</w:t>
      </w:r>
      <w:r w:rsidRPr="00C620B5">
        <w:rPr>
          <w:rStyle w:val="a9"/>
          <w:i w:val="0"/>
          <w:iCs w:val="0"/>
          <w:sz w:val="24"/>
        </w:rPr>
        <w:t>с</w:t>
      </w:r>
      <w:r w:rsidRPr="00C620B5">
        <w:rPr>
          <w:rStyle w:val="a9"/>
          <w:i w:val="0"/>
          <w:iCs w:val="0"/>
          <w:sz w:val="24"/>
        </w:rPr>
        <w:t xml:space="preserve">печенных тарифным финансированием. </w:t>
      </w:r>
      <w:proofErr w:type="spellStart"/>
      <w:r w:rsidRPr="00C620B5">
        <w:rPr>
          <w:rStyle w:val="a9"/>
          <w:i w:val="0"/>
          <w:iCs w:val="0"/>
          <w:sz w:val="24"/>
        </w:rPr>
        <w:t>Нереализуемость</w:t>
      </w:r>
      <w:proofErr w:type="spellEnd"/>
      <w:r w:rsidRPr="00C620B5">
        <w:rPr>
          <w:rStyle w:val="a9"/>
          <w:i w:val="0"/>
          <w:iCs w:val="0"/>
          <w:sz w:val="24"/>
        </w:rPr>
        <w:t xml:space="preserve"> этих мероприятий без дополнител</w:t>
      </w:r>
      <w:r w:rsidRPr="00C620B5">
        <w:rPr>
          <w:rStyle w:val="a9"/>
          <w:i w:val="0"/>
          <w:iCs w:val="0"/>
          <w:sz w:val="24"/>
        </w:rPr>
        <w:t>ь</w:t>
      </w:r>
      <w:r w:rsidRPr="00C620B5">
        <w:rPr>
          <w:rStyle w:val="a9"/>
          <w:i w:val="0"/>
          <w:iCs w:val="0"/>
          <w:sz w:val="24"/>
        </w:rPr>
        <w:t>ного финансового ист</w:t>
      </w:r>
      <w:r w:rsidR="006D0F3F" w:rsidRPr="00C620B5">
        <w:rPr>
          <w:rStyle w:val="a9"/>
          <w:i w:val="0"/>
          <w:iCs w:val="0"/>
          <w:sz w:val="24"/>
        </w:rPr>
        <w:t>о</w:t>
      </w:r>
      <w:r w:rsidR="006D0F3F" w:rsidRPr="00C620B5">
        <w:rPr>
          <w:rStyle w:val="a9"/>
          <w:i w:val="0"/>
          <w:iCs w:val="0"/>
          <w:sz w:val="24"/>
        </w:rPr>
        <w:t>ч</w:t>
      </w:r>
      <w:r w:rsidR="006D0F3F" w:rsidRPr="00C620B5">
        <w:rPr>
          <w:rStyle w:val="a9"/>
          <w:i w:val="0"/>
          <w:iCs w:val="0"/>
          <w:sz w:val="24"/>
        </w:rPr>
        <w:t>ника, способствует коррупции.</w:t>
      </w:r>
    </w:p>
    <w:p w:rsidR="00E05151" w:rsidRPr="00C620B5" w:rsidRDefault="00585F7F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rStyle w:val="a9"/>
          <w:i w:val="0"/>
          <w:iCs w:val="0"/>
          <w:sz w:val="24"/>
        </w:rPr>
        <w:t>Необходимо ввести процедуру увязки утверждения инвестиционных программ и тарифов с поя</w:t>
      </w:r>
      <w:r w:rsidRPr="00C620B5">
        <w:rPr>
          <w:rStyle w:val="a9"/>
          <w:i w:val="0"/>
          <w:iCs w:val="0"/>
          <w:sz w:val="24"/>
        </w:rPr>
        <w:t>в</w:t>
      </w:r>
      <w:r w:rsidRPr="00C620B5">
        <w:rPr>
          <w:rStyle w:val="a9"/>
          <w:i w:val="0"/>
          <w:iCs w:val="0"/>
          <w:sz w:val="24"/>
        </w:rPr>
        <w:t>лением предписаний</w:t>
      </w:r>
      <w:r w:rsidR="006D0F3F" w:rsidRPr="00C620B5">
        <w:rPr>
          <w:rStyle w:val="a9"/>
          <w:i w:val="0"/>
          <w:iCs w:val="0"/>
          <w:sz w:val="24"/>
        </w:rPr>
        <w:t>,</w:t>
      </w:r>
      <w:r w:rsidRPr="00C620B5">
        <w:rPr>
          <w:rStyle w:val="a9"/>
          <w:i w:val="0"/>
          <w:iCs w:val="0"/>
          <w:sz w:val="24"/>
        </w:rPr>
        <w:t xml:space="preserve"> требующих существенного финансирования. Новые требования должны</w:t>
      </w:r>
      <w:r w:rsidR="006D0F3F" w:rsidRPr="00C620B5">
        <w:rPr>
          <w:rStyle w:val="a9"/>
          <w:i w:val="0"/>
          <w:iCs w:val="0"/>
          <w:sz w:val="24"/>
        </w:rPr>
        <w:t xml:space="preserve"> иметь разумный срок внедрения.</w:t>
      </w:r>
    </w:p>
    <w:p w:rsidR="009B5432" w:rsidRPr="00C620B5" w:rsidRDefault="009B5432" w:rsidP="00C620B5">
      <w:pPr>
        <w:pStyle w:val="a4"/>
        <w:spacing w:before="80" w:after="80" w:line="264" w:lineRule="auto"/>
        <w:rPr>
          <w:sz w:val="24"/>
        </w:rPr>
      </w:pPr>
    </w:p>
    <w:p w:rsidR="00EE5C05" w:rsidRPr="00C620B5" w:rsidRDefault="00EE5C05" w:rsidP="00C620B5">
      <w:pPr>
        <w:pStyle w:val="a4"/>
        <w:spacing w:before="80" w:after="8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>Т</w:t>
      </w:r>
      <w:r w:rsidR="005E51CA" w:rsidRPr="00C620B5">
        <w:rPr>
          <w:rStyle w:val="a8"/>
          <w:sz w:val="24"/>
        </w:rPr>
        <w:t xml:space="preserve">ребования </w:t>
      </w:r>
      <w:r w:rsidR="005713C5" w:rsidRPr="00C620B5">
        <w:rPr>
          <w:rStyle w:val="a8"/>
          <w:sz w:val="24"/>
        </w:rPr>
        <w:t>по качеству теплоснабжения</w:t>
      </w:r>
      <w:r w:rsidR="001F0932" w:rsidRPr="00C620B5">
        <w:rPr>
          <w:rStyle w:val="a8"/>
          <w:sz w:val="24"/>
        </w:rPr>
        <w:t>,</w:t>
      </w:r>
      <w:r w:rsidR="003527BC" w:rsidRPr="00C620B5">
        <w:rPr>
          <w:rStyle w:val="a8"/>
          <w:sz w:val="24"/>
        </w:rPr>
        <w:br/>
      </w:r>
      <w:r w:rsidR="004D6DDB" w:rsidRPr="00C620B5">
        <w:rPr>
          <w:rStyle w:val="a8"/>
          <w:sz w:val="24"/>
        </w:rPr>
        <w:t>сформулированные</w:t>
      </w:r>
      <w:r w:rsidR="00622CD0" w:rsidRPr="00C620B5">
        <w:rPr>
          <w:rStyle w:val="a8"/>
          <w:sz w:val="24"/>
        </w:rPr>
        <w:t xml:space="preserve"> через</w:t>
      </w:r>
      <w:r w:rsidR="005E51CA" w:rsidRPr="00C620B5">
        <w:rPr>
          <w:rStyle w:val="a8"/>
          <w:sz w:val="24"/>
        </w:rPr>
        <w:t xml:space="preserve"> обязатель</w:t>
      </w:r>
      <w:r w:rsidR="00622CD0" w:rsidRPr="00C620B5">
        <w:rPr>
          <w:rStyle w:val="a8"/>
          <w:sz w:val="24"/>
        </w:rPr>
        <w:t>ные</w:t>
      </w:r>
      <w:r w:rsidR="005E51CA" w:rsidRPr="00C620B5">
        <w:rPr>
          <w:rStyle w:val="a8"/>
          <w:sz w:val="24"/>
        </w:rPr>
        <w:t xml:space="preserve"> услови</w:t>
      </w:r>
      <w:r w:rsidR="00622CD0" w:rsidRPr="00C620B5">
        <w:rPr>
          <w:rStyle w:val="a8"/>
          <w:sz w:val="24"/>
        </w:rPr>
        <w:t>я</w:t>
      </w:r>
      <w:r w:rsidR="006D0F3F" w:rsidRPr="00C620B5">
        <w:rPr>
          <w:rStyle w:val="a8"/>
          <w:sz w:val="24"/>
        </w:rPr>
        <w:t xml:space="preserve"> договоров</w:t>
      </w:r>
    </w:p>
    <w:p w:rsidR="00DD6F03" w:rsidRPr="00C620B5" w:rsidRDefault="001E10C7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Для защиты прав потребителей, с одной стороны, и для предотвраще</w:t>
      </w:r>
      <w:r w:rsidR="0001143B" w:rsidRPr="00C620B5">
        <w:rPr>
          <w:rStyle w:val="a8"/>
          <w:b w:val="0"/>
          <w:bCs w:val="0"/>
          <w:sz w:val="24"/>
        </w:rPr>
        <w:t>ния необоснованн</w:t>
      </w:r>
      <w:r w:rsidR="0001143B" w:rsidRPr="00C620B5">
        <w:rPr>
          <w:rStyle w:val="a8"/>
          <w:b w:val="0"/>
          <w:bCs w:val="0"/>
          <w:sz w:val="24"/>
        </w:rPr>
        <w:t>о</w:t>
      </w:r>
      <w:r w:rsidR="0001143B" w:rsidRPr="00C620B5">
        <w:rPr>
          <w:rStyle w:val="a8"/>
          <w:b w:val="0"/>
          <w:bCs w:val="0"/>
          <w:sz w:val="24"/>
        </w:rPr>
        <w:t>го антимонопольного п</w:t>
      </w:r>
      <w:r w:rsidRPr="00C620B5">
        <w:rPr>
          <w:rStyle w:val="a8"/>
          <w:b w:val="0"/>
          <w:bCs w:val="0"/>
          <w:sz w:val="24"/>
        </w:rPr>
        <w:t>реследования теплоснабжающих организаций, с другой стороны, нео</w:t>
      </w:r>
      <w:r w:rsidR="0001143B" w:rsidRPr="00C620B5">
        <w:rPr>
          <w:rStyle w:val="a8"/>
          <w:b w:val="0"/>
          <w:bCs w:val="0"/>
          <w:sz w:val="24"/>
        </w:rPr>
        <w:t>б</w:t>
      </w:r>
      <w:r w:rsidRPr="00C620B5">
        <w:rPr>
          <w:rStyle w:val="a8"/>
          <w:b w:val="0"/>
          <w:bCs w:val="0"/>
          <w:sz w:val="24"/>
        </w:rPr>
        <w:t xml:space="preserve">ходимо разработать типовые формы договоров, как приложение к </w:t>
      </w:r>
      <w:r w:rsidR="005A7334" w:rsidRPr="00C620B5">
        <w:rPr>
          <w:rStyle w:val="a8"/>
          <w:b w:val="0"/>
          <w:bCs w:val="0"/>
          <w:sz w:val="24"/>
        </w:rPr>
        <w:t>«</w:t>
      </w:r>
      <w:r w:rsidRPr="00C620B5">
        <w:rPr>
          <w:rStyle w:val="a8"/>
          <w:b w:val="0"/>
          <w:bCs w:val="0"/>
          <w:sz w:val="24"/>
        </w:rPr>
        <w:t>Правилам организации теплоснабжения</w:t>
      </w:r>
      <w:r w:rsidR="005A7334" w:rsidRPr="00C620B5">
        <w:rPr>
          <w:rStyle w:val="a8"/>
          <w:b w:val="0"/>
          <w:bCs w:val="0"/>
          <w:sz w:val="24"/>
        </w:rPr>
        <w:t>»</w:t>
      </w:r>
      <w:r w:rsidR="004D6DDB" w:rsidRPr="00C620B5">
        <w:rPr>
          <w:rStyle w:val="a8"/>
          <w:b w:val="0"/>
          <w:bCs w:val="0"/>
          <w:sz w:val="24"/>
        </w:rPr>
        <w:t>, четко определив ответственность обеих сторон</w:t>
      </w:r>
      <w:r w:rsidRPr="00C620B5">
        <w:rPr>
          <w:rStyle w:val="a8"/>
          <w:b w:val="0"/>
          <w:bCs w:val="0"/>
          <w:sz w:val="24"/>
        </w:rPr>
        <w:t>.</w:t>
      </w:r>
    </w:p>
    <w:p w:rsidR="00B235A0" w:rsidRPr="00C620B5" w:rsidRDefault="004B533A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sz w:val="24"/>
        </w:rPr>
        <w:t xml:space="preserve">Надежность и качество обеспечиваются в интересах потребителей. Потребители должны заказывать уровень качества и надежности и получать компенсации при его нарушении. </w:t>
      </w:r>
      <w:r w:rsidR="009D5C3B" w:rsidRPr="00C620B5">
        <w:rPr>
          <w:rStyle w:val="a8"/>
          <w:b w:val="0"/>
          <w:sz w:val="24"/>
        </w:rPr>
        <w:t>Нео</w:t>
      </w:r>
      <w:r w:rsidR="009D5C3B" w:rsidRPr="00C620B5">
        <w:rPr>
          <w:rStyle w:val="a8"/>
          <w:b w:val="0"/>
          <w:sz w:val="24"/>
        </w:rPr>
        <w:t>б</w:t>
      </w:r>
      <w:r w:rsidR="009D5C3B" w:rsidRPr="00C620B5">
        <w:rPr>
          <w:rStyle w:val="a8"/>
          <w:b w:val="0"/>
          <w:sz w:val="24"/>
        </w:rPr>
        <w:t>ходимо предусмотреть установление в договорах штрафов за нарушения качеств</w:t>
      </w:r>
      <w:r w:rsidR="00E20164" w:rsidRPr="00C620B5">
        <w:rPr>
          <w:rStyle w:val="a8"/>
          <w:b w:val="0"/>
          <w:sz w:val="24"/>
        </w:rPr>
        <w:t>а</w:t>
      </w:r>
      <w:r w:rsidR="009D5C3B" w:rsidRPr="00C620B5">
        <w:rPr>
          <w:rStyle w:val="a8"/>
          <w:b w:val="0"/>
          <w:sz w:val="24"/>
        </w:rPr>
        <w:t xml:space="preserve"> и надежн</w:t>
      </w:r>
      <w:r w:rsidR="009D5C3B" w:rsidRPr="00C620B5">
        <w:rPr>
          <w:rStyle w:val="a8"/>
          <w:b w:val="0"/>
          <w:sz w:val="24"/>
        </w:rPr>
        <w:t>о</w:t>
      </w:r>
      <w:r w:rsidR="009D5C3B" w:rsidRPr="00C620B5">
        <w:rPr>
          <w:rStyle w:val="a8"/>
          <w:b w:val="0"/>
          <w:sz w:val="24"/>
        </w:rPr>
        <w:t>сти</w:t>
      </w:r>
      <w:r w:rsidRPr="00C620B5">
        <w:rPr>
          <w:rStyle w:val="a8"/>
          <w:b w:val="0"/>
          <w:sz w:val="24"/>
        </w:rPr>
        <w:t xml:space="preserve"> теплоснабжения</w:t>
      </w:r>
      <w:r w:rsidR="009D5C3B" w:rsidRPr="00C620B5">
        <w:rPr>
          <w:rStyle w:val="a8"/>
          <w:b w:val="0"/>
          <w:sz w:val="24"/>
        </w:rPr>
        <w:t>, в</w:t>
      </w:r>
      <w:r w:rsidR="009D5C3B" w:rsidRPr="00C620B5">
        <w:rPr>
          <w:rStyle w:val="a8"/>
          <w:b w:val="0"/>
          <w:sz w:val="24"/>
        </w:rPr>
        <w:t>ы</w:t>
      </w:r>
      <w:r w:rsidR="009D5C3B" w:rsidRPr="00C620B5">
        <w:rPr>
          <w:rStyle w:val="a8"/>
          <w:b w:val="0"/>
          <w:sz w:val="24"/>
        </w:rPr>
        <w:t>плачиваемых непосредственно пострадавши</w:t>
      </w:r>
      <w:r w:rsidR="00E20164" w:rsidRPr="00C620B5">
        <w:rPr>
          <w:rStyle w:val="a8"/>
          <w:b w:val="0"/>
          <w:sz w:val="24"/>
        </w:rPr>
        <w:t>м</w:t>
      </w:r>
      <w:r w:rsidR="009D5C3B" w:rsidRPr="00C620B5">
        <w:rPr>
          <w:rStyle w:val="a8"/>
          <w:b w:val="0"/>
          <w:sz w:val="24"/>
        </w:rPr>
        <w:t xml:space="preserve"> потребителям.</w:t>
      </w:r>
      <w:r w:rsidR="00B235A0" w:rsidRPr="00C620B5">
        <w:rPr>
          <w:rStyle w:val="a8"/>
          <w:b w:val="0"/>
          <w:sz w:val="24"/>
        </w:rPr>
        <w:t xml:space="preserve"> Размер этих штрафов должен стимулировать теплоснабжающие организации поддерживать необх</w:t>
      </w:r>
      <w:r w:rsidR="00B235A0" w:rsidRPr="00C620B5">
        <w:rPr>
          <w:rStyle w:val="a8"/>
          <w:b w:val="0"/>
          <w:sz w:val="24"/>
        </w:rPr>
        <w:t>о</w:t>
      </w:r>
      <w:r w:rsidR="00B235A0" w:rsidRPr="00C620B5">
        <w:rPr>
          <w:rStyle w:val="a8"/>
          <w:b w:val="0"/>
          <w:sz w:val="24"/>
        </w:rPr>
        <w:t xml:space="preserve">димый уровень надежности и качества, в том числе через проведение ремонтных кампаний, работу с контрагентами, настройку </w:t>
      </w:r>
      <w:r w:rsidR="00B235A0" w:rsidRPr="00C620B5">
        <w:rPr>
          <w:rStyle w:val="a8"/>
          <w:b w:val="0"/>
          <w:bCs w:val="0"/>
          <w:sz w:val="24"/>
        </w:rPr>
        <w:t>систем и так далее.</w:t>
      </w:r>
    </w:p>
    <w:p w:rsidR="00134474" w:rsidRPr="00C620B5" w:rsidRDefault="00B235A0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В то же время необходимо отменить все существующие сегодня прочие штрафующие к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эффиц</w:t>
      </w:r>
      <w:r w:rsidRPr="00C620B5">
        <w:rPr>
          <w:rStyle w:val="a8"/>
          <w:b w:val="0"/>
          <w:bCs w:val="0"/>
          <w:sz w:val="24"/>
        </w:rPr>
        <w:t>и</w:t>
      </w:r>
      <w:r w:rsidRPr="00C620B5">
        <w:rPr>
          <w:rStyle w:val="a8"/>
          <w:b w:val="0"/>
          <w:bCs w:val="0"/>
          <w:sz w:val="24"/>
        </w:rPr>
        <w:t>енты, применяемые к НВВ</w:t>
      </w:r>
      <w:r w:rsidR="004B533A" w:rsidRPr="00C620B5">
        <w:rPr>
          <w:rStyle w:val="a8"/>
          <w:b w:val="0"/>
          <w:bCs w:val="0"/>
          <w:sz w:val="24"/>
        </w:rPr>
        <w:t xml:space="preserve"> как забюрократизированные и неэффективные</w:t>
      </w:r>
      <w:r w:rsidR="00E20164" w:rsidRPr="00C620B5">
        <w:rPr>
          <w:rStyle w:val="a8"/>
          <w:b w:val="0"/>
          <w:bCs w:val="0"/>
          <w:sz w:val="24"/>
        </w:rPr>
        <w:t>.</w:t>
      </w:r>
    </w:p>
    <w:p w:rsidR="005E51CA" w:rsidRPr="00C620B5" w:rsidRDefault="005E51CA" w:rsidP="00C620B5">
      <w:pPr>
        <w:pStyle w:val="a4"/>
        <w:spacing w:before="80" w:after="80" w:line="264" w:lineRule="auto"/>
        <w:rPr>
          <w:rStyle w:val="a8"/>
          <w:sz w:val="24"/>
        </w:rPr>
      </w:pPr>
    </w:p>
    <w:p w:rsidR="00470B95" w:rsidRPr="00C620B5" w:rsidRDefault="00470B95" w:rsidP="00C620B5">
      <w:pPr>
        <w:pStyle w:val="a4"/>
        <w:spacing w:before="80" w:after="8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>Меры по повышению надежности для малонадежных и ненадежных систем теплоснабж</w:t>
      </w:r>
      <w:r w:rsidRPr="00C620B5">
        <w:rPr>
          <w:rStyle w:val="a8"/>
          <w:sz w:val="24"/>
        </w:rPr>
        <w:t>е</w:t>
      </w:r>
      <w:r w:rsidRPr="00C620B5">
        <w:rPr>
          <w:rStyle w:val="a8"/>
          <w:sz w:val="24"/>
        </w:rPr>
        <w:t>ния</w:t>
      </w:r>
    </w:p>
    <w:p w:rsidR="003E0DCC" w:rsidRPr="00C620B5" w:rsidRDefault="003E0DCC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 соответст</w:t>
      </w:r>
      <w:r w:rsidR="001F0932" w:rsidRPr="00C620B5">
        <w:rPr>
          <w:sz w:val="24"/>
        </w:rPr>
        <w:t xml:space="preserve">вии с федеральным законом </w:t>
      </w:r>
      <w:r w:rsidR="005A7334" w:rsidRPr="00C620B5">
        <w:rPr>
          <w:sz w:val="24"/>
        </w:rPr>
        <w:t>«</w:t>
      </w:r>
      <w:r w:rsidRPr="00C620B5">
        <w:rPr>
          <w:sz w:val="24"/>
        </w:rPr>
        <w:t>О теплоснабжении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при разработке схемы те</w:t>
      </w:r>
      <w:r w:rsidRPr="00C620B5">
        <w:rPr>
          <w:sz w:val="24"/>
        </w:rPr>
        <w:t>п</w:t>
      </w:r>
      <w:r w:rsidRPr="00C620B5">
        <w:rPr>
          <w:sz w:val="24"/>
        </w:rPr>
        <w:t>лосна</w:t>
      </w:r>
      <w:r w:rsidRPr="00C620B5">
        <w:rPr>
          <w:sz w:val="24"/>
        </w:rPr>
        <w:t>б</w:t>
      </w:r>
      <w:r w:rsidRPr="00C620B5">
        <w:rPr>
          <w:sz w:val="24"/>
        </w:rPr>
        <w:t xml:space="preserve">жения должны быть обеспечены резервирование, бесперебойная работа и живучесть источников, </w:t>
      </w:r>
      <w:r w:rsidRPr="00C620B5">
        <w:rPr>
          <w:rStyle w:val="af3"/>
          <w:b w:val="0"/>
          <w:bCs w:val="0"/>
          <w:color w:val="auto"/>
          <w:sz w:val="24"/>
        </w:rPr>
        <w:t>те</w:t>
      </w:r>
      <w:r w:rsidRPr="00C620B5">
        <w:rPr>
          <w:rStyle w:val="af3"/>
          <w:b w:val="0"/>
          <w:bCs w:val="0"/>
          <w:color w:val="auto"/>
          <w:sz w:val="24"/>
        </w:rPr>
        <w:t>п</w:t>
      </w:r>
      <w:r w:rsidRPr="00C620B5">
        <w:rPr>
          <w:rStyle w:val="af3"/>
          <w:b w:val="0"/>
          <w:bCs w:val="0"/>
          <w:color w:val="auto"/>
          <w:sz w:val="24"/>
        </w:rPr>
        <w:t>ловых сетей</w:t>
      </w:r>
      <w:r w:rsidRPr="00C620B5">
        <w:rPr>
          <w:sz w:val="24"/>
        </w:rPr>
        <w:t xml:space="preserve"> и системы теплоснабжения в целом.</w:t>
      </w:r>
    </w:p>
    <w:p w:rsidR="003E0DCC" w:rsidRPr="00C620B5" w:rsidRDefault="003E0DCC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Таким образом, при любых вариантах развития, комплекс мероприятий, определенных в схеме, должен быть достаточным для обеспечения надежности системы теплоснабжения.</w:t>
      </w:r>
    </w:p>
    <w:p w:rsidR="005A7334" w:rsidRPr="00C620B5" w:rsidRDefault="003E0DCC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proofErr w:type="gramStart"/>
      <w:r w:rsidRPr="00C620B5">
        <w:rPr>
          <w:sz w:val="24"/>
        </w:rPr>
        <w:t>Так как</w:t>
      </w:r>
      <w:r w:rsidR="0095689F" w:rsidRPr="00C620B5">
        <w:rPr>
          <w:sz w:val="24"/>
        </w:rPr>
        <w:t xml:space="preserve"> схемные мероприятия часто не выполняются в полном объеме и</w:t>
      </w:r>
      <w:r w:rsidRPr="00C620B5">
        <w:rPr>
          <w:sz w:val="24"/>
        </w:rPr>
        <w:t xml:space="preserve"> на надежность теплоснабжения потребителей влияет не только </w:t>
      </w:r>
      <w:r w:rsidR="0095689F" w:rsidRPr="00C620B5">
        <w:rPr>
          <w:sz w:val="24"/>
        </w:rPr>
        <w:t>состояние техническое системы</w:t>
      </w:r>
      <w:r w:rsidRPr="00C620B5">
        <w:rPr>
          <w:sz w:val="24"/>
        </w:rPr>
        <w:t xml:space="preserve"> а и укомпле</w:t>
      </w:r>
      <w:r w:rsidRPr="00C620B5">
        <w:rPr>
          <w:sz w:val="24"/>
        </w:rPr>
        <w:t>к</w:t>
      </w:r>
      <w:r w:rsidRPr="00C620B5">
        <w:rPr>
          <w:sz w:val="24"/>
        </w:rPr>
        <w:t>тованность ав</w:t>
      </w:r>
      <w:r w:rsidRPr="00C620B5">
        <w:rPr>
          <w:sz w:val="24"/>
        </w:rPr>
        <w:t>а</w:t>
      </w:r>
      <w:r w:rsidRPr="00C620B5">
        <w:rPr>
          <w:sz w:val="24"/>
        </w:rPr>
        <w:t>рийных служб, квалификация персонала, качество управления</w:t>
      </w:r>
      <w:r w:rsidR="005A7334" w:rsidRPr="00C620B5">
        <w:rPr>
          <w:sz w:val="24"/>
        </w:rPr>
        <w:t xml:space="preserve"> </w:t>
      </w:r>
      <w:r w:rsidRPr="00C620B5">
        <w:rPr>
          <w:sz w:val="24"/>
        </w:rPr>
        <w:t xml:space="preserve">и другие факторы, то </w:t>
      </w:r>
      <w:r w:rsidR="005A7334" w:rsidRPr="00C620B5">
        <w:rPr>
          <w:sz w:val="24"/>
        </w:rPr>
        <w:t>«</w:t>
      </w:r>
      <w:r w:rsidRPr="00C620B5">
        <w:rPr>
          <w:sz w:val="24"/>
        </w:rPr>
        <w:t>Правилами организации теплоснабжения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предусмотрена обязанность региональных о</w:t>
      </w:r>
      <w:r w:rsidRPr="00C620B5">
        <w:rPr>
          <w:sz w:val="24"/>
        </w:rPr>
        <w:t>р</w:t>
      </w:r>
      <w:r w:rsidRPr="00C620B5">
        <w:rPr>
          <w:sz w:val="24"/>
        </w:rPr>
        <w:t>ганов исполнительной власти производить расчеты текущих фактических обобщающих показ</w:t>
      </w:r>
      <w:r w:rsidRPr="00C620B5">
        <w:rPr>
          <w:sz w:val="24"/>
        </w:rPr>
        <w:t>а</w:t>
      </w:r>
      <w:r w:rsidRPr="00C620B5">
        <w:rPr>
          <w:sz w:val="24"/>
        </w:rPr>
        <w:t xml:space="preserve">телей надежности </w:t>
      </w:r>
      <w:r w:rsidR="0095689F" w:rsidRPr="00C620B5">
        <w:rPr>
          <w:sz w:val="24"/>
        </w:rPr>
        <w:t xml:space="preserve">теплоснабжения </w:t>
      </w:r>
      <w:r w:rsidRPr="00C620B5">
        <w:rPr>
          <w:sz w:val="24"/>
        </w:rPr>
        <w:t>поселений, городских округов, с отнесением систем тепл</w:t>
      </w:r>
      <w:r w:rsidRPr="00C620B5">
        <w:rPr>
          <w:sz w:val="24"/>
        </w:rPr>
        <w:t>о</w:t>
      </w:r>
      <w:r w:rsidRPr="00C620B5">
        <w:rPr>
          <w:sz w:val="24"/>
        </w:rPr>
        <w:t>снабжения к высоконадежным</w:t>
      </w:r>
      <w:proofErr w:type="gramEnd"/>
      <w:r w:rsidRPr="00C620B5">
        <w:rPr>
          <w:sz w:val="24"/>
        </w:rPr>
        <w:t>, надежным, м</w:t>
      </w:r>
      <w:r w:rsidRPr="00C620B5">
        <w:rPr>
          <w:sz w:val="24"/>
        </w:rPr>
        <w:t>а</w:t>
      </w:r>
      <w:r w:rsidRPr="00C620B5">
        <w:rPr>
          <w:sz w:val="24"/>
        </w:rPr>
        <w:t>лонадежным и ненадежным. Рассчитываются как показатели по отдельным значимым факторам, так и обобщенный коэффициент надежн</w:t>
      </w:r>
      <w:r w:rsidRPr="00C620B5">
        <w:rPr>
          <w:sz w:val="24"/>
        </w:rPr>
        <w:t>о</w:t>
      </w:r>
      <w:r w:rsidRPr="00C620B5">
        <w:rPr>
          <w:sz w:val="24"/>
        </w:rPr>
        <w:t>сти</w:t>
      </w:r>
      <w:r w:rsidR="005A7334" w:rsidRPr="00C620B5">
        <w:rPr>
          <w:sz w:val="24"/>
        </w:rPr>
        <w:t>.</w:t>
      </w:r>
    </w:p>
    <w:p w:rsidR="004B533A" w:rsidRPr="00C620B5" w:rsidRDefault="0095689F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lastRenderedPageBreak/>
        <w:t xml:space="preserve">В соответствии с </w:t>
      </w:r>
      <w:r w:rsidR="005A7334" w:rsidRPr="00C620B5">
        <w:rPr>
          <w:sz w:val="24"/>
        </w:rPr>
        <w:t>«</w:t>
      </w:r>
      <w:r w:rsidR="003E0DCC" w:rsidRPr="00C620B5">
        <w:rPr>
          <w:sz w:val="24"/>
        </w:rPr>
        <w:t>Правилами организации теплоснабжения</w:t>
      </w:r>
      <w:r w:rsidR="005A7334" w:rsidRPr="00C620B5">
        <w:rPr>
          <w:sz w:val="24"/>
        </w:rPr>
        <w:t>»</w:t>
      </w:r>
      <w:r w:rsidR="003E0DCC" w:rsidRPr="00C620B5">
        <w:rPr>
          <w:sz w:val="24"/>
        </w:rPr>
        <w:t xml:space="preserve"> органы исполнительной вл</w:t>
      </w:r>
      <w:r w:rsidR="003E0DCC" w:rsidRPr="00C620B5">
        <w:rPr>
          <w:sz w:val="24"/>
        </w:rPr>
        <w:t>а</w:t>
      </w:r>
      <w:r w:rsidR="003E0DCC" w:rsidRPr="00C620B5">
        <w:rPr>
          <w:sz w:val="24"/>
        </w:rPr>
        <w:t>сти суб</w:t>
      </w:r>
      <w:r w:rsidR="003E0DCC" w:rsidRPr="00C620B5">
        <w:rPr>
          <w:sz w:val="24"/>
        </w:rPr>
        <w:t>ъ</w:t>
      </w:r>
      <w:r w:rsidR="003E0DCC" w:rsidRPr="00C620B5">
        <w:rPr>
          <w:sz w:val="24"/>
        </w:rPr>
        <w:t>ектов Российской Федерации обязаны также определить систему мер по повышению надежности для малонадежных и ненадежных систем теплоснабжения с включением необх</w:t>
      </w:r>
      <w:r w:rsidR="003E0DCC" w:rsidRPr="00C620B5">
        <w:rPr>
          <w:sz w:val="24"/>
        </w:rPr>
        <w:t>о</w:t>
      </w:r>
      <w:r w:rsidR="003E0DCC" w:rsidRPr="00C620B5">
        <w:rPr>
          <w:sz w:val="24"/>
        </w:rPr>
        <w:t xml:space="preserve">димых средств в инвестиционные программы и тарифы теплоснабжающих и </w:t>
      </w:r>
      <w:proofErr w:type="spellStart"/>
      <w:r w:rsidR="003E0DCC" w:rsidRPr="00C620B5">
        <w:rPr>
          <w:sz w:val="24"/>
        </w:rPr>
        <w:t>теплосетевых</w:t>
      </w:r>
      <w:proofErr w:type="spellEnd"/>
      <w:r w:rsidR="003E0DCC" w:rsidRPr="00C620B5">
        <w:rPr>
          <w:sz w:val="24"/>
        </w:rPr>
        <w:t xml:space="preserve"> о</w:t>
      </w:r>
      <w:r w:rsidR="003E0DCC" w:rsidRPr="00C620B5">
        <w:rPr>
          <w:sz w:val="24"/>
        </w:rPr>
        <w:t>р</w:t>
      </w:r>
      <w:r w:rsidR="003E0DCC" w:rsidRPr="00C620B5">
        <w:rPr>
          <w:sz w:val="24"/>
        </w:rPr>
        <w:t>ганизаций или с выделением средств из бюджетов субъектов Российской Федерации.</w:t>
      </w:r>
      <w:r w:rsidR="005A7334" w:rsidRPr="00C620B5">
        <w:rPr>
          <w:sz w:val="24"/>
        </w:rPr>
        <w:t xml:space="preserve"> </w:t>
      </w:r>
      <w:r w:rsidR="003E0DCC" w:rsidRPr="00C620B5">
        <w:rPr>
          <w:sz w:val="24"/>
        </w:rPr>
        <w:t>Необх</w:t>
      </w:r>
      <w:r w:rsidR="003E0DCC" w:rsidRPr="00C620B5">
        <w:rPr>
          <w:sz w:val="24"/>
        </w:rPr>
        <w:t>о</w:t>
      </w:r>
      <w:r w:rsidR="003E0DCC" w:rsidRPr="00C620B5">
        <w:rPr>
          <w:sz w:val="24"/>
        </w:rPr>
        <w:t xml:space="preserve">димо определить в </w:t>
      </w:r>
      <w:r w:rsidR="005A7334" w:rsidRPr="00C620B5">
        <w:rPr>
          <w:sz w:val="24"/>
        </w:rPr>
        <w:t>«</w:t>
      </w:r>
      <w:r w:rsidR="003E0DCC" w:rsidRPr="00C620B5">
        <w:rPr>
          <w:sz w:val="24"/>
        </w:rPr>
        <w:t>Правилах организации теплоснабжения</w:t>
      </w:r>
      <w:r w:rsidR="005A7334" w:rsidRPr="00C620B5">
        <w:rPr>
          <w:sz w:val="24"/>
        </w:rPr>
        <w:t>»</w:t>
      </w:r>
      <w:r w:rsidR="003E0DCC" w:rsidRPr="00C620B5">
        <w:rPr>
          <w:sz w:val="24"/>
        </w:rPr>
        <w:t xml:space="preserve"> срок</w:t>
      </w:r>
      <w:r w:rsidRPr="00C620B5">
        <w:rPr>
          <w:sz w:val="24"/>
        </w:rPr>
        <w:t xml:space="preserve"> </w:t>
      </w:r>
      <w:r w:rsidRPr="00C620B5">
        <w:rPr>
          <w:rStyle w:val="a9"/>
          <w:i w:val="0"/>
          <w:iCs w:val="0"/>
          <w:sz w:val="24"/>
        </w:rPr>
        <w:t>окончания расчетов коэ</w:t>
      </w:r>
      <w:r w:rsidRPr="00C620B5">
        <w:rPr>
          <w:rStyle w:val="a9"/>
          <w:i w:val="0"/>
          <w:iCs w:val="0"/>
          <w:sz w:val="24"/>
        </w:rPr>
        <w:t>ф</w:t>
      </w:r>
      <w:r w:rsidRPr="00C620B5">
        <w:rPr>
          <w:rStyle w:val="a9"/>
          <w:i w:val="0"/>
          <w:iCs w:val="0"/>
          <w:sz w:val="24"/>
        </w:rPr>
        <w:t>фициентов (ежегодно до 15 апреля), и срок</w:t>
      </w:r>
      <w:r w:rsidR="003E0DCC" w:rsidRPr="00C620B5">
        <w:rPr>
          <w:sz w:val="24"/>
        </w:rPr>
        <w:t xml:space="preserve"> ре</w:t>
      </w:r>
      <w:r w:rsidR="003E0DCC" w:rsidRPr="00C620B5">
        <w:rPr>
          <w:sz w:val="24"/>
        </w:rPr>
        <w:t>а</w:t>
      </w:r>
      <w:r w:rsidR="003E0DCC" w:rsidRPr="00C620B5">
        <w:rPr>
          <w:sz w:val="24"/>
        </w:rPr>
        <w:t>лизации системы мер, с выделением срочных мер, реализация которых должна быть осуществлена до начала следующего отопительного с</w:t>
      </w:r>
      <w:r w:rsidR="003E0DCC" w:rsidRPr="00C620B5">
        <w:rPr>
          <w:sz w:val="24"/>
        </w:rPr>
        <w:t>е</w:t>
      </w:r>
      <w:r w:rsidR="003E0DCC" w:rsidRPr="00C620B5">
        <w:rPr>
          <w:sz w:val="24"/>
        </w:rPr>
        <w:t>зона.</w:t>
      </w:r>
    </w:p>
    <w:p w:rsidR="00470B95" w:rsidRPr="00C620B5" w:rsidRDefault="00470B95" w:rsidP="00C620B5">
      <w:pPr>
        <w:pStyle w:val="a4"/>
        <w:spacing w:before="80" w:after="80" w:line="264" w:lineRule="auto"/>
        <w:jc w:val="both"/>
        <w:rPr>
          <w:sz w:val="24"/>
        </w:rPr>
      </w:pPr>
    </w:p>
    <w:p w:rsidR="00470B95" w:rsidRPr="00C620B5" w:rsidRDefault="00470B95" w:rsidP="00C620B5">
      <w:pPr>
        <w:pStyle w:val="a4"/>
        <w:numPr>
          <w:ilvl w:val="1"/>
          <w:numId w:val="1"/>
        </w:numPr>
        <w:spacing w:before="80" w:after="80" w:line="264" w:lineRule="auto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Мониторинг и анализ надежности теплоснабжения</w:t>
      </w:r>
    </w:p>
    <w:p w:rsidR="005A7334" w:rsidRPr="00C620B5" w:rsidRDefault="00470B95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sz w:val="24"/>
        </w:rPr>
        <w:t xml:space="preserve">Методика расчета </w:t>
      </w:r>
      <w:r w:rsidR="0095689F" w:rsidRPr="00C620B5">
        <w:rPr>
          <w:sz w:val="24"/>
        </w:rPr>
        <w:t xml:space="preserve">обобщающих коэффициентов надежности теплоснабжения </w:t>
      </w:r>
      <w:r w:rsidRPr="00C620B5">
        <w:rPr>
          <w:sz w:val="24"/>
        </w:rPr>
        <w:t>весьма прос</w:t>
      </w:r>
      <w:r w:rsidR="0095689F" w:rsidRPr="00C620B5">
        <w:rPr>
          <w:sz w:val="24"/>
        </w:rPr>
        <w:t xml:space="preserve">та и позволяет </w:t>
      </w:r>
      <w:r w:rsidRPr="00C620B5">
        <w:rPr>
          <w:sz w:val="24"/>
        </w:rPr>
        <w:t>определять усредненные коэффициенты надежности по системе тепл</w:t>
      </w:r>
      <w:r w:rsidRPr="00C620B5">
        <w:rPr>
          <w:sz w:val="24"/>
        </w:rPr>
        <w:t>о</w:t>
      </w:r>
      <w:r w:rsidRPr="00C620B5">
        <w:rPr>
          <w:sz w:val="24"/>
        </w:rPr>
        <w:t xml:space="preserve">снабжения, поселению, муниципальному образованию, району, региону и даже в целом по стране. </w:t>
      </w:r>
      <w:r w:rsidRPr="00C620B5">
        <w:rPr>
          <w:rStyle w:val="a9"/>
          <w:i w:val="0"/>
          <w:iCs w:val="0"/>
          <w:sz w:val="24"/>
        </w:rPr>
        <w:t>Для сравнения уровня надежности теплоснабжения поселений и территорий необх</w:t>
      </w:r>
      <w:r w:rsidRPr="00C620B5">
        <w:rPr>
          <w:rStyle w:val="a9"/>
          <w:i w:val="0"/>
          <w:iCs w:val="0"/>
          <w:sz w:val="24"/>
        </w:rPr>
        <w:t>о</w:t>
      </w:r>
      <w:r w:rsidRPr="00C620B5">
        <w:rPr>
          <w:rStyle w:val="a9"/>
          <w:i w:val="0"/>
          <w:iCs w:val="0"/>
          <w:sz w:val="24"/>
        </w:rPr>
        <w:t>димо ввести понятие территориальных коэффициентов надежности теплоснабжения и дораб</w:t>
      </w:r>
      <w:r w:rsidRPr="00C620B5">
        <w:rPr>
          <w:rStyle w:val="a9"/>
          <w:i w:val="0"/>
          <w:iCs w:val="0"/>
          <w:sz w:val="24"/>
        </w:rPr>
        <w:t>о</w:t>
      </w:r>
      <w:r w:rsidRPr="00C620B5">
        <w:rPr>
          <w:rStyle w:val="a9"/>
          <w:i w:val="0"/>
          <w:iCs w:val="0"/>
          <w:sz w:val="24"/>
        </w:rPr>
        <w:t>тать действующую методику (утверждается Ми</w:t>
      </w:r>
      <w:r w:rsidRPr="00C620B5">
        <w:rPr>
          <w:rStyle w:val="a9"/>
          <w:i w:val="0"/>
          <w:iCs w:val="0"/>
          <w:sz w:val="24"/>
        </w:rPr>
        <w:t>н</w:t>
      </w:r>
      <w:r w:rsidRPr="00C620B5">
        <w:rPr>
          <w:rStyle w:val="a9"/>
          <w:i w:val="0"/>
          <w:iCs w:val="0"/>
          <w:sz w:val="24"/>
        </w:rPr>
        <w:t>строем РФ)</w:t>
      </w:r>
      <w:r w:rsidR="005A7334" w:rsidRPr="00C620B5">
        <w:rPr>
          <w:rStyle w:val="a9"/>
          <w:i w:val="0"/>
          <w:iCs w:val="0"/>
          <w:sz w:val="24"/>
        </w:rPr>
        <w:t>.</w:t>
      </w:r>
    </w:p>
    <w:p w:rsidR="00A92744" w:rsidRPr="00C620B5" w:rsidRDefault="00A92744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Сегодня итоги анализа и оценки систем теплоснабжения поселений, городских округов</w:t>
      </w:r>
      <w:r w:rsidR="0095689F" w:rsidRPr="00C620B5">
        <w:rPr>
          <w:sz w:val="24"/>
        </w:rPr>
        <w:t xml:space="preserve"> по уровню надежности теплоснабжения</w:t>
      </w:r>
      <w:r w:rsidRPr="00C620B5">
        <w:rPr>
          <w:sz w:val="24"/>
        </w:rPr>
        <w:t xml:space="preserve"> направляются органами исполнительной власти субъе</w:t>
      </w:r>
      <w:r w:rsidRPr="00C620B5">
        <w:rPr>
          <w:sz w:val="24"/>
        </w:rPr>
        <w:t>к</w:t>
      </w:r>
      <w:r w:rsidRPr="00C620B5">
        <w:rPr>
          <w:sz w:val="24"/>
        </w:rPr>
        <w:t>тов Российской Федерации в органы государственного энергетического надзора. Но</w:t>
      </w:r>
      <w:r w:rsidR="001A16DF" w:rsidRPr="00C620B5">
        <w:rPr>
          <w:sz w:val="24"/>
        </w:rPr>
        <w:t>,</w:t>
      </w:r>
      <w:r w:rsidRPr="00C620B5">
        <w:rPr>
          <w:sz w:val="24"/>
        </w:rPr>
        <w:t xml:space="preserve"> в соотве</w:t>
      </w:r>
      <w:r w:rsidRPr="00C620B5">
        <w:rPr>
          <w:sz w:val="24"/>
        </w:rPr>
        <w:t>т</w:t>
      </w:r>
      <w:r w:rsidRPr="00C620B5">
        <w:rPr>
          <w:sz w:val="24"/>
        </w:rPr>
        <w:t xml:space="preserve">ствии с </w:t>
      </w:r>
      <w:r w:rsidR="005A7334" w:rsidRPr="00C620B5">
        <w:rPr>
          <w:sz w:val="24"/>
        </w:rPr>
        <w:t>«</w:t>
      </w:r>
      <w:r w:rsidRPr="00C620B5">
        <w:rPr>
          <w:sz w:val="24"/>
        </w:rPr>
        <w:t>Положением об осуществлении федерального энергетического надзора</w:t>
      </w:r>
      <w:r w:rsidR="005A7334" w:rsidRPr="00C620B5">
        <w:rPr>
          <w:sz w:val="24"/>
        </w:rPr>
        <w:t>»</w:t>
      </w:r>
      <w:r w:rsidR="001A16DF" w:rsidRPr="00C620B5">
        <w:rPr>
          <w:sz w:val="24"/>
        </w:rPr>
        <w:t>, за Э</w:t>
      </w:r>
      <w:r w:rsidRPr="00C620B5">
        <w:rPr>
          <w:sz w:val="24"/>
        </w:rPr>
        <w:t>нерг</w:t>
      </w:r>
      <w:r w:rsidRPr="00C620B5">
        <w:rPr>
          <w:sz w:val="24"/>
        </w:rPr>
        <w:t>о</w:t>
      </w:r>
      <w:r w:rsidRPr="00C620B5">
        <w:rPr>
          <w:sz w:val="24"/>
        </w:rPr>
        <w:t>надзором не закреплена функция мониторинга и анализа надежности теплоснабжения.</w:t>
      </w:r>
    </w:p>
    <w:p w:rsidR="003E0DCC" w:rsidRPr="00C620B5" w:rsidRDefault="00223F4A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sz w:val="24"/>
        </w:rPr>
        <w:t>Для</w:t>
      </w:r>
      <w:r w:rsidR="00572079" w:rsidRPr="00C620B5">
        <w:rPr>
          <w:sz w:val="24"/>
        </w:rPr>
        <w:t xml:space="preserve"> обеспеч</w:t>
      </w:r>
      <w:r w:rsidRPr="00C620B5">
        <w:rPr>
          <w:sz w:val="24"/>
        </w:rPr>
        <w:t>ения качества мониторинга и анализа надежности теплоснабжения, эту фун</w:t>
      </w:r>
      <w:r w:rsidRPr="00C620B5">
        <w:rPr>
          <w:sz w:val="24"/>
        </w:rPr>
        <w:t>к</w:t>
      </w:r>
      <w:r w:rsidRPr="00C620B5">
        <w:rPr>
          <w:sz w:val="24"/>
        </w:rPr>
        <w:t xml:space="preserve">цию целесообразно закрепить за </w:t>
      </w:r>
      <w:r w:rsidR="005A7334" w:rsidRPr="00C620B5">
        <w:rPr>
          <w:sz w:val="24"/>
        </w:rPr>
        <w:t>«</w:t>
      </w:r>
      <w:r w:rsidRPr="00C620B5">
        <w:rPr>
          <w:sz w:val="24"/>
        </w:rPr>
        <w:t>Советом рынка теплоснабжения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и организовать ее выпо</w:t>
      </w:r>
      <w:r w:rsidRPr="00C620B5">
        <w:rPr>
          <w:sz w:val="24"/>
        </w:rPr>
        <w:t>л</w:t>
      </w:r>
      <w:r w:rsidRPr="00C620B5">
        <w:rPr>
          <w:sz w:val="24"/>
        </w:rPr>
        <w:t>нение на условиях публичности и формализации автоматизированных процедур.</w:t>
      </w:r>
    </w:p>
    <w:p w:rsidR="00D83196" w:rsidRPr="00C620B5" w:rsidRDefault="00F4107B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К</w:t>
      </w:r>
      <w:r w:rsidR="005C6C2A" w:rsidRPr="00C620B5">
        <w:rPr>
          <w:sz w:val="24"/>
        </w:rPr>
        <w:t>ром</w:t>
      </w:r>
      <w:r w:rsidR="00071A97" w:rsidRPr="00C620B5">
        <w:rPr>
          <w:sz w:val="24"/>
        </w:rPr>
        <w:t xml:space="preserve">е первичной обработки </w:t>
      </w:r>
      <w:r w:rsidR="005C6C2A" w:rsidRPr="00C620B5">
        <w:rPr>
          <w:sz w:val="24"/>
        </w:rPr>
        <w:t>информации</w:t>
      </w:r>
      <w:r w:rsidR="007D3220" w:rsidRPr="00C620B5">
        <w:rPr>
          <w:sz w:val="24"/>
        </w:rPr>
        <w:t>,</w:t>
      </w:r>
      <w:r w:rsidR="005C6C2A" w:rsidRPr="00C620B5">
        <w:rPr>
          <w:sz w:val="24"/>
        </w:rPr>
        <w:t xml:space="preserve"> необходимо также организовать работу по</w:t>
      </w:r>
      <w:r w:rsidR="00D83196" w:rsidRPr="00C620B5">
        <w:rPr>
          <w:sz w:val="24"/>
        </w:rPr>
        <w:t xml:space="preserve"> анализу:</w:t>
      </w:r>
    </w:p>
    <w:p w:rsidR="005C6C2A" w:rsidRPr="00C620B5" w:rsidRDefault="00D83196" w:rsidP="00C620B5">
      <w:pPr>
        <w:pStyle w:val="a4"/>
        <w:numPr>
          <w:ilvl w:val="0"/>
          <w:numId w:val="69"/>
        </w:numPr>
        <w:spacing w:before="80" w:after="80" w:line="264" w:lineRule="auto"/>
        <w:rPr>
          <w:sz w:val="24"/>
        </w:rPr>
      </w:pPr>
      <w:r w:rsidRPr="00C620B5">
        <w:rPr>
          <w:sz w:val="24"/>
        </w:rPr>
        <w:t>причин типовых нарушений надежности и качества;</w:t>
      </w:r>
    </w:p>
    <w:p w:rsidR="00D83196" w:rsidRPr="00C620B5" w:rsidRDefault="00D83196" w:rsidP="00C620B5">
      <w:pPr>
        <w:pStyle w:val="a4"/>
        <w:numPr>
          <w:ilvl w:val="0"/>
          <w:numId w:val="69"/>
        </w:numPr>
        <w:spacing w:before="80" w:after="80" w:line="264" w:lineRule="auto"/>
        <w:rPr>
          <w:sz w:val="24"/>
        </w:rPr>
      </w:pPr>
      <w:r w:rsidRPr="00C620B5">
        <w:rPr>
          <w:sz w:val="24"/>
        </w:rPr>
        <w:t>готовности организаций и органов власти к работе в нештатных ситуациях;</w:t>
      </w:r>
    </w:p>
    <w:p w:rsidR="00A56F2C" w:rsidRPr="00C620B5" w:rsidRDefault="00A56F2C" w:rsidP="00C620B5">
      <w:pPr>
        <w:pStyle w:val="a4"/>
        <w:numPr>
          <w:ilvl w:val="0"/>
          <w:numId w:val="69"/>
        </w:numPr>
        <w:spacing w:before="80" w:after="80" w:line="264" w:lineRule="auto"/>
        <w:rPr>
          <w:sz w:val="24"/>
        </w:rPr>
      </w:pPr>
      <w:r w:rsidRPr="00C620B5">
        <w:rPr>
          <w:sz w:val="24"/>
        </w:rPr>
        <w:t>полноты аварийных запасов оборудования и материалов;</w:t>
      </w:r>
    </w:p>
    <w:p w:rsidR="00A56F2C" w:rsidRPr="00C620B5" w:rsidRDefault="00A56F2C" w:rsidP="00C620B5">
      <w:pPr>
        <w:pStyle w:val="a4"/>
        <w:numPr>
          <w:ilvl w:val="0"/>
          <w:numId w:val="69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соо</w:t>
      </w:r>
      <w:r w:rsidR="00071A97" w:rsidRPr="00C620B5">
        <w:rPr>
          <w:sz w:val="24"/>
        </w:rPr>
        <w:t>тветствия итогов отопительного периода</w:t>
      </w:r>
      <w:r w:rsidRPr="00C620B5">
        <w:rPr>
          <w:sz w:val="24"/>
        </w:rPr>
        <w:t xml:space="preserve"> </w:t>
      </w:r>
      <w:r w:rsidR="00071A97" w:rsidRPr="00C620B5">
        <w:rPr>
          <w:sz w:val="24"/>
        </w:rPr>
        <w:t>коэффициентам</w:t>
      </w:r>
      <w:r w:rsidR="007D3220" w:rsidRPr="00C620B5">
        <w:rPr>
          <w:sz w:val="24"/>
        </w:rPr>
        <w:t xml:space="preserve"> надежности</w:t>
      </w:r>
      <w:r w:rsidR="00572079" w:rsidRPr="00C620B5">
        <w:rPr>
          <w:sz w:val="24"/>
        </w:rPr>
        <w:t>,</w:t>
      </w:r>
      <w:r w:rsidR="001A16DF" w:rsidRPr="00C620B5">
        <w:rPr>
          <w:sz w:val="24"/>
        </w:rPr>
        <w:t xml:space="preserve"> запланир</w:t>
      </w:r>
      <w:r w:rsidR="001A16DF" w:rsidRPr="00C620B5">
        <w:rPr>
          <w:sz w:val="24"/>
        </w:rPr>
        <w:t>о</w:t>
      </w:r>
      <w:r w:rsidR="001A16DF" w:rsidRPr="00C620B5">
        <w:rPr>
          <w:sz w:val="24"/>
        </w:rPr>
        <w:t xml:space="preserve">ванным </w:t>
      </w:r>
      <w:r w:rsidR="00572079" w:rsidRPr="00C620B5">
        <w:rPr>
          <w:sz w:val="24"/>
        </w:rPr>
        <w:t xml:space="preserve">к достижению по результатам </w:t>
      </w:r>
      <w:r w:rsidR="001A16DF" w:rsidRPr="00C620B5">
        <w:rPr>
          <w:sz w:val="24"/>
        </w:rPr>
        <w:t>подготовки к отопительному периоду</w:t>
      </w:r>
      <w:r w:rsidR="007D3220" w:rsidRPr="00C620B5">
        <w:rPr>
          <w:sz w:val="24"/>
        </w:rPr>
        <w:t>.</w:t>
      </w:r>
    </w:p>
    <w:p w:rsidR="005A7334" w:rsidRPr="00C620B5" w:rsidRDefault="009E2904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Анализ информации позволит увидеть тенденции, систематизировать проблемы, найти примеры лучших и худших практик</w:t>
      </w:r>
      <w:r w:rsidR="005A7334" w:rsidRPr="00C620B5">
        <w:rPr>
          <w:rStyle w:val="a9"/>
          <w:i w:val="0"/>
          <w:iCs w:val="0"/>
          <w:sz w:val="24"/>
        </w:rPr>
        <w:t>.</w:t>
      </w:r>
    </w:p>
    <w:p w:rsidR="00D83196" w:rsidRPr="00C620B5" w:rsidRDefault="00D83196" w:rsidP="00C620B5">
      <w:pPr>
        <w:pStyle w:val="a4"/>
        <w:spacing w:before="80" w:after="80" w:line="264" w:lineRule="auto"/>
        <w:rPr>
          <w:sz w:val="24"/>
        </w:rPr>
      </w:pPr>
    </w:p>
    <w:p w:rsidR="004B5692" w:rsidRPr="00C620B5" w:rsidRDefault="004B5692" w:rsidP="00C620B5">
      <w:pPr>
        <w:pStyle w:val="a3"/>
        <w:numPr>
          <w:ilvl w:val="1"/>
          <w:numId w:val="1"/>
        </w:numPr>
        <w:spacing w:before="80" w:after="80" w:line="264" w:lineRule="auto"/>
        <w:contextualSpacing w:val="0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Предотвращение катастроф с длител</w:t>
      </w:r>
      <w:r w:rsidR="000C6FC1" w:rsidRPr="00C620B5">
        <w:rPr>
          <w:rStyle w:val="a8"/>
          <w:sz w:val="28"/>
          <w:szCs w:val="24"/>
        </w:rPr>
        <w:t>ьным отключением теплоснабж</w:t>
      </w:r>
      <w:r w:rsidR="000C6FC1" w:rsidRPr="00C620B5">
        <w:rPr>
          <w:rStyle w:val="a8"/>
          <w:sz w:val="28"/>
          <w:szCs w:val="24"/>
        </w:rPr>
        <w:t>е</w:t>
      </w:r>
      <w:r w:rsidR="000C6FC1" w:rsidRPr="00C620B5">
        <w:rPr>
          <w:rStyle w:val="a8"/>
          <w:sz w:val="28"/>
          <w:szCs w:val="24"/>
        </w:rPr>
        <w:t>ния</w:t>
      </w:r>
    </w:p>
    <w:p w:rsidR="00C620B5" w:rsidRDefault="004B5692" w:rsidP="00C620B5">
      <w:pPr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К технологическим катастрофам в поселениях можно отнести такое отключение тепл</w:t>
      </w:r>
      <w:r w:rsidRPr="00C620B5">
        <w:rPr>
          <w:rStyle w:val="a9"/>
          <w:i w:val="0"/>
          <w:iCs w:val="0"/>
          <w:sz w:val="24"/>
        </w:rPr>
        <w:t>о</w:t>
      </w:r>
      <w:r w:rsidRPr="00C620B5">
        <w:rPr>
          <w:rStyle w:val="a9"/>
          <w:i w:val="0"/>
          <w:iCs w:val="0"/>
          <w:sz w:val="24"/>
        </w:rPr>
        <w:t>снабжения</w:t>
      </w:r>
      <w:r w:rsidR="000B3E15" w:rsidRPr="00C620B5">
        <w:rPr>
          <w:rStyle w:val="a9"/>
          <w:i w:val="0"/>
          <w:iCs w:val="0"/>
          <w:sz w:val="24"/>
        </w:rPr>
        <w:t>,</w:t>
      </w:r>
      <w:r w:rsidRPr="00C620B5">
        <w:rPr>
          <w:rStyle w:val="a9"/>
          <w:i w:val="0"/>
          <w:iCs w:val="0"/>
          <w:sz w:val="24"/>
        </w:rPr>
        <w:t xml:space="preserve"> </w:t>
      </w:r>
      <w:r w:rsidR="000B3E15" w:rsidRPr="00C620B5">
        <w:rPr>
          <w:rStyle w:val="a9"/>
          <w:i w:val="0"/>
          <w:iCs w:val="0"/>
          <w:sz w:val="24"/>
        </w:rPr>
        <w:t>при котором в период отопительного периода</w:t>
      </w:r>
      <w:r w:rsidR="00C802F8" w:rsidRPr="00C620B5">
        <w:rPr>
          <w:rStyle w:val="a9"/>
          <w:i w:val="0"/>
          <w:iCs w:val="0"/>
          <w:sz w:val="24"/>
        </w:rPr>
        <w:t xml:space="preserve"> не удается </w:t>
      </w:r>
      <w:r w:rsidR="00235A7D" w:rsidRPr="00C620B5">
        <w:rPr>
          <w:rStyle w:val="a9"/>
          <w:i w:val="0"/>
          <w:iCs w:val="0"/>
          <w:sz w:val="24"/>
        </w:rPr>
        <w:t xml:space="preserve">длительно </w:t>
      </w:r>
      <w:r w:rsidR="00C802F8" w:rsidRPr="00C620B5">
        <w:rPr>
          <w:rStyle w:val="a9"/>
          <w:i w:val="0"/>
          <w:iCs w:val="0"/>
          <w:sz w:val="24"/>
        </w:rPr>
        <w:t>обеспе</w:t>
      </w:r>
      <w:r w:rsidR="000B3E15" w:rsidRPr="00C620B5">
        <w:rPr>
          <w:rStyle w:val="a9"/>
          <w:i w:val="0"/>
          <w:iCs w:val="0"/>
          <w:sz w:val="24"/>
        </w:rPr>
        <w:t xml:space="preserve">чить </w:t>
      </w:r>
      <w:r w:rsidR="00386423" w:rsidRPr="00C620B5">
        <w:rPr>
          <w:rStyle w:val="a9"/>
          <w:i w:val="0"/>
          <w:iCs w:val="0"/>
          <w:sz w:val="24"/>
        </w:rPr>
        <w:t>восстановление теплоснабжения</w:t>
      </w:r>
      <w:r w:rsidR="000F2DF3" w:rsidRPr="00C620B5">
        <w:rPr>
          <w:rStyle w:val="a9"/>
          <w:i w:val="0"/>
          <w:iCs w:val="0"/>
          <w:sz w:val="24"/>
        </w:rPr>
        <w:t xml:space="preserve"> </w:t>
      </w:r>
      <w:r w:rsidR="00235A7D" w:rsidRPr="00C620B5">
        <w:rPr>
          <w:rStyle w:val="a9"/>
          <w:i w:val="0"/>
          <w:iCs w:val="0"/>
          <w:sz w:val="24"/>
        </w:rPr>
        <w:t>в больших жилых районах</w:t>
      </w:r>
      <w:r w:rsidR="000B3E15" w:rsidRPr="00C620B5">
        <w:rPr>
          <w:rStyle w:val="a9"/>
          <w:i w:val="0"/>
          <w:iCs w:val="0"/>
          <w:sz w:val="24"/>
        </w:rPr>
        <w:t xml:space="preserve">. </w:t>
      </w:r>
    </w:p>
    <w:p w:rsidR="004B5692" w:rsidRPr="00C620B5" w:rsidRDefault="000B3E15" w:rsidP="00C620B5">
      <w:pPr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lastRenderedPageBreak/>
        <w:t>П</w:t>
      </w:r>
      <w:r w:rsidR="00C802F8" w:rsidRPr="00C620B5">
        <w:rPr>
          <w:rStyle w:val="a9"/>
          <w:i w:val="0"/>
          <w:iCs w:val="0"/>
          <w:sz w:val="24"/>
        </w:rPr>
        <w:t xml:space="preserve">оследствия таких отключений </w:t>
      </w:r>
      <w:r w:rsidR="002D1661" w:rsidRPr="00C620B5">
        <w:rPr>
          <w:rStyle w:val="a9"/>
          <w:i w:val="0"/>
          <w:iCs w:val="0"/>
          <w:sz w:val="24"/>
        </w:rPr>
        <w:t xml:space="preserve">обычно </w:t>
      </w:r>
      <w:r w:rsidR="00C802F8" w:rsidRPr="00C620B5">
        <w:rPr>
          <w:rStyle w:val="a9"/>
          <w:i w:val="0"/>
          <w:iCs w:val="0"/>
          <w:sz w:val="24"/>
        </w:rPr>
        <w:t>удается полностью ликви</w:t>
      </w:r>
      <w:r w:rsidR="002D1661" w:rsidRPr="00C620B5">
        <w:rPr>
          <w:rStyle w:val="a9"/>
          <w:i w:val="0"/>
          <w:iCs w:val="0"/>
          <w:sz w:val="24"/>
        </w:rPr>
        <w:t>дировать только в неот</w:t>
      </w:r>
      <w:r w:rsidR="002D1661" w:rsidRPr="00C620B5">
        <w:rPr>
          <w:rStyle w:val="a9"/>
          <w:i w:val="0"/>
          <w:iCs w:val="0"/>
          <w:sz w:val="24"/>
        </w:rPr>
        <w:t>о</w:t>
      </w:r>
      <w:r w:rsidR="002D1661" w:rsidRPr="00C620B5">
        <w:rPr>
          <w:rStyle w:val="a9"/>
          <w:i w:val="0"/>
          <w:iCs w:val="0"/>
          <w:sz w:val="24"/>
        </w:rPr>
        <w:t>пительный</w:t>
      </w:r>
      <w:r w:rsidR="00C802F8" w:rsidRPr="00C620B5">
        <w:rPr>
          <w:rStyle w:val="a9"/>
          <w:i w:val="0"/>
          <w:iCs w:val="0"/>
          <w:sz w:val="24"/>
        </w:rPr>
        <w:t xml:space="preserve"> период.</w:t>
      </w:r>
      <w:r w:rsidR="00EA7ADA" w:rsidRPr="00C620B5">
        <w:rPr>
          <w:rStyle w:val="a9"/>
          <w:i w:val="0"/>
          <w:iCs w:val="0"/>
          <w:sz w:val="24"/>
        </w:rPr>
        <w:t xml:space="preserve"> </w:t>
      </w:r>
      <w:r w:rsidR="00572079" w:rsidRPr="00C620B5">
        <w:rPr>
          <w:rStyle w:val="a9"/>
          <w:i w:val="0"/>
          <w:iCs w:val="0"/>
          <w:sz w:val="24"/>
        </w:rPr>
        <w:t>Необходимо в</w:t>
      </w:r>
      <w:r w:rsidR="00386423" w:rsidRPr="00C620B5">
        <w:rPr>
          <w:rStyle w:val="a9"/>
          <w:i w:val="0"/>
          <w:iCs w:val="0"/>
          <w:sz w:val="24"/>
        </w:rPr>
        <w:t xml:space="preserve">вести </w:t>
      </w:r>
      <w:r w:rsidR="00572079" w:rsidRPr="00C620B5">
        <w:rPr>
          <w:rStyle w:val="a9"/>
          <w:i w:val="0"/>
          <w:iCs w:val="0"/>
          <w:sz w:val="24"/>
        </w:rPr>
        <w:t>понятие технологической катастр</w:t>
      </w:r>
      <w:r w:rsidR="000C6FC1" w:rsidRPr="00C620B5">
        <w:rPr>
          <w:rStyle w:val="a9"/>
          <w:i w:val="0"/>
          <w:iCs w:val="0"/>
          <w:sz w:val="24"/>
        </w:rPr>
        <w:t>офы в теплоснабж</w:t>
      </w:r>
      <w:r w:rsidR="000C6FC1" w:rsidRPr="00C620B5">
        <w:rPr>
          <w:rStyle w:val="a9"/>
          <w:i w:val="0"/>
          <w:iCs w:val="0"/>
          <w:sz w:val="24"/>
        </w:rPr>
        <w:t>е</w:t>
      </w:r>
      <w:r w:rsidR="000C6FC1" w:rsidRPr="00C620B5">
        <w:rPr>
          <w:rStyle w:val="a9"/>
          <w:i w:val="0"/>
          <w:iCs w:val="0"/>
          <w:sz w:val="24"/>
        </w:rPr>
        <w:t>нии.</w:t>
      </w:r>
    </w:p>
    <w:p w:rsidR="00EA7ADA" w:rsidRPr="00C620B5" w:rsidRDefault="00EA7ADA" w:rsidP="00C620B5">
      <w:pPr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 xml:space="preserve">В последние годы не было случаев </w:t>
      </w:r>
      <w:r w:rsidR="005A7334" w:rsidRPr="00C620B5">
        <w:rPr>
          <w:rStyle w:val="a9"/>
          <w:i w:val="0"/>
          <w:iCs w:val="0"/>
          <w:sz w:val="24"/>
        </w:rPr>
        <w:t>«</w:t>
      </w:r>
      <w:r w:rsidRPr="00C620B5">
        <w:rPr>
          <w:rStyle w:val="a9"/>
          <w:i w:val="0"/>
          <w:iCs w:val="0"/>
          <w:sz w:val="24"/>
        </w:rPr>
        <w:t>замораживания</w:t>
      </w:r>
      <w:r w:rsidR="003A63E1" w:rsidRPr="00C620B5">
        <w:rPr>
          <w:rStyle w:val="a9"/>
          <w:i w:val="0"/>
          <w:iCs w:val="0"/>
          <w:sz w:val="24"/>
        </w:rPr>
        <w:t>»</w:t>
      </w:r>
      <w:r w:rsidRPr="00C620B5">
        <w:rPr>
          <w:rStyle w:val="a9"/>
          <w:i w:val="0"/>
          <w:iCs w:val="0"/>
          <w:sz w:val="24"/>
        </w:rPr>
        <w:t xml:space="preserve"> крупных городов, что существенно снизило внимание к готовности поселений к прохождению расчетных и нерасчетных похолод</w:t>
      </w:r>
      <w:r w:rsidRPr="00C620B5">
        <w:rPr>
          <w:rStyle w:val="a9"/>
          <w:i w:val="0"/>
          <w:iCs w:val="0"/>
          <w:sz w:val="24"/>
        </w:rPr>
        <w:t>а</w:t>
      </w:r>
      <w:r w:rsidRPr="00C620B5">
        <w:rPr>
          <w:rStyle w:val="a9"/>
          <w:i w:val="0"/>
          <w:iCs w:val="0"/>
          <w:sz w:val="24"/>
        </w:rPr>
        <w:t xml:space="preserve">ний. </w:t>
      </w:r>
      <w:r w:rsidR="002A2793" w:rsidRPr="00C620B5">
        <w:rPr>
          <w:rStyle w:val="a9"/>
          <w:i w:val="0"/>
          <w:iCs w:val="0"/>
          <w:sz w:val="24"/>
        </w:rPr>
        <w:t>С</w:t>
      </w:r>
      <w:r w:rsidR="00D21B1D" w:rsidRPr="00C620B5">
        <w:rPr>
          <w:rStyle w:val="a9"/>
          <w:i w:val="0"/>
          <w:iCs w:val="0"/>
          <w:sz w:val="24"/>
        </w:rPr>
        <w:t>ложность прогнозирования подобных сценариев, как и любых катастроф, в необходим</w:t>
      </w:r>
      <w:r w:rsidR="00D21B1D" w:rsidRPr="00C620B5">
        <w:rPr>
          <w:rStyle w:val="a9"/>
          <w:i w:val="0"/>
          <w:iCs w:val="0"/>
          <w:sz w:val="24"/>
        </w:rPr>
        <w:t>о</w:t>
      </w:r>
      <w:r w:rsidR="00D21B1D" w:rsidRPr="00C620B5">
        <w:rPr>
          <w:rStyle w:val="a9"/>
          <w:i w:val="0"/>
          <w:iCs w:val="0"/>
          <w:sz w:val="24"/>
        </w:rPr>
        <w:t>сти расчета вероятност</w:t>
      </w:r>
      <w:r w:rsidR="002D1661" w:rsidRPr="00C620B5">
        <w:rPr>
          <w:rStyle w:val="a9"/>
          <w:i w:val="0"/>
          <w:iCs w:val="0"/>
          <w:sz w:val="24"/>
        </w:rPr>
        <w:t>и совпадения нескольких нарушений</w:t>
      </w:r>
      <w:r w:rsidR="00D21B1D" w:rsidRPr="00C620B5">
        <w:rPr>
          <w:rStyle w:val="a9"/>
          <w:i w:val="0"/>
          <w:iCs w:val="0"/>
          <w:sz w:val="24"/>
        </w:rPr>
        <w:t xml:space="preserve"> во взаимосвязанных системах те</w:t>
      </w:r>
      <w:r w:rsidR="00D21B1D" w:rsidRPr="00C620B5">
        <w:rPr>
          <w:rStyle w:val="a9"/>
          <w:i w:val="0"/>
          <w:iCs w:val="0"/>
          <w:sz w:val="24"/>
        </w:rPr>
        <w:t>п</w:t>
      </w:r>
      <w:r w:rsidR="00D21B1D" w:rsidRPr="00C620B5">
        <w:rPr>
          <w:rStyle w:val="a9"/>
          <w:i w:val="0"/>
          <w:iCs w:val="0"/>
          <w:sz w:val="24"/>
        </w:rPr>
        <w:t>л</w:t>
      </w:r>
      <w:proofErr w:type="gramStart"/>
      <w:r w:rsidR="00D21B1D" w:rsidRPr="00C620B5">
        <w:rPr>
          <w:rStyle w:val="a9"/>
          <w:i w:val="0"/>
          <w:iCs w:val="0"/>
          <w:sz w:val="24"/>
        </w:rPr>
        <w:t>о-</w:t>
      </w:r>
      <w:proofErr w:type="gramEnd"/>
      <w:r w:rsidR="00D21B1D" w:rsidRPr="00C620B5">
        <w:rPr>
          <w:rStyle w:val="a9"/>
          <w:i w:val="0"/>
          <w:iCs w:val="0"/>
          <w:sz w:val="24"/>
        </w:rPr>
        <w:t>, электро-, водо- и газоснабж</w:t>
      </w:r>
      <w:r w:rsidR="00D21B1D" w:rsidRPr="00C620B5">
        <w:rPr>
          <w:rStyle w:val="a9"/>
          <w:i w:val="0"/>
          <w:iCs w:val="0"/>
          <w:sz w:val="24"/>
        </w:rPr>
        <w:t>е</w:t>
      </w:r>
      <w:r w:rsidR="00D21B1D" w:rsidRPr="00C620B5">
        <w:rPr>
          <w:rStyle w:val="a9"/>
          <w:i w:val="0"/>
          <w:iCs w:val="0"/>
          <w:sz w:val="24"/>
        </w:rPr>
        <w:t>ния.</w:t>
      </w:r>
    </w:p>
    <w:p w:rsidR="00DA21F8" w:rsidRPr="00C620B5" w:rsidRDefault="00D21B1D" w:rsidP="00C620B5">
      <w:pPr>
        <w:spacing w:before="80" w:after="80" w:line="264" w:lineRule="auto"/>
        <w:ind w:firstLine="567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К факторам</w:t>
      </w:r>
      <w:r w:rsidR="00CF3298" w:rsidRPr="00C620B5">
        <w:rPr>
          <w:rStyle w:val="a9"/>
          <w:i w:val="0"/>
          <w:iCs w:val="0"/>
          <w:sz w:val="24"/>
        </w:rPr>
        <w:t>,</w:t>
      </w:r>
      <w:r w:rsidRPr="00C620B5">
        <w:rPr>
          <w:rStyle w:val="a9"/>
          <w:i w:val="0"/>
          <w:iCs w:val="0"/>
          <w:sz w:val="24"/>
        </w:rPr>
        <w:t xml:space="preserve"> </w:t>
      </w:r>
      <w:r w:rsidR="00CF3298" w:rsidRPr="00C620B5">
        <w:rPr>
          <w:rStyle w:val="a9"/>
          <w:i w:val="0"/>
          <w:iCs w:val="0"/>
          <w:sz w:val="24"/>
        </w:rPr>
        <w:t xml:space="preserve">повышающим вероятность катастрофы, можно отнести следующие: </w:t>
      </w:r>
    </w:p>
    <w:p w:rsidR="00CF3298" w:rsidRPr="00C620B5" w:rsidRDefault="00F944A8" w:rsidP="00C620B5">
      <w:pPr>
        <w:pStyle w:val="a3"/>
        <w:numPr>
          <w:ilvl w:val="0"/>
          <w:numId w:val="68"/>
        </w:numPr>
        <w:spacing w:before="80" w:after="80" w:line="264" w:lineRule="auto"/>
        <w:contextualSpacing w:val="0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н</w:t>
      </w:r>
      <w:r w:rsidR="00CF3298" w:rsidRPr="00C620B5">
        <w:rPr>
          <w:rStyle w:val="a9"/>
          <w:i w:val="0"/>
          <w:iCs w:val="0"/>
          <w:sz w:val="24"/>
        </w:rPr>
        <w:t>едостаточные объемы резервного топлива;</w:t>
      </w:r>
      <w:r w:rsidR="000F277A" w:rsidRPr="00C620B5">
        <w:rPr>
          <w:rStyle w:val="a9"/>
          <w:i w:val="0"/>
          <w:iCs w:val="0"/>
          <w:sz w:val="24"/>
        </w:rPr>
        <w:t xml:space="preserve"> </w:t>
      </w:r>
    </w:p>
    <w:p w:rsidR="000F277A" w:rsidRPr="00C620B5" w:rsidRDefault="00F944A8" w:rsidP="00C620B5">
      <w:pPr>
        <w:pStyle w:val="a3"/>
        <w:numPr>
          <w:ilvl w:val="0"/>
          <w:numId w:val="68"/>
        </w:numPr>
        <w:spacing w:before="80" w:after="80" w:line="264" w:lineRule="auto"/>
        <w:contextualSpacing w:val="0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в</w:t>
      </w:r>
      <w:r w:rsidR="000F277A" w:rsidRPr="00C620B5">
        <w:rPr>
          <w:rStyle w:val="a9"/>
          <w:i w:val="0"/>
          <w:iCs w:val="0"/>
          <w:sz w:val="24"/>
        </w:rPr>
        <w:t>ысокий процент использования природного газа при недостаточных объемах запасов резер</w:t>
      </w:r>
      <w:r w:rsidR="000F277A" w:rsidRPr="00C620B5">
        <w:rPr>
          <w:rStyle w:val="a9"/>
          <w:i w:val="0"/>
          <w:iCs w:val="0"/>
          <w:sz w:val="24"/>
        </w:rPr>
        <w:t>в</w:t>
      </w:r>
      <w:r w:rsidR="000F277A" w:rsidRPr="00C620B5">
        <w:rPr>
          <w:rStyle w:val="a9"/>
          <w:i w:val="0"/>
          <w:iCs w:val="0"/>
          <w:sz w:val="24"/>
        </w:rPr>
        <w:t>ного топлива</w:t>
      </w:r>
      <w:r w:rsidRPr="00C620B5">
        <w:rPr>
          <w:rStyle w:val="a9"/>
          <w:i w:val="0"/>
          <w:iCs w:val="0"/>
          <w:sz w:val="24"/>
        </w:rPr>
        <w:t>;</w:t>
      </w:r>
    </w:p>
    <w:p w:rsidR="00FA6764" w:rsidRPr="00C620B5" w:rsidRDefault="00F944A8" w:rsidP="00C620B5">
      <w:pPr>
        <w:pStyle w:val="a3"/>
        <w:numPr>
          <w:ilvl w:val="0"/>
          <w:numId w:val="68"/>
        </w:numPr>
        <w:spacing w:before="80" w:after="80" w:line="264" w:lineRule="auto"/>
        <w:contextualSpacing w:val="0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о</w:t>
      </w:r>
      <w:r w:rsidR="00FA6764" w:rsidRPr="00C620B5">
        <w:rPr>
          <w:rStyle w:val="a8"/>
          <w:b w:val="0"/>
          <w:bCs w:val="0"/>
          <w:sz w:val="24"/>
        </w:rPr>
        <w:t>тсутствие в поселении ТЭЦ существенной мощности;</w:t>
      </w:r>
    </w:p>
    <w:p w:rsidR="00FA6764" w:rsidRPr="00C620B5" w:rsidRDefault="00F944A8" w:rsidP="00C620B5">
      <w:pPr>
        <w:pStyle w:val="a3"/>
        <w:numPr>
          <w:ilvl w:val="0"/>
          <w:numId w:val="68"/>
        </w:numPr>
        <w:spacing w:before="80" w:after="80" w:line="264" w:lineRule="auto"/>
        <w:contextualSpacing w:val="0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з</w:t>
      </w:r>
      <w:r w:rsidR="000F277A" w:rsidRPr="00C620B5">
        <w:rPr>
          <w:rStyle w:val="a8"/>
          <w:b w:val="0"/>
          <w:bCs w:val="0"/>
          <w:sz w:val="24"/>
        </w:rPr>
        <w:t>начительный</w:t>
      </w:r>
      <w:r w:rsidR="00FA6764" w:rsidRPr="00C620B5">
        <w:rPr>
          <w:rStyle w:val="a8"/>
          <w:b w:val="0"/>
          <w:bCs w:val="0"/>
          <w:sz w:val="24"/>
        </w:rPr>
        <w:t xml:space="preserve"> рост электропотребления при похолоданиях;</w:t>
      </w:r>
    </w:p>
    <w:p w:rsidR="00FA6764" w:rsidRPr="00C620B5" w:rsidRDefault="00F944A8" w:rsidP="00C620B5">
      <w:pPr>
        <w:pStyle w:val="a3"/>
        <w:numPr>
          <w:ilvl w:val="0"/>
          <w:numId w:val="68"/>
        </w:numPr>
        <w:spacing w:before="80" w:after="80" w:line="264" w:lineRule="auto"/>
        <w:contextualSpacing w:val="0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о</w:t>
      </w:r>
      <w:r w:rsidR="00FA6764" w:rsidRPr="00C620B5">
        <w:rPr>
          <w:rStyle w:val="a8"/>
          <w:b w:val="0"/>
          <w:bCs w:val="0"/>
          <w:sz w:val="24"/>
        </w:rPr>
        <w:t xml:space="preserve">граничения по пропускной способности </w:t>
      </w:r>
      <w:r w:rsidR="00DA21F8" w:rsidRPr="00C620B5">
        <w:rPr>
          <w:rStyle w:val="a8"/>
          <w:b w:val="0"/>
          <w:bCs w:val="0"/>
          <w:sz w:val="24"/>
        </w:rPr>
        <w:t xml:space="preserve">и резервированию </w:t>
      </w:r>
      <w:r w:rsidR="00FA6764" w:rsidRPr="00C620B5">
        <w:rPr>
          <w:rStyle w:val="a8"/>
          <w:b w:val="0"/>
          <w:bCs w:val="0"/>
          <w:sz w:val="24"/>
        </w:rPr>
        <w:t>сетевой инфраструктуры по всем видам ресурсов;</w:t>
      </w:r>
    </w:p>
    <w:p w:rsidR="00FA6764" w:rsidRPr="00C620B5" w:rsidRDefault="00F944A8" w:rsidP="00C620B5">
      <w:pPr>
        <w:pStyle w:val="a3"/>
        <w:numPr>
          <w:ilvl w:val="0"/>
          <w:numId w:val="68"/>
        </w:numPr>
        <w:spacing w:before="80" w:after="80" w:line="264" w:lineRule="auto"/>
        <w:contextualSpacing w:val="0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м</w:t>
      </w:r>
      <w:r w:rsidR="000F277A" w:rsidRPr="00C620B5">
        <w:rPr>
          <w:rStyle w:val="a8"/>
          <w:b w:val="0"/>
          <w:bCs w:val="0"/>
          <w:sz w:val="24"/>
        </w:rPr>
        <w:t>алая е</w:t>
      </w:r>
      <w:r w:rsidR="00DA21F8" w:rsidRPr="00C620B5">
        <w:rPr>
          <w:rStyle w:val="a8"/>
          <w:b w:val="0"/>
          <w:bCs w:val="0"/>
          <w:sz w:val="24"/>
        </w:rPr>
        <w:t xml:space="preserve">мкость баков </w:t>
      </w:r>
      <w:proofErr w:type="spellStart"/>
      <w:r w:rsidR="00DA21F8" w:rsidRPr="00C620B5">
        <w:rPr>
          <w:rStyle w:val="a8"/>
          <w:b w:val="0"/>
          <w:bCs w:val="0"/>
          <w:sz w:val="24"/>
        </w:rPr>
        <w:t>подпиточной</w:t>
      </w:r>
      <w:proofErr w:type="spellEnd"/>
      <w:r w:rsidR="00DA21F8" w:rsidRPr="00C620B5">
        <w:rPr>
          <w:rStyle w:val="a8"/>
          <w:b w:val="0"/>
          <w:bCs w:val="0"/>
          <w:sz w:val="24"/>
        </w:rPr>
        <w:t xml:space="preserve"> воды;</w:t>
      </w:r>
    </w:p>
    <w:p w:rsidR="005A7334" w:rsidRPr="00C620B5" w:rsidRDefault="00F944A8" w:rsidP="00C620B5">
      <w:pPr>
        <w:pStyle w:val="a3"/>
        <w:numPr>
          <w:ilvl w:val="0"/>
          <w:numId w:val="68"/>
        </w:numPr>
        <w:spacing w:before="80" w:after="80" w:line="264" w:lineRule="auto"/>
        <w:contextualSpacing w:val="0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н</w:t>
      </w:r>
      <w:r w:rsidR="00572079" w:rsidRPr="00C620B5">
        <w:rPr>
          <w:rStyle w:val="a8"/>
          <w:b w:val="0"/>
          <w:bCs w:val="0"/>
          <w:sz w:val="24"/>
        </w:rPr>
        <w:t>изкая т</w:t>
      </w:r>
      <w:r w:rsidR="00DA21F8" w:rsidRPr="00C620B5">
        <w:rPr>
          <w:rStyle w:val="a8"/>
          <w:b w:val="0"/>
          <w:bCs w:val="0"/>
          <w:sz w:val="24"/>
        </w:rPr>
        <w:t>еплоустойчивость подключенных зданий</w:t>
      </w:r>
      <w:r w:rsidR="005A7334" w:rsidRPr="00C620B5">
        <w:rPr>
          <w:rStyle w:val="a8"/>
          <w:b w:val="0"/>
          <w:bCs w:val="0"/>
          <w:sz w:val="24"/>
        </w:rPr>
        <w:t>.</w:t>
      </w:r>
    </w:p>
    <w:p w:rsidR="005A7334" w:rsidRPr="00C620B5" w:rsidRDefault="004C2FAB" w:rsidP="00C620B5">
      <w:pPr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 xml:space="preserve">Проработка возможных сценариев каскадных аварий, начинающихся с ограничений по любому виду энергоресурсов, должна стать обязательной частью системы предупреждения и ликвидации ЧС. </w:t>
      </w:r>
      <w:r w:rsidR="000076BD" w:rsidRPr="00C620B5">
        <w:rPr>
          <w:rStyle w:val="a8"/>
          <w:b w:val="0"/>
          <w:bCs w:val="0"/>
          <w:sz w:val="24"/>
        </w:rPr>
        <w:t>Во всех поселениях раз в год должны проводиться комплексные противоав</w:t>
      </w:r>
      <w:r w:rsidR="000076BD" w:rsidRPr="00C620B5">
        <w:rPr>
          <w:rStyle w:val="a8"/>
          <w:b w:val="0"/>
          <w:bCs w:val="0"/>
          <w:sz w:val="24"/>
        </w:rPr>
        <w:t>а</w:t>
      </w:r>
      <w:r w:rsidR="000076BD" w:rsidRPr="00C620B5">
        <w:rPr>
          <w:rStyle w:val="a8"/>
          <w:b w:val="0"/>
          <w:bCs w:val="0"/>
          <w:sz w:val="24"/>
        </w:rPr>
        <w:t>рийные тренировки по разным сценариям нештатных ситуаций в энергоснабжении, с отрабо</w:t>
      </w:r>
      <w:r w:rsidR="000076BD" w:rsidRPr="00C620B5">
        <w:rPr>
          <w:rStyle w:val="a8"/>
          <w:b w:val="0"/>
          <w:bCs w:val="0"/>
          <w:sz w:val="24"/>
        </w:rPr>
        <w:t>т</w:t>
      </w:r>
      <w:r w:rsidR="000076BD" w:rsidRPr="00C620B5">
        <w:rPr>
          <w:rStyle w:val="a8"/>
          <w:b w:val="0"/>
          <w:bCs w:val="0"/>
          <w:sz w:val="24"/>
        </w:rPr>
        <w:t>кой возможных цепочек каскадного развития аварий</w:t>
      </w:r>
      <w:r w:rsidR="00E10CC0" w:rsidRPr="00C620B5">
        <w:rPr>
          <w:rStyle w:val="a8"/>
          <w:b w:val="0"/>
          <w:bCs w:val="0"/>
          <w:sz w:val="24"/>
        </w:rPr>
        <w:t xml:space="preserve"> во взаимосвязанных системах тепл</w:t>
      </w:r>
      <w:proofErr w:type="gramStart"/>
      <w:r w:rsidR="00E10CC0" w:rsidRPr="00C620B5">
        <w:rPr>
          <w:rStyle w:val="a8"/>
          <w:b w:val="0"/>
          <w:bCs w:val="0"/>
          <w:sz w:val="24"/>
        </w:rPr>
        <w:t>о-</w:t>
      </w:r>
      <w:proofErr w:type="gramEnd"/>
      <w:r w:rsidR="00E10CC0" w:rsidRPr="00C620B5">
        <w:rPr>
          <w:rStyle w:val="a8"/>
          <w:b w:val="0"/>
          <w:bCs w:val="0"/>
          <w:sz w:val="24"/>
        </w:rPr>
        <w:t>, электро</w:t>
      </w:r>
      <w:r w:rsidR="005A7334" w:rsidRPr="00C620B5">
        <w:rPr>
          <w:rStyle w:val="a8"/>
          <w:b w:val="0"/>
          <w:bCs w:val="0"/>
          <w:sz w:val="24"/>
        </w:rPr>
        <w:t>-</w:t>
      </w:r>
      <w:r w:rsidR="00E10CC0" w:rsidRPr="00C620B5">
        <w:rPr>
          <w:rStyle w:val="a8"/>
          <w:b w:val="0"/>
          <w:bCs w:val="0"/>
          <w:sz w:val="24"/>
        </w:rPr>
        <w:t xml:space="preserve"> и газоснабжения.</w:t>
      </w:r>
    </w:p>
    <w:p w:rsidR="00DB596B" w:rsidRPr="00C620B5" w:rsidRDefault="00311441" w:rsidP="00C620B5">
      <w:pPr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Учитывая, что нарушения теплоснабжения приводят к недопустимому росту электроп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требления, а также взаимосвязанность систем поставки разных видов энергоресурсов, целес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образно переименовать территориальные штабы по обеспечению безопасности электросна</w:t>
      </w:r>
      <w:r w:rsidRPr="00C620B5">
        <w:rPr>
          <w:rStyle w:val="a8"/>
          <w:b w:val="0"/>
          <w:bCs w:val="0"/>
          <w:sz w:val="24"/>
        </w:rPr>
        <w:t>б</w:t>
      </w:r>
      <w:r w:rsidRPr="00C620B5">
        <w:rPr>
          <w:rStyle w:val="a8"/>
          <w:b w:val="0"/>
          <w:bCs w:val="0"/>
          <w:sz w:val="24"/>
        </w:rPr>
        <w:t xml:space="preserve">жения в </w:t>
      </w:r>
      <w:r w:rsidR="00897E89" w:rsidRPr="00C620B5">
        <w:rPr>
          <w:rStyle w:val="a8"/>
          <w:b w:val="0"/>
          <w:bCs w:val="0"/>
          <w:sz w:val="24"/>
        </w:rPr>
        <w:t>штабы по обеспеч</w:t>
      </w:r>
      <w:r w:rsidR="00897E89" w:rsidRPr="00C620B5">
        <w:rPr>
          <w:rStyle w:val="a8"/>
          <w:b w:val="0"/>
          <w:bCs w:val="0"/>
          <w:sz w:val="24"/>
        </w:rPr>
        <w:t>е</w:t>
      </w:r>
      <w:r w:rsidR="00897E89" w:rsidRPr="00C620B5">
        <w:rPr>
          <w:rStyle w:val="a8"/>
          <w:b w:val="0"/>
          <w:bCs w:val="0"/>
          <w:sz w:val="24"/>
        </w:rPr>
        <w:t>нию безопасности энергоснабжения (как уже сделано в некоторых регионах).</w:t>
      </w:r>
    </w:p>
    <w:p w:rsidR="003527BC" w:rsidRPr="00C620B5" w:rsidRDefault="003527BC" w:rsidP="00C620B5">
      <w:pPr>
        <w:pStyle w:val="a4"/>
        <w:spacing w:before="80" w:after="80" w:line="264" w:lineRule="auto"/>
        <w:rPr>
          <w:rStyle w:val="a8"/>
          <w:sz w:val="24"/>
        </w:rPr>
      </w:pPr>
    </w:p>
    <w:p w:rsidR="00055E83" w:rsidRPr="00C620B5" w:rsidRDefault="00055E83" w:rsidP="00C620B5">
      <w:pPr>
        <w:pStyle w:val="a4"/>
        <w:spacing w:before="80" w:after="8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 xml:space="preserve">Дефицит газового топлива </w:t>
      </w:r>
      <w:r w:rsidR="00E10CC0" w:rsidRPr="00C620B5">
        <w:rPr>
          <w:rStyle w:val="a8"/>
          <w:sz w:val="24"/>
        </w:rPr>
        <w:t>в периоды сильных похолоданий</w:t>
      </w:r>
    </w:p>
    <w:p w:rsidR="005A7334" w:rsidRPr="00C620B5" w:rsidRDefault="00055E83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Не смотря на огромные объемы добычи углеводородного сырья, Россия постепенно вт</w:t>
      </w:r>
      <w:r w:rsidRPr="00C620B5">
        <w:rPr>
          <w:rStyle w:val="a8"/>
          <w:b w:val="0"/>
          <w:bCs w:val="0"/>
          <w:sz w:val="24"/>
        </w:rPr>
        <w:t>я</w:t>
      </w:r>
      <w:r w:rsidRPr="00C620B5">
        <w:rPr>
          <w:rStyle w:val="a8"/>
          <w:b w:val="0"/>
          <w:bCs w:val="0"/>
          <w:sz w:val="24"/>
        </w:rPr>
        <w:t>гивается в специфический топливный кризис. Причина – возрастающее потребление газа на ц</w:t>
      </w:r>
      <w:r w:rsidRPr="00C620B5">
        <w:rPr>
          <w:rStyle w:val="a8"/>
          <w:b w:val="0"/>
          <w:bCs w:val="0"/>
          <w:sz w:val="24"/>
        </w:rPr>
        <w:t>е</w:t>
      </w:r>
      <w:r w:rsidRPr="00C620B5">
        <w:rPr>
          <w:rStyle w:val="a8"/>
          <w:b w:val="0"/>
          <w:bCs w:val="0"/>
          <w:sz w:val="24"/>
        </w:rPr>
        <w:t>ли энергоснабж</w:t>
      </w:r>
      <w:r w:rsidRPr="00C620B5">
        <w:rPr>
          <w:rStyle w:val="a8"/>
          <w:b w:val="0"/>
          <w:bCs w:val="0"/>
          <w:sz w:val="24"/>
        </w:rPr>
        <w:t>е</w:t>
      </w:r>
      <w:r w:rsidRPr="00C620B5">
        <w:rPr>
          <w:rStyle w:val="a8"/>
          <w:b w:val="0"/>
          <w:bCs w:val="0"/>
          <w:sz w:val="24"/>
        </w:rPr>
        <w:t>ния и очевидная нехватка его для внутренних ну</w:t>
      </w:r>
      <w:proofErr w:type="gramStart"/>
      <w:r w:rsidRPr="00C620B5">
        <w:rPr>
          <w:rStyle w:val="a8"/>
          <w:b w:val="0"/>
          <w:bCs w:val="0"/>
          <w:sz w:val="24"/>
        </w:rPr>
        <w:t>жд</w:t>
      </w:r>
      <w:r w:rsidR="00706E93" w:rsidRPr="00C620B5">
        <w:rPr>
          <w:rStyle w:val="a8"/>
          <w:b w:val="0"/>
          <w:bCs w:val="0"/>
          <w:sz w:val="24"/>
        </w:rPr>
        <w:t xml:space="preserve"> стр</w:t>
      </w:r>
      <w:proofErr w:type="gramEnd"/>
      <w:r w:rsidR="00706E93" w:rsidRPr="00C620B5">
        <w:rPr>
          <w:rStyle w:val="a8"/>
          <w:b w:val="0"/>
          <w:bCs w:val="0"/>
          <w:sz w:val="24"/>
        </w:rPr>
        <w:t>аны</w:t>
      </w:r>
      <w:r w:rsidRPr="00C620B5">
        <w:rPr>
          <w:rStyle w:val="a8"/>
          <w:b w:val="0"/>
          <w:bCs w:val="0"/>
          <w:sz w:val="24"/>
        </w:rPr>
        <w:t xml:space="preserve"> в периоды сильных похолоданий</w:t>
      </w:r>
      <w:r w:rsidR="005A7334" w:rsidRPr="00C620B5">
        <w:rPr>
          <w:rStyle w:val="a8"/>
          <w:b w:val="0"/>
          <w:bCs w:val="0"/>
          <w:sz w:val="24"/>
        </w:rPr>
        <w:t>.</w:t>
      </w:r>
    </w:p>
    <w:p w:rsidR="00055E83" w:rsidRPr="00C620B5" w:rsidRDefault="00055E83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Подавляющее большинство газифицированных котельных не имеют резервного топлива, а ем</w:t>
      </w:r>
      <w:r w:rsidR="00235A7D" w:rsidRPr="00C620B5">
        <w:rPr>
          <w:rStyle w:val="a8"/>
          <w:b w:val="0"/>
          <w:bCs w:val="0"/>
          <w:sz w:val="24"/>
        </w:rPr>
        <w:t xml:space="preserve">кость </w:t>
      </w:r>
      <w:proofErr w:type="spellStart"/>
      <w:r w:rsidR="00235A7D" w:rsidRPr="00C620B5">
        <w:rPr>
          <w:rStyle w:val="a8"/>
          <w:b w:val="0"/>
          <w:bCs w:val="0"/>
          <w:sz w:val="24"/>
        </w:rPr>
        <w:t>мазутохранилищ</w:t>
      </w:r>
      <w:proofErr w:type="spellEnd"/>
      <w:r w:rsidR="00235A7D" w:rsidRPr="00C620B5">
        <w:rPr>
          <w:rStyle w:val="a8"/>
          <w:b w:val="0"/>
          <w:bCs w:val="0"/>
          <w:sz w:val="24"/>
        </w:rPr>
        <w:t xml:space="preserve"> электростанций</w:t>
      </w:r>
      <w:r w:rsidRPr="00C620B5">
        <w:rPr>
          <w:rStyle w:val="a8"/>
          <w:b w:val="0"/>
          <w:bCs w:val="0"/>
          <w:sz w:val="24"/>
        </w:rPr>
        <w:t xml:space="preserve"> недостаточна для резервирования всего </w:t>
      </w:r>
      <w:proofErr w:type="spellStart"/>
      <w:r w:rsidRPr="00C620B5">
        <w:rPr>
          <w:rStyle w:val="a8"/>
          <w:b w:val="0"/>
          <w:bCs w:val="0"/>
          <w:sz w:val="24"/>
        </w:rPr>
        <w:t>газ</w:t>
      </w:r>
      <w:r w:rsidR="00DC1B77" w:rsidRPr="00C620B5">
        <w:rPr>
          <w:rStyle w:val="a8"/>
          <w:b w:val="0"/>
          <w:bCs w:val="0"/>
          <w:sz w:val="24"/>
        </w:rPr>
        <w:t>оп</w:t>
      </w:r>
      <w:r w:rsidR="00DC1B77" w:rsidRPr="00C620B5">
        <w:rPr>
          <w:rStyle w:val="a8"/>
          <w:b w:val="0"/>
          <w:bCs w:val="0"/>
          <w:sz w:val="24"/>
        </w:rPr>
        <w:t>о</w:t>
      </w:r>
      <w:r w:rsidR="00DC1B77" w:rsidRPr="00C620B5">
        <w:rPr>
          <w:rStyle w:val="a8"/>
          <w:b w:val="0"/>
          <w:bCs w:val="0"/>
          <w:sz w:val="24"/>
        </w:rPr>
        <w:t>требления</w:t>
      </w:r>
      <w:proofErr w:type="spellEnd"/>
      <w:r w:rsidR="00DC1B77" w:rsidRPr="00C620B5">
        <w:rPr>
          <w:rStyle w:val="a8"/>
          <w:b w:val="0"/>
          <w:bCs w:val="0"/>
          <w:sz w:val="24"/>
        </w:rPr>
        <w:t xml:space="preserve">. </w:t>
      </w:r>
      <w:r w:rsidRPr="00C620B5">
        <w:rPr>
          <w:rStyle w:val="a8"/>
          <w:b w:val="0"/>
          <w:bCs w:val="0"/>
          <w:sz w:val="24"/>
        </w:rPr>
        <w:t>В сегодняшних условиях достаточно двух недель действительно сильного похол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дания и вся взаимосвяза</w:t>
      </w:r>
      <w:r w:rsidRPr="00C620B5">
        <w:rPr>
          <w:rStyle w:val="a8"/>
          <w:b w:val="0"/>
          <w:bCs w:val="0"/>
          <w:sz w:val="24"/>
        </w:rPr>
        <w:t>н</w:t>
      </w:r>
      <w:r w:rsidRPr="00C620B5">
        <w:rPr>
          <w:rStyle w:val="a8"/>
          <w:b w:val="0"/>
          <w:bCs w:val="0"/>
          <w:sz w:val="24"/>
        </w:rPr>
        <w:t>ная система электро- и теплоснабжения европейской части страны может не выдержать перегрузки.</w:t>
      </w:r>
    </w:p>
    <w:p w:rsidR="00055E83" w:rsidRPr="00C620B5" w:rsidRDefault="00055E83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lastRenderedPageBreak/>
        <w:t>Из-за уменьшения теплофикационной выработки на ТЭЦ, увеличиваются и относительный и абс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лютный расход топлива в целом на всех тепловых электростанциях. Это не подтверждает заложенный в</w:t>
      </w:r>
      <w:r w:rsidR="0026446C" w:rsidRPr="00C620B5">
        <w:rPr>
          <w:rStyle w:val="a8"/>
          <w:b w:val="0"/>
          <w:bCs w:val="0"/>
          <w:sz w:val="24"/>
        </w:rPr>
        <w:t xml:space="preserve"> механизм</w:t>
      </w:r>
      <w:r w:rsidRPr="00C620B5">
        <w:rPr>
          <w:rStyle w:val="a8"/>
          <w:b w:val="0"/>
          <w:bCs w:val="0"/>
          <w:sz w:val="24"/>
        </w:rPr>
        <w:t xml:space="preserve"> ДПМ принцип строительства преимущественно газовой генерации и обеспечения новых бл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ков газом за счет повышения эффективности его использования.</w:t>
      </w:r>
    </w:p>
    <w:p w:rsidR="00055E83" w:rsidRPr="00C620B5" w:rsidRDefault="00055E83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Дефицит сетевого газа в период сильных похолоданий, проявившийся в январе 2006</w:t>
      </w:r>
      <w:r w:rsidR="000C6FC1" w:rsidRPr="00C620B5">
        <w:rPr>
          <w:rStyle w:val="a8"/>
          <w:b w:val="0"/>
          <w:bCs w:val="0"/>
          <w:sz w:val="24"/>
        </w:rPr>
        <w:t xml:space="preserve"> </w:t>
      </w:r>
      <w:r w:rsidRPr="00C620B5">
        <w:rPr>
          <w:rStyle w:val="a8"/>
          <w:b w:val="0"/>
          <w:bCs w:val="0"/>
          <w:sz w:val="24"/>
        </w:rPr>
        <w:t>года и в янва</w:t>
      </w:r>
      <w:r w:rsidR="00DC1B77" w:rsidRPr="00C620B5">
        <w:rPr>
          <w:rStyle w:val="a8"/>
          <w:b w:val="0"/>
          <w:bCs w:val="0"/>
          <w:sz w:val="24"/>
        </w:rPr>
        <w:t>ре-феврале 2012 года</w:t>
      </w:r>
      <w:r w:rsidRPr="00C620B5">
        <w:rPr>
          <w:rStyle w:val="a8"/>
          <w:b w:val="0"/>
          <w:bCs w:val="0"/>
          <w:sz w:val="24"/>
        </w:rPr>
        <w:t>, уже стал основной проблемой российской энергетики</w:t>
      </w:r>
      <w:r w:rsidR="00DE23C9" w:rsidRPr="00C620B5">
        <w:rPr>
          <w:rStyle w:val="a8"/>
          <w:b w:val="0"/>
          <w:bCs w:val="0"/>
          <w:sz w:val="24"/>
        </w:rPr>
        <w:t>, не зам</w:t>
      </w:r>
      <w:r w:rsidR="00DE23C9" w:rsidRPr="00C620B5">
        <w:rPr>
          <w:rStyle w:val="a8"/>
          <w:b w:val="0"/>
          <w:bCs w:val="0"/>
          <w:sz w:val="24"/>
        </w:rPr>
        <w:t>е</w:t>
      </w:r>
      <w:r w:rsidR="00DE23C9" w:rsidRPr="00C620B5">
        <w:rPr>
          <w:rStyle w:val="a8"/>
          <w:b w:val="0"/>
          <w:bCs w:val="0"/>
          <w:sz w:val="24"/>
        </w:rPr>
        <w:t>ченной ни на уровне государства, ни в регионах.</w:t>
      </w:r>
    </w:p>
    <w:p w:rsidR="00526BE1" w:rsidRPr="00C620B5" w:rsidRDefault="0026446C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Проблему можно решить увеличением объемов использования резервного топлива, но в</w:t>
      </w:r>
      <w:r w:rsidR="005A7334" w:rsidRPr="00C620B5">
        <w:rPr>
          <w:rStyle w:val="a8"/>
          <w:b w:val="0"/>
          <w:bCs w:val="0"/>
          <w:sz w:val="24"/>
        </w:rPr>
        <w:t xml:space="preserve"> </w:t>
      </w:r>
      <w:r w:rsidRPr="00C620B5">
        <w:rPr>
          <w:rStyle w:val="a8"/>
          <w:b w:val="0"/>
          <w:bCs w:val="0"/>
          <w:sz w:val="24"/>
        </w:rPr>
        <w:t>стране продолжается строительство преимущественно газовых котельных и энергоблоков эле</w:t>
      </w:r>
      <w:r w:rsidRPr="00C620B5">
        <w:rPr>
          <w:rStyle w:val="a8"/>
          <w:b w:val="0"/>
          <w:bCs w:val="0"/>
          <w:sz w:val="24"/>
        </w:rPr>
        <w:t>к</w:t>
      </w:r>
      <w:r w:rsidRPr="00C620B5">
        <w:rPr>
          <w:rStyle w:val="a8"/>
          <w:b w:val="0"/>
          <w:bCs w:val="0"/>
          <w:sz w:val="24"/>
        </w:rPr>
        <w:t>тростанций, не обеспеченных им.</w:t>
      </w:r>
      <w:r w:rsidR="005A7334" w:rsidRPr="00C620B5">
        <w:rPr>
          <w:rStyle w:val="a8"/>
          <w:b w:val="0"/>
          <w:bCs w:val="0"/>
          <w:sz w:val="24"/>
        </w:rPr>
        <w:t xml:space="preserve"> </w:t>
      </w:r>
      <w:r w:rsidRPr="00C620B5">
        <w:rPr>
          <w:rStyle w:val="a8"/>
          <w:b w:val="0"/>
          <w:bCs w:val="0"/>
          <w:sz w:val="24"/>
        </w:rPr>
        <w:t>Одновременно выводятся из эксплуатации тверд</w:t>
      </w:r>
      <w:proofErr w:type="gramStart"/>
      <w:r w:rsidRPr="00C620B5">
        <w:rPr>
          <w:rStyle w:val="a8"/>
          <w:b w:val="0"/>
          <w:bCs w:val="0"/>
          <w:sz w:val="24"/>
        </w:rPr>
        <w:t>о-</w:t>
      </w:r>
      <w:proofErr w:type="gramEnd"/>
      <w:r w:rsidRPr="00C620B5">
        <w:rPr>
          <w:rStyle w:val="a8"/>
          <w:b w:val="0"/>
          <w:bCs w:val="0"/>
          <w:sz w:val="24"/>
        </w:rPr>
        <w:t xml:space="preserve"> и </w:t>
      </w:r>
      <w:proofErr w:type="spellStart"/>
      <w:r w:rsidRPr="00C620B5">
        <w:rPr>
          <w:rStyle w:val="a8"/>
          <w:b w:val="0"/>
          <w:bCs w:val="0"/>
          <w:sz w:val="24"/>
        </w:rPr>
        <w:t>жидк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топливные</w:t>
      </w:r>
      <w:proofErr w:type="spellEnd"/>
      <w:r w:rsidRPr="00C620B5">
        <w:rPr>
          <w:rStyle w:val="a8"/>
          <w:b w:val="0"/>
          <w:bCs w:val="0"/>
          <w:sz w:val="24"/>
        </w:rPr>
        <w:t xml:space="preserve"> котельные, а также энергетическое оборудование ТЭС</w:t>
      </w:r>
      <w:r w:rsidR="00405723" w:rsidRPr="00C620B5">
        <w:rPr>
          <w:rStyle w:val="a8"/>
          <w:b w:val="0"/>
          <w:bCs w:val="0"/>
          <w:sz w:val="24"/>
        </w:rPr>
        <w:t>,</w:t>
      </w:r>
      <w:r w:rsidRPr="00C620B5">
        <w:rPr>
          <w:rStyle w:val="a8"/>
          <w:b w:val="0"/>
          <w:bCs w:val="0"/>
          <w:sz w:val="24"/>
        </w:rPr>
        <w:t xml:space="preserve"> обеспеченное резервным топливом. Отсутствует понимание источников и логистики поставки дополнительных объемов резервного топлива при длительных пох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лоданиях.</w:t>
      </w:r>
    </w:p>
    <w:p w:rsidR="007601A5" w:rsidRPr="00C620B5" w:rsidRDefault="007601A5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За последние 25 лет не проводились исследования топли</w:t>
      </w:r>
      <w:r w:rsidR="00F64724" w:rsidRPr="00C620B5">
        <w:rPr>
          <w:rStyle w:val="a8"/>
          <w:b w:val="0"/>
          <w:bCs w:val="0"/>
          <w:sz w:val="24"/>
        </w:rPr>
        <w:t>вного баланса страны и структ</w:t>
      </w:r>
      <w:r w:rsidR="00F64724" w:rsidRPr="00C620B5">
        <w:rPr>
          <w:rStyle w:val="a8"/>
          <w:b w:val="0"/>
          <w:bCs w:val="0"/>
          <w:sz w:val="24"/>
        </w:rPr>
        <w:t>у</w:t>
      </w:r>
      <w:r w:rsidR="00F64724" w:rsidRPr="00C620B5">
        <w:rPr>
          <w:rStyle w:val="a8"/>
          <w:b w:val="0"/>
          <w:bCs w:val="0"/>
          <w:sz w:val="24"/>
        </w:rPr>
        <w:t xml:space="preserve">ры энергетических мощностей </w:t>
      </w:r>
      <w:r w:rsidRPr="00C620B5">
        <w:rPr>
          <w:rStyle w:val="a8"/>
          <w:b w:val="0"/>
          <w:bCs w:val="0"/>
          <w:sz w:val="24"/>
        </w:rPr>
        <w:t xml:space="preserve">с точки зрения комплексной энергетической безопасности. </w:t>
      </w:r>
      <w:r w:rsidR="008342CB" w:rsidRPr="00C620B5">
        <w:rPr>
          <w:rStyle w:val="a8"/>
          <w:b w:val="0"/>
          <w:bCs w:val="0"/>
          <w:sz w:val="24"/>
        </w:rPr>
        <w:t>Т</w:t>
      </w:r>
      <w:r w:rsidR="00F64724" w:rsidRPr="00C620B5">
        <w:rPr>
          <w:rStyle w:val="a8"/>
          <w:b w:val="0"/>
          <w:bCs w:val="0"/>
          <w:sz w:val="24"/>
        </w:rPr>
        <w:t>е</w:t>
      </w:r>
      <w:r w:rsidR="00F64724" w:rsidRPr="00C620B5">
        <w:rPr>
          <w:rStyle w:val="a8"/>
          <w:b w:val="0"/>
          <w:bCs w:val="0"/>
          <w:sz w:val="24"/>
        </w:rPr>
        <w:t>р</w:t>
      </w:r>
      <w:r w:rsidR="00F64724" w:rsidRPr="00C620B5">
        <w:rPr>
          <w:rStyle w:val="a8"/>
          <w:b w:val="0"/>
          <w:bCs w:val="0"/>
          <w:sz w:val="24"/>
        </w:rPr>
        <w:t>риториальные б</w:t>
      </w:r>
      <w:r w:rsidR="00F64724" w:rsidRPr="00C620B5">
        <w:rPr>
          <w:rStyle w:val="a8"/>
          <w:b w:val="0"/>
          <w:bCs w:val="0"/>
          <w:sz w:val="24"/>
        </w:rPr>
        <w:t>а</w:t>
      </w:r>
      <w:r w:rsidR="00F64724" w:rsidRPr="00C620B5">
        <w:rPr>
          <w:rStyle w:val="a8"/>
          <w:b w:val="0"/>
          <w:bCs w:val="0"/>
          <w:sz w:val="24"/>
        </w:rPr>
        <w:t>лансы тепловой и электрической мощности не рассчитываются для условий ограничения или полного прекращения газоснабжения.</w:t>
      </w:r>
      <w:r w:rsidR="008342CB" w:rsidRPr="00C620B5">
        <w:rPr>
          <w:rStyle w:val="a8"/>
          <w:b w:val="0"/>
          <w:bCs w:val="0"/>
          <w:sz w:val="24"/>
        </w:rPr>
        <w:t xml:space="preserve"> </w:t>
      </w:r>
      <w:r w:rsidR="00E10CC0" w:rsidRPr="00C620B5">
        <w:rPr>
          <w:rStyle w:val="a8"/>
          <w:b w:val="0"/>
          <w:bCs w:val="0"/>
          <w:sz w:val="24"/>
        </w:rPr>
        <w:t>Не производится сравнение приведе</w:t>
      </w:r>
      <w:r w:rsidR="00E10CC0" w:rsidRPr="00C620B5">
        <w:rPr>
          <w:rStyle w:val="a8"/>
          <w:b w:val="0"/>
          <w:bCs w:val="0"/>
          <w:sz w:val="24"/>
        </w:rPr>
        <w:t>н</w:t>
      </w:r>
      <w:r w:rsidR="00E10CC0" w:rsidRPr="00C620B5">
        <w:rPr>
          <w:rStyle w:val="a8"/>
          <w:b w:val="0"/>
          <w:bCs w:val="0"/>
          <w:sz w:val="24"/>
        </w:rPr>
        <w:t>ных затрат на создание и эксплуатацию устройств обеспечения резервным топливом и альте</w:t>
      </w:r>
      <w:r w:rsidR="00E10CC0" w:rsidRPr="00C620B5">
        <w:rPr>
          <w:rStyle w:val="a8"/>
          <w:b w:val="0"/>
          <w:bCs w:val="0"/>
          <w:sz w:val="24"/>
        </w:rPr>
        <w:t>р</w:t>
      </w:r>
      <w:r w:rsidR="00E10CC0" w:rsidRPr="00C620B5">
        <w:rPr>
          <w:rStyle w:val="a8"/>
          <w:b w:val="0"/>
          <w:bCs w:val="0"/>
          <w:sz w:val="24"/>
        </w:rPr>
        <w:t>нативное развитие газотранспортной сист</w:t>
      </w:r>
      <w:r w:rsidR="00E10CC0" w:rsidRPr="00C620B5">
        <w:rPr>
          <w:rStyle w:val="a8"/>
          <w:b w:val="0"/>
          <w:bCs w:val="0"/>
          <w:sz w:val="24"/>
        </w:rPr>
        <w:t>е</w:t>
      </w:r>
      <w:r w:rsidR="00E10CC0" w:rsidRPr="00C620B5">
        <w:rPr>
          <w:rStyle w:val="a8"/>
          <w:b w:val="0"/>
          <w:bCs w:val="0"/>
          <w:sz w:val="24"/>
        </w:rPr>
        <w:t xml:space="preserve">мы, в том числе с использованием </w:t>
      </w:r>
      <w:r w:rsidR="00916BAA" w:rsidRPr="00C620B5">
        <w:rPr>
          <w:rStyle w:val="a8"/>
          <w:b w:val="0"/>
          <w:bCs w:val="0"/>
          <w:sz w:val="24"/>
        </w:rPr>
        <w:t>СПГ</w:t>
      </w:r>
      <w:r w:rsidR="00E10CC0" w:rsidRPr="00C620B5">
        <w:rPr>
          <w:rStyle w:val="a8"/>
          <w:b w:val="0"/>
          <w:bCs w:val="0"/>
          <w:sz w:val="24"/>
        </w:rPr>
        <w:t>.</w:t>
      </w:r>
    </w:p>
    <w:p w:rsidR="00F47CF0" w:rsidRPr="00C620B5" w:rsidRDefault="008342CB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На уровне государства и регионов необходимо выполнить названные исследования</w:t>
      </w:r>
      <w:r w:rsidR="00EE4238" w:rsidRPr="00C620B5">
        <w:rPr>
          <w:rStyle w:val="a8"/>
          <w:b w:val="0"/>
          <w:bCs w:val="0"/>
          <w:sz w:val="24"/>
        </w:rPr>
        <w:t xml:space="preserve"> и разработать комплекс мер исправления ситуации. Также</w:t>
      </w:r>
      <w:r w:rsidRPr="00C620B5">
        <w:rPr>
          <w:rStyle w:val="a8"/>
          <w:b w:val="0"/>
          <w:bCs w:val="0"/>
          <w:sz w:val="24"/>
        </w:rPr>
        <w:t xml:space="preserve"> </w:t>
      </w:r>
      <w:r w:rsidR="00307FB8" w:rsidRPr="00C620B5">
        <w:rPr>
          <w:rStyle w:val="a8"/>
          <w:b w:val="0"/>
          <w:bCs w:val="0"/>
          <w:sz w:val="24"/>
        </w:rPr>
        <w:t>должны выполняться и требования к схемам теплоснабж</w:t>
      </w:r>
      <w:r w:rsidR="00307FB8" w:rsidRPr="00C620B5">
        <w:rPr>
          <w:rStyle w:val="a8"/>
          <w:b w:val="0"/>
          <w:bCs w:val="0"/>
          <w:sz w:val="24"/>
        </w:rPr>
        <w:t>е</w:t>
      </w:r>
      <w:r w:rsidR="00307FB8" w:rsidRPr="00C620B5">
        <w:rPr>
          <w:rStyle w:val="a8"/>
          <w:b w:val="0"/>
          <w:bCs w:val="0"/>
          <w:sz w:val="24"/>
        </w:rPr>
        <w:t>ния в части обеспечения нормативного уровня надежности</w:t>
      </w:r>
      <w:r w:rsidR="00EE4238" w:rsidRPr="00C620B5">
        <w:rPr>
          <w:rStyle w:val="a8"/>
          <w:b w:val="0"/>
          <w:bCs w:val="0"/>
          <w:sz w:val="24"/>
        </w:rPr>
        <w:t>, с разработкой локальных мероприятий</w:t>
      </w:r>
      <w:r w:rsidR="00307FB8" w:rsidRPr="00C620B5">
        <w:rPr>
          <w:rStyle w:val="a8"/>
          <w:b w:val="0"/>
          <w:bCs w:val="0"/>
          <w:sz w:val="24"/>
        </w:rPr>
        <w:t>.</w:t>
      </w:r>
      <w:r w:rsidR="00526BE1" w:rsidRPr="00C620B5">
        <w:rPr>
          <w:rStyle w:val="a8"/>
          <w:b w:val="0"/>
          <w:bCs w:val="0"/>
          <w:sz w:val="24"/>
        </w:rPr>
        <w:t xml:space="preserve"> Требования к схемам теплоснабжения должны предусматривать об</w:t>
      </w:r>
      <w:r w:rsidR="00526BE1" w:rsidRPr="00C620B5">
        <w:rPr>
          <w:rStyle w:val="a8"/>
          <w:b w:val="0"/>
          <w:bCs w:val="0"/>
          <w:sz w:val="24"/>
        </w:rPr>
        <w:t>я</w:t>
      </w:r>
      <w:r w:rsidR="00526BE1" w:rsidRPr="00C620B5">
        <w:rPr>
          <w:rStyle w:val="a8"/>
          <w:b w:val="0"/>
          <w:bCs w:val="0"/>
          <w:sz w:val="24"/>
        </w:rPr>
        <w:t>зательность комплексной оценки резервирования природного газа, причем не только резер</w:t>
      </w:r>
      <w:r w:rsidR="00526BE1" w:rsidRPr="00C620B5">
        <w:rPr>
          <w:rStyle w:val="a8"/>
          <w:b w:val="0"/>
          <w:bCs w:val="0"/>
          <w:sz w:val="24"/>
        </w:rPr>
        <w:t>в</w:t>
      </w:r>
      <w:r w:rsidR="00526BE1" w:rsidRPr="00C620B5">
        <w:rPr>
          <w:rStyle w:val="a8"/>
          <w:b w:val="0"/>
          <w:bCs w:val="0"/>
          <w:sz w:val="24"/>
        </w:rPr>
        <w:t>ным топливом</w:t>
      </w:r>
      <w:r w:rsidR="00A77D8D" w:rsidRPr="00C620B5">
        <w:rPr>
          <w:rStyle w:val="a8"/>
          <w:b w:val="0"/>
          <w:bCs w:val="0"/>
          <w:sz w:val="24"/>
        </w:rPr>
        <w:t>, а и возможностями:</w:t>
      </w:r>
    </w:p>
    <w:p w:rsidR="00F944A8" w:rsidRPr="00C620B5" w:rsidRDefault="00F47CF0" w:rsidP="00C620B5">
      <w:pPr>
        <w:pStyle w:val="a4"/>
        <w:numPr>
          <w:ilvl w:val="0"/>
          <w:numId w:val="67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 xml:space="preserve">переключения нагрузки на </w:t>
      </w:r>
      <w:proofErr w:type="spellStart"/>
      <w:r w:rsidRPr="00C620B5">
        <w:rPr>
          <w:rStyle w:val="a8"/>
          <w:b w:val="0"/>
          <w:bCs w:val="0"/>
          <w:sz w:val="24"/>
        </w:rPr>
        <w:t>жидкотопливный</w:t>
      </w:r>
      <w:proofErr w:type="spellEnd"/>
      <w:r w:rsidRPr="00C620B5">
        <w:rPr>
          <w:rStyle w:val="a8"/>
          <w:b w:val="0"/>
          <w:bCs w:val="0"/>
          <w:sz w:val="24"/>
        </w:rPr>
        <w:t xml:space="preserve"> или твердотопливный источник;</w:t>
      </w:r>
    </w:p>
    <w:p w:rsidR="00F944A8" w:rsidRPr="00C620B5" w:rsidRDefault="00F47CF0" w:rsidP="00C620B5">
      <w:pPr>
        <w:pStyle w:val="a4"/>
        <w:numPr>
          <w:ilvl w:val="0"/>
          <w:numId w:val="67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подкл</w:t>
      </w:r>
      <w:r w:rsidR="00916BAA" w:rsidRPr="00C620B5">
        <w:rPr>
          <w:rStyle w:val="a8"/>
          <w:b w:val="0"/>
          <w:bCs w:val="0"/>
          <w:sz w:val="24"/>
        </w:rPr>
        <w:t>ю</w:t>
      </w:r>
      <w:r w:rsidRPr="00C620B5">
        <w:rPr>
          <w:rStyle w:val="a8"/>
          <w:b w:val="0"/>
          <w:bCs w:val="0"/>
          <w:sz w:val="24"/>
        </w:rPr>
        <w:t>чения близкорасположенного подземного хранилища газа;</w:t>
      </w:r>
    </w:p>
    <w:p w:rsidR="00F47CF0" w:rsidRPr="00C620B5" w:rsidRDefault="00F47CF0" w:rsidP="00C620B5">
      <w:pPr>
        <w:pStyle w:val="a4"/>
        <w:numPr>
          <w:ilvl w:val="0"/>
          <w:numId w:val="67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использования передвижных блочных котельных</w:t>
      </w:r>
      <w:r w:rsidR="00AA76E0" w:rsidRPr="00C620B5">
        <w:rPr>
          <w:rStyle w:val="a8"/>
          <w:b w:val="0"/>
          <w:bCs w:val="0"/>
          <w:sz w:val="24"/>
        </w:rPr>
        <w:t xml:space="preserve"> и т.д.</w:t>
      </w:r>
    </w:p>
    <w:p w:rsidR="00055E83" w:rsidRPr="00C620B5" w:rsidRDefault="00055E83" w:rsidP="00C620B5">
      <w:pPr>
        <w:spacing w:before="80" w:after="80" w:line="264" w:lineRule="auto"/>
        <w:rPr>
          <w:rStyle w:val="a8"/>
          <w:b w:val="0"/>
          <w:bCs w:val="0"/>
          <w:sz w:val="24"/>
        </w:rPr>
      </w:pPr>
    </w:p>
    <w:p w:rsidR="0084120B" w:rsidRPr="00C620B5" w:rsidRDefault="0084120B" w:rsidP="00C620B5">
      <w:pPr>
        <w:pStyle w:val="a3"/>
        <w:numPr>
          <w:ilvl w:val="1"/>
          <w:numId w:val="1"/>
        </w:numPr>
        <w:spacing w:before="80" w:after="80" w:line="264" w:lineRule="auto"/>
        <w:contextualSpacing w:val="0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Квалификация руководите</w:t>
      </w:r>
      <w:r w:rsidR="00405723" w:rsidRPr="00C620B5">
        <w:rPr>
          <w:rStyle w:val="a8"/>
          <w:sz w:val="28"/>
          <w:szCs w:val="24"/>
        </w:rPr>
        <w:t>лей теплоснабжающих организаций</w:t>
      </w:r>
    </w:p>
    <w:p w:rsidR="00405723" w:rsidRPr="00C620B5" w:rsidRDefault="00405723" w:rsidP="00C620B5">
      <w:pPr>
        <w:pStyle w:val="a3"/>
        <w:spacing w:before="80" w:after="80" w:line="264" w:lineRule="auto"/>
        <w:ind w:left="1080"/>
        <w:contextualSpacing w:val="0"/>
        <w:rPr>
          <w:rStyle w:val="a8"/>
          <w:sz w:val="28"/>
          <w:szCs w:val="24"/>
        </w:rPr>
      </w:pPr>
    </w:p>
    <w:p w:rsidR="005A7334" w:rsidRPr="00C620B5" w:rsidRDefault="0084120B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Даже в крупных теплоснабжающих организациях на руководящих должностях часто нет специал</w:t>
      </w:r>
      <w:r w:rsidRPr="00C620B5">
        <w:rPr>
          <w:sz w:val="24"/>
        </w:rPr>
        <w:t>и</w:t>
      </w:r>
      <w:r w:rsidR="00DA5A4D" w:rsidRPr="00C620B5">
        <w:rPr>
          <w:sz w:val="24"/>
        </w:rPr>
        <w:t>стов в области теплоснабжения. Неквалифицированные управленческие решения не только приводят к неэффективности функционирования предприятия, но и определяют наде</w:t>
      </w:r>
      <w:r w:rsidR="00DA5A4D" w:rsidRPr="00C620B5">
        <w:rPr>
          <w:sz w:val="24"/>
        </w:rPr>
        <w:t>ж</w:t>
      </w:r>
      <w:r w:rsidR="00DA5A4D" w:rsidRPr="00C620B5">
        <w:rPr>
          <w:sz w:val="24"/>
        </w:rPr>
        <w:t>ность и качество теплосна</w:t>
      </w:r>
      <w:r w:rsidR="00DA5A4D" w:rsidRPr="00C620B5">
        <w:rPr>
          <w:sz w:val="24"/>
        </w:rPr>
        <w:t>б</w:t>
      </w:r>
      <w:r w:rsidR="00DA5A4D" w:rsidRPr="00C620B5">
        <w:rPr>
          <w:sz w:val="24"/>
        </w:rPr>
        <w:t>жения</w:t>
      </w:r>
      <w:r w:rsidR="005A7334" w:rsidRPr="00C620B5">
        <w:rPr>
          <w:sz w:val="24"/>
        </w:rPr>
        <w:t>.</w:t>
      </w:r>
    </w:p>
    <w:p w:rsidR="0084120B" w:rsidRPr="00C620B5" w:rsidRDefault="009F5A7F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Учитывая социальную значимость теплоснабжения, н</w:t>
      </w:r>
      <w:r w:rsidR="0084120B" w:rsidRPr="00C620B5">
        <w:rPr>
          <w:sz w:val="24"/>
        </w:rPr>
        <w:t>ео</w:t>
      </w:r>
      <w:r w:rsidR="00C22FD9" w:rsidRPr="00C620B5">
        <w:rPr>
          <w:sz w:val="24"/>
        </w:rPr>
        <w:t>бходимо воз</w:t>
      </w:r>
      <w:r w:rsidR="00EE4238" w:rsidRPr="00C620B5">
        <w:rPr>
          <w:sz w:val="24"/>
        </w:rPr>
        <w:t xml:space="preserve">обновить понятие </w:t>
      </w:r>
      <w:r w:rsidR="005A7334" w:rsidRPr="00C620B5">
        <w:rPr>
          <w:sz w:val="24"/>
        </w:rPr>
        <w:t>«</w:t>
      </w:r>
      <w:r w:rsidR="00C22FD9" w:rsidRPr="00C620B5">
        <w:rPr>
          <w:sz w:val="24"/>
        </w:rPr>
        <w:t xml:space="preserve">обязательного </w:t>
      </w:r>
      <w:r w:rsidR="00EE4238" w:rsidRPr="00C620B5">
        <w:rPr>
          <w:sz w:val="24"/>
        </w:rPr>
        <w:t>минимума знаний</w:t>
      </w:r>
      <w:r w:rsidR="005A7334" w:rsidRPr="00C620B5">
        <w:rPr>
          <w:sz w:val="24"/>
        </w:rPr>
        <w:t>»</w:t>
      </w:r>
      <w:r w:rsidR="0093498B" w:rsidRPr="00C620B5">
        <w:rPr>
          <w:sz w:val="24"/>
        </w:rPr>
        <w:t xml:space="preserve"> для первых руководителей теплоснабжающих организ</w:t>
      </w:r>
      <w:r w:rsidR="0093498B" w:rsidRPr="00C620B5">
        <w:rPr>
          <w:sz w:val="24"/>
        </w:rPr>
        <w:t>а</w:t>
      </w:r>
      <w:r w:rsidR="0093498B" w:rsidRPr="00C620B5">
        <w:rPr>
          <w:sz w:val="24"/>
        </w:rPr>
        <w:t>ций</w:t>
      </w:r>
      <w:r w:rsidR="0084120B" w:rsidRPr="00C620B5">
        <w:rPr>
          <w:sz w:val="24"/>
        </w:rPr>
        <w:t>, а современные средства связи позволяют легко организовать дистанционную сдачу экз</w:t>
      </w:r>
      <w:r w:rsidR="0084120B" w:rsidRPr="00C620B5">
        <w:rPr>
          <w:sz w:val="24"/>
        </w:rPr>
        <w:t>а</w:t>
      </w:r>
      <w:r w:rsidR="0084120B" w:rsidRPr="00C620B5">
        <w:rPr>
          <w:sz w:val="24"/>
        </w:rPr>
        <w:t xml:space="preserve">менов </w:t>
      </w:r>
      <w:r w:rsidR="00A77D8D" w:rsidRPr="00C620B5">
        <w:rPr>
          <w:sz w:val="24"/>
        </w:rPr>
        <w:t>не аффилирова</w:t>
      </w:r>
      <w:r w:rsidR="00A77D8D" w:rsidRPr="00C620B5">
        <w:rPr>
          <w:sz w:val="24"/>
        </w:rPr>
        <w:t>н</w:t>
      </w:r>
      <w:r w:rsidR="00A77D8D" w:rsidRPr="00C620B5">
        <w:rPr>
          <w:sz w:val="24"/>
        </w:rPr>
        <w:t>ным</w:t>
      </w:r>
      <w:r w:rsidR="0084120B" w:rsidRPr="00C620B5">
        <w:rPr>
          <w:sz w:val="24"/>
        </w:rPr>
        <w:t xml:space="preserve"> лицам.</w:t>
      </w:r>
    </w:p>
    <w:p w:rsidR="005A7334" w:rsidRPr="00C620B5" w:rsidRDefault="0084120B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lastRenderedPageBreak/>
        <w:t>Введение квалификационных категорий (с соответствующим увеличением проверяемого техминимума), позволит упростить требова</w:t>
      </w:r>
      <w:r w:rsidR="00AA76E0" w:rsidRPr="00C620B5">
        <w:rPr>
          <w:sz w:val="24"/>
        </w:rPr>
        <w:t>ния к персоналу и ввести меры его</w:t>
      </w:r>
      <w:r w:rsidRPr="00C620B5">
        <w:rPr>
          <w:sz w:val="24"/>
        </w:rPr>
        <w:t xml:space="preserve"> финансового п</w:t>
      </w:r>
      <w:r w:rsidRPr="00C620B5">
        <w:rPr>
          <w:sz w:val="24"/>
        </w:rPr>
        <w:t>о</w:t>
      </w:r>
      <w:r w:rsidRPr="00C620B5">
        <w:rPr>
          <w:sz w:val="24"/>
        </w:rPr>
        <w:t>ощрения</w:t>
      </w:r>
      <w:r w:rsidR="005A7334" w:rsidRPr="00C620B5">
        <w:rPr>
          <w:sz w:val="24"/>
        </w:rPr>
        <w:t>.</w:t>
      </w:r>
    </w:p>
    <w:p w:rsidR="0084120B" w:rsidRPr="00C620B5" w:rsidRDefault="0084120B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Наличие специалистов соответствующих категорий должно стать одним из требований к орган</w:t>
      </w:r>
      <w:r w:rsidRPr="00C620B5">
        <w:rPr>
          <w:sz w:val="24"/>
        </w:rPr>
        <w:t>и</w:t>
      </w:r>
      <w:r w:rsidRPr="00C620B5">
        <w:rPr>
          <w:sz w:val="24"/>
        </w:rPr>
        <w:t>зациям, претендующим на право аренды или концессии систем теплоснабжения.</w:t>
      </w:r>
    </w:p>
    <w:p w:rsidR="00D81BCC" w:rsidRPr="00C620B5" w:rsidRDefault="00396027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Организацию этой работы </w:t>
      </w:r>
      <w:r w:rsidR="00916BAA" w:rsidRPr="00C620B5">
        <w:rPr>
          <w:sz w:val="24"/>
        </w:rPr>
        <w:t>целесообразн</w:t>
      </w:r>
      <w:r w:rsidRPr="00C620B5">
        <w:rPr>
          <w:sz w:val="24"/>
        </w:rPr>
        <w:t xml:space="preserve">о возложить на </w:t>
      </w:r>
      <w:r w:rsidR="005A7334" w:rsidRPr="00C620B5">
        <w:rPr>
          <w:sz w:val="24"/>
        </w:rPr>
        <w:t>«</w:t>
      </w:r>
      <w:r w:rsidRPr="00C620B5">
        <w:rPr>
          <w:sz w:val="24"/>
        </w:rPr>
        <w:t>Совет рынка теплоснабжения</w:t>
      </w:r>
      <w:r w:rsidR="005A7334" w:rsidRPr="00C620B5">
        <w:rPr>
          <w:sz w:val="24"/>
        </w:rPr>
        <w:t>»</w:t>
      </w:r>
      <w:r w:rsidRPr="00C620B5">
        <w:rPr>
          <w:sz w:val="24"/>
        </w:rPr>
        <w:t>.</w:t>
      </w:r>
      <w:r w:rsidR="00916BAA" w:rsidRPr="00C620B5">
        <w:rPr>
          <w:sz w:val="24"/>
        </w:rPr>
        <w:t xml:space="preserve"> </w:t>
      </w:r>
      <w:r w:rsidR="00D81BCC" w:rsidRPr="00C620B5">
        <w:rPr>
          <w:sz w:val="24"/>
        </w:rPr>
        <w:t>Нельзя допустить, чтобы требования по квалификации превратились в дополнительный ко</w:t>
      </w:r>
      <w:r w:rsidR="00D81BCC" w:rsidRPr="00C620B5">
        <w:rPr>
          <w:sz w:val="24"/>
        </w:rPr>
        <w:t>р</w:t>
      </w:r>
      <w:r w:rsidR="00D81BCC" w:rsidRPr="00C620B5">
        <w:rPr>
          <w:sz w:val="24"/>
        </w:rPr>
        <w:t>рупционный и</w:t>
      </w:r>
      <w:r w:rsidR="00D81BCC" w:rsidRPr="00C620B5">
        <w:rPr>
          <w:sz w:val="24"/>
        </w:rPr>
        <w:t>н</w:t>
      </w:r>
      <w:r w:rsidR="00D81BCC" w:rsidRPr="00C620B5">
        <w:rPr>
          <w:sz w:val="24"/>
        </w:rPr>
        <w:t xml:space="preserve">струмент давления на компании </w:t>
      </w:r>
      <w:r w:rsidR="00916BAA" w:rsidRPr="00C620B5">
        <w:rPr>
          <w:sz w:val="24"/>
        </w:rPr>
        <w:t>со стороны</w:t>
      </w:r>
      <w:r w:rsidR="00D81BCC" w:rsidRPr="00C620B5">
        <w:rPr>
          <w:sz w:val="24"/>
        </w:rPr>
        <w:t xml:space="preserve"> надзорных органов.</w:t>
      </w:r>
    </w:p>
    <w:p w:rsidR="001734F2" w:rsidRPr="00C620B5" w:rsidRDefault="001734F2" w:rsidP="00C620B5">
      <w:pPr>
        <w:pStyle w:val="a4"/>
        <w:spacing w:before="80" w:after="80" w:line="264" w:lineRule="auto"/>
        <w:jc w:val="both"/>
        <w:rPr>
          <w:rStyle w:val="a9"/>
          <w:rFonts w:ascii="Arial" w:hAnsi="Arial" w:cs="Arial"/>
          <w:szCs w:val="20"/>
        </w:rPr>
      </w:pPr>
    </w:p>
    <w:p w:rsidR="0066660A" w:rsidRPr="00C620B5" w:rsidRDefault="000D5C50" w:rsidP="00C620B5">
      <w:pPr>
        <w:pStyle w:val="a3"/>
        <w:numPr>
          <w:ilvl w:val="1"/>
          <w:numId w:val="1"/>
        </w:numPr>
        <w:spacing w:before="80" w:after="80" w:line="264" w:lineRule="auto"/>
        <w:contextualSpacing w:val="0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Банкротство т</w:t>
      </w:r>
      <w:r w:rsidR="00A77D8D" w:rsidRPr="00C620B5">
        <w:rPr>
          <w:rStyle w:val="a8"/>
          <w:sz w:val="28"/>
          <w:szCs w:val="24"/>
        </w:rPr>
        <w:t>еплоснабжающих организаций</w:t>
      </w:r>
    </w:p>
    <w:p w:rsidR="005A6614" w:rsidRPr="00C620B5" w:rsidRDefault="005A6614" w:rsidP="00C620B5">
      <w:pPr>
        <w:pStyle w:val="a4"/>
        <w:spacing w:before="80" w:after="80" w:line="264" w:lineRule="auto"/>
        <w:jc w:val="both"/>
        <w:rPr>
          <w:sz w:val="24"/>
        </w:rPr>
      </w:pPr>
    </w:p>
    <w:p w:rsidR="005A7334" w:rsidRPr="00C620B5" w:rsidRDefault="000D5C50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В России огромное количество убыточных теплоснабжающих организаций. Основные </w:t>
      </w:r>
      <w:r w:rsidR="00B43B31" w:rsidRPr="00C620B5">
        <w:rPr>
          <w:sz w:val="24"/>
        </w:rPr>
        <w:t>применя</w:t>
      </w:r>
      <w:r w:rsidR="00B43B31" w:rsidRPr="00C620B5">
        <w:rPr>
          <w:sz w:val="24"/>
        </w:rPr>
        <w:t>е</w:t>
      </w:r>
      <w:r w:rsidR="00B43B31" w:rsidRPr="00C620B5">
        <w:rPr>
          <w:sz w:val="24"/>
        </w:rPr>
        <w:t xml:space="preserve">мые </w:t>
      </w:r>
      <w:r w:rsidRPr="00C620B5">
        <w:rPr>
          <w:sz w:val="24"/>
        </w:rPr>
        <w:t xml:space="preserve">методы решения </w:t>
      </w:r>
      <w:r w:rsidR="00D52D33" w:rsidRPr="00C620B5">
        <w:rPr>
          <w:sz w:val="24"/>
        </w:rPr>
        <w:t xml:space="preserve">этой </w:t>
      </w:r>
      <w:r w:rsidRPr="00C620B5">
        <w:rPr>
          <w:sz w:val="24"/>
        </w:rPr>
        <w:t xml:space="preserve">проблемы ─ </w:t>
      </w:r>
      <w:r w:rsidR="00160721" w:rsidRPr="00C620B5">
        <w:rPr>
          <w:sz w:val="24"/>
        </w:rPr>
        <w:t>бюджетная поддержка и</w:t>
      </w:r>
      <w:r w:rsidR="00D52D33" w:rsidRPr="00C620B5">
        <w:rPr>
          <w:sz w:val="24"/>
        </w:rPr>
        <w:t>ли</w:t>
      </w:r>
      <w:r w:rsidR="00160721" w:rsidRPr="00C620B5">
        <w:rPr>
          <w:sz w:val="24"/>
        </w:rPr>
        <w:t xml:space="preserve"> банкротство. В </w:t>
      </w:r>
      <w:r w:rsidR="00357172" w:rsidRPr="00C620B5">
        <w:rPr>
          <w:sz w:val="24"/>
        </w:rPr>
        <w:t>связ</w:t>
      </w:r>
      <w:r w:rsidR="00160721" w:rsidRPr="00C620B5">
        <w:rPr>
          <w:sz w:val="24"/>
        </w:rPr>
        <w:t>и с общей экон</w:t>
      </w:r>
      <w:r w:rsidR="00160721" w:rsidRPr="00C620B5">
        <w:rPr>
          <w:sz w:val="24"/>
        </w:rPr>
        <w:t>о</w:t>
      </w:r>
      <w:r w:rsidR="00160721" w:rsidRPr="00C620B5">
        <w:rPr>
          <w:sz w:val="24"/>
        </w:rPr>
        <w:t xml:space="preserve">мической ситуацией, а также с постепенной ликвидацией </w:t>
      </w:r>
      <w:proofErr w:type="spellStart"/>
      <w:r w:rsidR="00160721" w:rsidRPr="00C620B5">
        <w:rPr>
          <w:sz w:val="24"/>
        </w:rPr>
        <w:t>МУПов</w:t>
      </w:r>
      <w:proofErr w:type="spellEnd"/>
      <w:r w:rsidR="00160721" w:rsidRPr="00C620B5">
        <w:rPr>
          <w:sz w:val="24"/>
        </w:rPr>
        <w:t>, следует ожидать увеличения колич</w:t>
      </w:r>
      <w:r w:rsidR="00160721" w:rsidRPr="00C620B5">
        <w:rPr>
          <w:sz w:val="24"/>
        </w:rPr>
        <w:t>е</w:t>
      </w:r>
      <w:r w:rsidR="00160721" w:rsidRPr="00C620B5">
        <w:rPr>
          <w:sz w:val="24"/>
        </w:rPr>
        <w:t>ства банкротств</w:t>
      </w:r>
      <w:r w:rsidR="005A7334" w:rsidRPr="00C620B5">
        <w:rPr>
          <w:sz w:val="24"/>
        </w:rPr>
        <w:t>.</w:t>
      </w:r>
    </w:p>
    <w:p w:rsidR="00007E41" w:rsidRPr="00C620B5" w:rsidRDefault="00007E41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Сегодня муниципальные теплоснабжающие предприятия массово применяют практику накопления задолженности. Взыскать ее практически невозможно: если МУП не выполняет своих платежных обязательств перед поставщиками тепла, топлива и электроэнергии, то пр</w:t>
      </w:r>
      <w:r w:rsidRPr="00C620B5">
        <w:rPr>
          <w:sz w:val="24"/>
        </w:rPr>
        <w:t>о</w:t>
      </w:r>
      <w:r w:rsidRPr="00C620B5">
        <w:rPr>
          <w:sz w:val="24"/>
        </w:rPr>
        <w:t>цедуру банкротства можно начать только после 6-месячной неоплаты по исполнительному л</w:t>
      </w:r>
      <w:r w:rsidRPr="00C620B5">
        <w:rPr>
          <w:sz w:val="24"/>
        </w:rPr>
        <w:t>и</w:t>
      </w:r>
      <w:r w:rsidRPr="00C620B5">
        <w:rPr>
          <w:sz w:val="24"/>
        </w:rPr>
        <w:t>сту и по результатам судебного реш</w:t>
      </w:r>
      <w:r w:rsidRPr="00C620B5">
        <w:rPr>
          <w:sz w:val="24"/>
        </w:rPr>
        <w:t>е</w:t>
      </w:r>
      <w:r w:rsidRPr="00C620B5">
        <w:rPr>
          <w:sz w:val="24"/>
        </w:rPr>
        <w:t>ния.</w:t>
      </w:r>
    </w:p>
    <w:p w:rsidR="00007E41" w:rsidRPr="00C620B5" w:rsidRDefault="00007E41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В целях </w:t>
      </w:r>
      <w:proofErr w:type="gramStart"/>
      <w:r w:rsidRPr="00C620B5">
        <w:rPr>
          <w:sz w:val="24"/>
        </w:rPr>
        <w:t>обеспечения баланса интересов участников рынка</w:t>
      </w:r>
      <w:proofErr w:type="gramEnd"/>
      <w:r w:rsidRPr="00C620B5">
        <w:rPr>
          <w:sz w:val="24"/>
        </w:rPr>
        <w:t xml:space="preserve"> необходимо ввести обязател</w:t>
      </w:r>
      <w:r w:rsidRPr="00C620B5">
        <w:rPr>
          <w:sz w:val="24"/>
        </w:rPr>
        <w:t>ь</w:t>
      </w:r>
      <w:r w:rsidRPr="00C620B5">
        <w:rPr>
          <w:sz w:val="24"/>
        </w:rPr>
        <w:t>ные г</w:t>
      </w:r>
      <w:r w:rsidRPr="00C620B5">
        <w:rPr>
          <w:sz w:val="24"/>
        </w:rPr>
        <w:t>а</w:t>
      </w:r>
      <w:r w:rsidRPr="00C620B5">
        <w:rPr>
          <w:sz w:val="24"/>
        </w:rPr>
        <w:t xml:space="preserve">рантии бюджета по обязательствам </w:t>
      </w:r>
      <w:proofErr w:type="spellStart"/>
      <w:r w:rsidRPr="00C620B5">
        <w:rPr>
          <w:sz w:val="24"/>
        </w:rPr>
        <w:t>МУПа</w:t>
      </w:r>
      <w:proofErr w:type="spellEnd"/>
      <w:r w:rsidRPr="00C620B5">
        <w:rPr>
          <w:sz w:val="24"/>
        </w:rPr>
        <w:t xml:space="preserve"> как гарантии учредителя.</w:t>
      </w:r>
    </w:p>
    <w:p w:rsidR="005A7334" w:rsidRPr="00C620B5" w:rsidRDefault="00160721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З</w:t>
      </w:r>
      <w:r w:rsidR="00097ECA" w:rsidRPr="00C620B5">
        <w:rPr>
          <w:sz w:val="24"/>
        </w:rPr>
        <w:t>аконодательство о ба</w:t>
      </w:r>
      <w:r w:rsidR="00ED7BDF" w:rsidRPr="00C620B5">
        <w:rPr>
          <w:sz w:val="24"/>
        </w:rPr>
        <w:t>нкротстве не учитывает специфики</w:t>
      </w:r>
      <w:r w:rsidR="00097ECA" w:rsidRPr="00C620B5">
        <w:rPr>
          <w:sz w:val="24"/>
        </w:rPr>
        <w:t xml:space="preserve"> </w:t>
      </w:r>
      <w:r w:rsidR="00357172" w:rsidRPr="00C620B5">
        <w:rPr>
          <w:sz w:val="24"/>
        </w:rPr>
        <w:t>теплоснабжающих организаций</w:t>
      </w:r>
      <w:r w:rsidR="003B0D72" w:rsidRPr="00C620B5">
        <w:rPr>
          <w:sz w:val="24"/>
        </w:rPr>
        <w:t>.</w:t>
      </w:r>
      <w:r w:rsidR="008A5016" w:rsidRPr="00C620B5">
        <w:rPr>
          <w:sz w:val="24"/>
        </w:rPr>
        <w:t xml:space="preserve"> При формальном выполнении арбитражным управляющим требований федерального закона </w:t>
      </w:r>
      <w:r w:rsidR="005A7334" w:rsidRPr="00C620B5">
        <w:rPr>
          <w:sz w:val="24"/>
        </w:rPr>
        <w:t>«</w:t>
      </w:r>
      <w:r w:rsidR="008A5016" w:rsidRPr="00C620B5">
        <w:rPr>
          <w:sz w:val="24"/>
        </w:rPr>
        <w:t>О несосто</w:t>
      </w:r>
      <w:r w:rsidR="008A5016" w:rsidRPr="00C620B5">
        <w:rPr>
          <w:sz w:val="24"/>
        </w:rPr>
        <w:t>я</w:t>
      </w:r>
      <w:r w:rsidR="008A5016" w:rsidRPr="00C620B5">
        <w:rPr>
          <w:sz w:val="24"/>
        </w:rPr>
        <w:t>тельности (банкротстве)</w:t>
      </w:r>
      <w:r w:rsidR="005A7334" w:rsidRPr="00C620B5">
        <w:rPr>
          <w:sz w:val="24"/>
        </w:rPr>
        <w:t>»</w:t>
      </w:r>
      <w:r w:rsidR="008A5016" w:rsidRPr="00C620B5">
        <w:rPr>
          <w:sz w:val="24"/>
        </w:rPr>
        <w:t>, теплоснабжение поселения прекратится</w:t>
      </w:r>
      <w:r w:rsidR="005A7334" w:rsidRPr="00C620B5">
        <w:rPr>
          <w:sz w:val="24"/>
        </w:rPr>
        <w:t>.</w:t>
      </w:r>
    </w:p>
    <w:p w:rsidR="005A7334" w:rsidRPr="00C620B5" w:rsidRDefault="0053144A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Необходимо разработать дополнения в закон</w:t>
      </w:r>
      <w:r w:rsidR="00AA76E0" w:rsidRPr="00C620B5">
        <w:rPr>
          <w:sz w:val="24"/>
        </w:rPr>
        <w:t>,</w:t>
      </w:r>
      <w:r w:rsidRPr="00C620B5">
        <w:rPr>
          <w:sz w:val="24"/>
        </w:rPr>
        <w:t xml:space="preserve"> учитывающ</w:t>
      </w:r>
      <w:r w:rsidR="00357172" w:rsidRPr="00C620B5">
        <w:rPr>
          <w:sz w:val="24"/>
        </w:rPr>
        <w:t>ие особенности функционир</w:t>
      </w:r>
      <w:r w:rsidR="00357172" w:rsidRPr="00C620B5">
        <w:rPr>
          <w:sz w:val="24"/>
        </w:rPr>
        <w:t>о</w:t>
      </w:r>
      <w:r w:rsidR="00357172" w:rsidRPr="00C620B5">
        <w:rPr>
          <w:sz w:val="24"/>
        </w:rPr>
        <w:t xml:space="preserve">вания неотключаемых </w:t>
      </w:r>
      <w:r w:rsidRPr="00C620B5">
        <w:rPr>
          <w:sz w:val="24"/>
        </w:rPr>
        <w:t>энергетических естественных монополий</w:t>
      </w:r>
      <w:r w:rsidR="002223BD" w:rsidRPr="00C620B5">
        <w:rPr>
          <w:sz w:val="24"/>
        </w:rPr>
        <w:t>, включая требования сохран</w:t>
      </w:r>
      <w:r w:rsidR="002223BD" w:rsidRPr="00C620B5">
        <w:rPr>
          <w:sz w:val="24"/>
        </w:rPr>
        <w:t>е</w:t>
      </w:r>
      <w:r w:rsidR="002223BD" w:rsidRPr="00C620B5">
        <w:rPr>
          <w:sz w:val="24"/>
        </w:rPr>
        <w:t>ния произво</w:t>
      </w:r>
      <w:r w:rsidR="002223BD" w:rsidRPr="00C620B5">
        <w:rPr>
          <w:sz w:val="24"/>
        </w:rPr>
        <w:t>д</w:t>
      </w:r>
      <w:r w:rsidR="002223BD" w:rsidRPr="00C620B5">
        <w:rPr>
          <w:sz w:val="24"/>
        </w:rPr>
        <w:t>ственного процесса и уровня квалификации управляющего</w:t>
      </w:r>
      <w:r w:rsidR="005A7334" w:rsidRPr="00C620B5">
        <w:rPr>
          <w:sz w:val="24"/>
        </w:rPr>
        <w:t>.</w:t>
      </w:r>
    </w:p>
    <w:p w:rsidR="006E713D" w:rsidRPr="00C620B5" w:rsidRDefault="00E56868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Процедуры банкротства включают первый этап финансового оздоровления.</w:t>
      </w:r>
      <w:r w:rsidR="00ED7BDF" w:rsidRPr="00C620B5">
        <w:rPr>
          <w:sz w:val="24"/>
        </w:rPr>
        <w:t xml:space="preserve"> </w:t>
      </w:r>
      <w:r w:rsidR="00AA0846" w:rsidRPr="00C620B5">
        <w:rPr>
          <w:sz w:val="24"/>
        </w:rPr>
        <w:t>Во всех</w:t>
      </w:r>
      <w:r w:rsidR="00396027" w:rsidRPr="00C620B5">
        <w:rPr>
          <w:sz w:val="24"/>
        </w:rPr>
        <w:t xml:space="preserve"> </w:t>
      </w:r>
      <w:r w:rsidR="00AA0846" w:rsidRPr="00C620B5">
        <w:rPr>
          <w:sz w:val="24"/>
        </w:rPr>
        <w:t>уб</w:t>
      </w:r>
      <w:r w:rsidR="00AA0846" w:rsidRPr="00C620B5">
        <w:rPr>
          <w:sz w:val="24"/>
        </w:rPr>
        <w:t>ы</w:t>
      </w:r>
      <w:r w:rsidR="00AA0846" w:rsidRPr="00C620B5">
        <w:rPr>
          <w:sz w:val="24"/>
        </w:rPr>
        <w:t xml:space="preserve">точных теплоснабжающих организациях имеются </w:t>
      </w:r>
      <w:r w:rsidR="006E713D" w:rsidRPr="00C620B5">
        <w:rPr>
          <w:sz w:val="24"/>
        </w:rPr>
        <w:t xml:space="preserve">возможности существенного </w:t>
      </w:r>
      <w:r w:rsidR="00AA0846" w:rsidRPr="00C620B5">
        <w:rPr>
          <w:sz w:val="24"/>
        </w:rPr>
        <w:t>снижения и</w:t>
      </w:r>
      <w:r w:rsidR="00AA0846" w:rsidRPr="00C620B5">
        <w:rPr>
          <w:sz w:val="24"/>
        </w:rPr>
        <w:t>з</w:t>
      </w:r>
      <w:r w:rsidR="00AA0846" w:rsidRPr="00C620B5">
        <w:rPr>
          <w:sz w:val="24"/>
        </w:rPr>
        <w:t>держек</w:t>
      </w:r>
      <w:r w:rsidR="006E713D" w:rsidRPr="00C620B5">
        <w:rPr>
          <w:sz w:val="24"/>
        </w:rPr>
        <w:t xml:space="preserve"> </w:t>
      </w:r>
      <w:r w:rsidR="00AA0846" w:rsidRPr="00C620B5">
        <w:rPr>
          <w:sz w:val="24"/>
        </w:rPr>
        <w:t>и</w:t>
      </w:r>
      <w:r w:rsidR="00ED7BDF" w:rsidRPr="00C620B5">
        <w:rPr>
          <w:sz w:val="24"/>
        </w:rPr>
        <w:t xml:space="preserve"> получения дополнительных доходов</w:t>
      </w:r>
      <w:r w:rsidR="006E713D" w:rsidRPr="00C620B5">
        <w:rPr>
          <w:sz w:val="24"/>
        </w:rPr>
        <w:t>.</w:t>
      </w:r>
      <w:r w:rsidR="005A7334" w:rsidRPr="00C620B5">
        <w:rPr>
          <w:sz w:val="24"/>
        </w:rPr>
        <w:t xml:space="preserve"> </w:t>
      </w:r>
      <w:r w:rsidR="006E713D" w:rsidRPr="00C620B5">
        <w:rPr>
          <w:sz w:val="24"/>
        </w:rPr>
        <w:t>К массовым заблуждениям относится предста</w:t>
      </w:r>
      <w:r w:rsidR="006E713D" w:rsidRPr="00C620B5">
        <w:rPr>
          <w:sz w:val="24"/>
        </w:rPr>
        <w:t>в</w:t>
      </w:r>
      <w:r w:rsidR="006E713D" w:rsidRPr="00C620B5">
        <w:rPr>
          <w:sz w:val="24"/>
        </w:rPr>
        <w:t>ление, что ситуацию можно улучшить только привлечением инвестиций. Фактический набор мер гораздо шире:</w:t>
      </w:r>
    </w:p>
    <w:p w:rsidR="00996ED5" w:rsidRPr="00C620B5" w:rsidRDefault="009B678B" w:rsidP="00C620B5">
      <w:pPr>
        <w:pStyle w:val="a4"/>
        <w:numPr>
          <w:ilvl w:val="0"/>
          <w:numId w:val="33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Снижение издержек.</w:t>
      </w:r>
    </w:p>
    <w:p w:rsidR="006874BC" w:rsidRPr="00C620B5" w:rsidRDefault="006E713D" w:rsidP="00C620B5">
      <w:pPr>
        <w:pStyle w:val="a4"/>
        <w:numPr>
          <w:ilvl w:val="0"/>
          <w:numId w:val="33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Повышение производи</w:t>
      </w:r>
      <w:r w:rsidR="00C5533C" w:rsidRPr="00C620B5">
        <w:rPr>
          <w:sz w:val="24"/>
        </w:rPr>
        <w:t>тельности труда</w:t>
      </w:r>
      <w:r w:rsidR="00996ED5" w:rsidRPr="00C620B5">
        <w:rPr>
          <w:sz w:val="24"/>
        </w:rPr>
        <w:t>, в</w:t>
      </w:r>
      <w:r w:rsidR="006874BC" w:rsidRPr="00C620B5">
        <w:rPr>
          <w:sz w:val="24"/>
        </w:rPr>
        <w:t>недрение системы качества всех видов работ</w:t>
      </w:r>
      <w:r w:rsidR="009B678B" w:rsidRPr="00C620B5">
        <w:rPr>
          <w:sz w:val="24"/>
        </w:rPr>
        <w:t>.</w:t>
      </w:r>
    </w:p>
    <w:p w:rsidR="0038479D" w:rsidRPr="00C620B5" w:rsidRDefault="00996ED5" w:rsidP="00C620B5">
      <w:pPr>
        <w:pStyle w:val="a4"/>
        <w:numPr>
          <w:ilvl w:val="0"/>
          <w:numId w:val="33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Ликвидация излишних мощностей, п</w:t>
      </w:r>
      <w:r w:rsidR="0038479D" w:rsidRPr="00C620B5">
        <w:rPr>
          <w:sz w:val="24"/>
        </w:rPr>
        <w:t>еревод части теплоисточников в пиковый или р</w:t>
      </w:r>
      <w:r w:rsidR="0038479D" w:rsidRPr="00C620B5">
        <w:rPr>
          <w:sz w:val="24"/>
        </w:rPr>
        <w:t>е</w:t>
      </w:r>
      <w:r w:rsidR="0038479D" w:rsidRPr="00C620B5">
        <w:rPr>
          <w:sz w:val="24"/>
        </w:rPr>
        <w:t>зерв</w:t>
      </w:r>
      <w:r w:rsidR="009B678B" w:rsidRPr="00C620B5">
        <w:rPr>
          <w:sz w:val="24"/>
        </w:rPr>
        <w:t>ный режим работы.</w:t>
      </w:r>
    </w:p>
    <w:p w:rsidR="00AA76E0" w:rsidRPr="00C620B5" w:rsidRDefault="00AA76E0" w:rsidP="00C620B5">
      <w:pPr>
        <w:pStyle w:val="a4"/>
        <w:numPr>
          <w:ilvl w:val="0"/>
          <w:numId w:val="33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 xml:space="preserve">Подключение </w:t>
      </w:r>
      <w:r w:rsidR="00007E41" w:rsidRPr="00C620B5">
        <w:rPr>
          <w:sz w:val="24"/>
        </w:rPr>
        <w:t xml:space="preserve">к централизованной системе </w:t>
      </w:r>
      <w:r w:rsidRPr="00C620B5">
        <w:rPr>
          <w:sz w:val="24"/>
        </w:rPr>
        <w:t xml:space="preserve">потребителей имеющих </w:t>
      </w:r>
      <w:proofErr w:type="gramStart"/>
      <w:r w:rsidRPr="00C620B5">
        <w:rPr>
          <w:sz w:val="24"/>
        </w:rPr>
        <w:t>собственные</w:t>
      </w:r>
      <w:proofErr w:type="gramEnd"/>
      <w:r w:rsidRPr="00C620B5">
        <w:rPr>
          <w:sz w:val="24"/>
        </w:rPr>
        <w:t xml:space="preserve"> тепл</w:t>
      </w:r>
      <w:r w:rsidRPr="00C620B5">
        <w:rPr>
          <w:sz w:val="24"/>
        </w:rPr>
        <w:t>о</w:t>
      </w:r>
      <w:r w:rsidRPr="00C620B5">
        <w:rPr>
          <w:sz w:val="24"/>
        </w:rPr>
        <w:t>источн</w:t>
      </w:r>
      <w:r w:rsidRPr="00C620B5">
        <w:rPr>
          <w:sz w:val="24"/>
        </w:rPr>
        <w:t>и</w:t>
      </w:r>
      <w:r w:rsidRPr="00C620B5">
        <w:rPr>
          <w:sz w:val="24"/>
        </w:rPr>
        <w:t>ки.</w:t>
      </w:r>
    </w:p>
    <w:p w:rsidR="00C5533C" w:rsidRPr="00C620B5" w:rsidRDefault="0038479D" w:rsidP="00C620B5">
      <w:pPr>
        <w:pStyle w:val="a4"/>
        <w:numPr>
          <w:ilvl w:val="0"/>
          <w:numId w:val="33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Продление ресурса оборудовани</w:t>
      </w:r>
      <w:r w:rsidR="009B678B" w:rsidRPr="00C620B5">
        <w:rPr>
          <w:sz w:val="24"/>
        </w:rPr>
        <w:t>я.</w:t>
      </w:r>
    </w:p>
    <w:p w:rsidR="009B678B" w:rsidRPr="00C620B5" w:rsidRDefault="00AA76E0" w:rsidP="00C620B5">
      <w:pPr>
        <w:pStyle w:val="a4"/>
        <w:numPr>
          <w:ilvl w:val="0"/>
          <w:numId w:val="33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lastRenderedPageBreak/>
        <w:t xml:space="preserve">Выполнение </w:t>
      </w:r>
      <w:proofErr w:type="spellStart"/>
      <w:r w:rsidRPr="00C620B5">
        <w:rPr>
          <w:sz w:val="24"/>
        </w:rPr>
        <w:t>малозатратных</w:t>
      </w:r>
      <w:proofErr w:type="spellEnd"/>
      <w:r w:rsidRPr="00C620B5">
        <w:rPr>
          <w:sz w:val="24"/>
        </w:rPr>
        <w:t xml:space="preserve"> мероприятий</w:t>
      </w:r>
      <w:r w:rsidR="00007E41" w:rsidRPr="00C620B5">
        <w:rPr>
          <w:sz w:val="24"/>
        </w:rPr>
        <w:t>,</w:t>
      </w:r>
      <w:r w:rsidRPr="00C620B5">
        <w:rPr>
          <w:sz w:val="24"/>
        </w:rPr>
        <w:t xml:space="preserve"> повышающих</w:t>
      </w:r>
      <w:r w:rsidR="009B678B" w:rsidRPr="00C620B5">
        <w:rPr>
          <w:sz w:val="24"/>
        </w:rPr>
        <w:t xml:space="preserve"> характеристики установленного обор</w:t>
      </w:r>
      <w:r w:rsidR="009B678B" w:rsidRPr="00C620B5">
        <w:rPr>
          <w:sz w:val="24"/>
        </w:rPr>
        <w:t>у</w:t>
      </w:r>
      <w:r w:rsidR="009B678B" w:rsidRPr="00C620B5">
        <w:rPr>
          <w:sz w:val="24"/>
        </w:rPr>
        <w:t>дова</w:t>
      </w:r>
      <w:r w:rsidRPr="00C620B5">
        <w:rPr>
          <w:sz w:val="24"/>
        </w:rPr>
        <w:t>ния и т.д.</w:t>
      </w:r>
    </w:p>
    <w:p w:rsidR="005A7334" w:rsidRPr="00C620B5" w:rsidRDefault="00D81BCC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Существующая регуляторная среда не способствует реализации этих мер</w:t>
      </w:r>
      <w:r w:rsidR="005A7334" w:rsidRPr="00C620B5">
        <w:rPr>
          <w:sz w:val="24"/>
        </w:rPr>
        <w:t>.</w:t>
      </w:r>
    </w:p>
    <w:p w:rsidR="00411766" w:rsidRPr="00C620B5" w:rsidRDefault="00363E9D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Н</w:t>
      </w:r>
      <w:r w:rsidR="0044261C" w:rsidRPr="00C620B5">
        <w:rPr>
          <w:sz w:val="24"/>
        </w:rPr>
        <w:t>аходящееся в процедуре банкротства теплоснабжающее предприятие можно обанкр</w:t>
      </w:r>
      <w:r w:rsidR="0044261C" w:rsidRPr="00C620B5">
        <w:rPr>
          <w:sz w:val="24"/>
        </w:rPr>
        <w:t>о</w:t>
      </w:r>
      <w:r w:rsidR="0044261C" w:rsidRPr="00C620B5">
        <w:rPr>
          <w:sz w:val="24"/>
        </w:rPr>
        <w:t>тить тол</w:t>
      </w:r>
      <w:r w:rsidR="0044261C" w:rsidRPr="00C620B5">
        <w:rPr>
          <w:sz w:val="24"/>
        </w:rPr>
        <w:t>ь</w:t>
      </w:r>
      <w:r w:rsidR="0044261C" w:rsidRPr="00C620B5">
        <w:rPr>
          <w:sz w:val="24"/>
        </w:rPr>
        <w:t>ко формально, а ре</w:t>
      </w:r>
      <w:r w:rsidRPr="00C620B5">
        <w:rPr>
          <w:sz w:val="24"/>
        </w:rPr>
        <w:t>ально его деятельность все равно придется восстанав</w:t>
      </w:r>
      <w:r w:rsidR="0044261C" w:rsidRPr="00C620B5">
        <w:rPr>
          <w:sz w:val="24"/>
        </w:rPr>
        <w:t>ливать, пуст</w:t>
      </w:r>
      <w:r w:rsidRPr="00C620B5">
        <w:rPr>
          <w:sz w:val="24"/>
        </w:rPr>
        <w:t>ь и под новой в</w:t>
      </w:r>
      <w:r w:rsidRPr="00C620B5">
        <w:rPr>
          <w:sz w:val="24"/>
        </w:rPr>
        <w:t>ы</w:t>
      </w:r>
      <w:r w:rsidRPr="00C620B5">
        <w:rPr>
          <w:sz w:val="24"/>
        </w:rPr>
        <w:t>веской.</w:t>
      </w:r>
      <w:r w:rsidR="005A7334" w:rsidRPr="00C620B5">
        <w:rPr>
          <w:sz w:val="24"/>
        </w:rPr>
        <w:t xml:space="preserve"> </w:t>
      </w:r>
      <w:r w:rsidR="00E84907" w:rsidRPr="00C620B5">
        <w:rPr>
          <w:sz w:val="24"/>
        </w:rPr>
        <w:t>Одним из инструментов улучшения ситуации</w:t>
      </w:r>
      <w:r w:rsidR="00C5533C" w:rsidRPr="00C620B5">
        <w:rPr>
          <w:sz w:val="24"/>
        </w:rPr>
        <w:t xml:space="preserve"> может стать </w:t>
      </w:r>
      <w:r w:rsidR="00893075" w:rsidRPr="00C620B5">
        <w:rPr>
          <w:sz w:val="24"/>
        </w:rPr>
        <w:t xml:space="preserve">временное </w:t>
      </w:r>
      <w:r w:rsidR="00C5533C" w:rsidRPr="00C620B5">
        <w:rPr>
          <w:sz w:val="24"/>
        </w:rPr>
        <w:t>привлечени</w:t>
      </w:r>
      <w:r w:rsidR="00893075" w:rsidRPr="00C620B5">
        <w:rPr>
          <w:sz w:val="24"/>
        </w:rPr>
        <w:t>е специалистов или организаций</w:t>
      </w:r>
      <w:r w:rsidR="00C5533C" w:rsidRPr="00C620B5">
        <w:rPr>
          <w:sz w:val="24"/>
        </w:rPr>
        <w:t>, имеющих опыт такой деятельности.</w:t>
      </w:r>
    </w:p>
    <w:p w:rsidR="005A7334" w:rsidRPr="00C620B5" w:rsidRDefault="00893075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Мониторинг успешных практик </w:t>
      </w:r>
      <w:r w:rsidR="00405723" w:rsidRPr="00C620B5">
        <w:rPr>
          <w:sz w:val="24"/>
        </w:rPr>
        <w:t>«</w:t>
      </w:r>
      <w:r w:rsidRPr="00C620B5">
        <w:rPr>
          <w:sz w:val="24"/>
        </w:rPr>
        <w:t>оздоровления</w:t>
      </w:r>
      <w:r w:rsidR="003A63E1" w:rsidRPr="00C620B5">
        <w:rPr>
          <w:sz w:val="24"/>
        </w:rPr>
        <w:t>»</w:t>
      </w:r>
      <w:r w:rsidRPr="00C620B5">
        <w:rPr>
          <w:sz w:val="24"/>
        </w:rPr>
        <w:t xml:space="preserve"> необходимо возложить на </w:t>
      </w:r>
      <w:r w:rsidR="005A7334" w:rsidRPr="00C620B5">
        <w:rPr>
          <w:sz w:val="24"/>
        </w:rPr>
        <w:t>«</w:t>
      </w:r>
      <w:r w:rsidRPr="00C620B5">
        <w:rPr>
          <w:sz w:val="24"/>
        </w:rPr>
        <w:t>Совет рынка теплоснабжения</w:t>
      </w:r>
      <w:r w:rsidR="005A7334" w:rsidRPr="00C620B5">
        <w:rPr>
          <w:sz w:val="24"/>
        </w:rPr>
        <w:t>»</w:t>
      </w:r>
      <w:r w:rsidRPr="00C620B5">
        <w:rPr>
          <w:sz w:val="24"/>
        </w:rPr>
        <w:t>.</w:t>
      </w:r>
      <w:r w:rsidR="0050504A" w:rsidRPr="00C620B5">
        <w:rPr>
          <w:sz w:val="24"/>
        </w:rPr>
        <w:t xml:space="preserve"> Он должен обеспечить доступность информации о методах совершенств</w:t>
      </w:r>
      <w:r w:rsidR="0050504A" w:rsidRPr="00C620B5">
        <w:rPr>
          <w:sz w:val="24"/>
        </w:rPr>
        <w:t>о</w:t>
      </w:r>
      <w:r w:rsidR="0050504A" w:rsidRPr="00C620B5">
        <w:rPr>
          <w:sz w:val="24"/>
        </w:rPr>
        <w:t>вания деятел</w:t>
      </w:r>
      <w:r w:rsidR="0050504A" w:rsidRPr="00C620B5">
        <w:rPr>
          <w:sz w:val="24"/>
        </w:rPr>
        <w:t>ь</w:t>
      </w:r>
      <w:r w:rsidR="0050504A" w:rsidRPr="00C620B5">
        <w:rPr>
          <w:sz w:val="24"/>
        </w:rPr>
        <w:t>ности, и удачном региональном опыте</w:t>
      </w:r>
      <w:r w:rsidR="005A7334" w:rsidRPr="00C620B5">
        <w:rPr>
          <w:sz w:val="24"/>
        </w:rPr>
        <w:t>.</w:t>
      </w:r>
    </w:p>
    <w:p w:rsidR="00CE0494" w:rsidRPr="00C620B5" w:rsidRDefault="00CE0494" w:rsidP="00C620B5">
      <w:pPr>
        <w:pStyle w:val="a4"/>
        <w:spacing w:before="80" w:after="80" w:line="264" w:lineRule="auto"/>
        <w:jc w:val="both"/>
        <w:rPr>
          <w:sz w:val="24"/>
        </w:rPr>
      </w:pPr>
    </w:p>
    <w:p w:rsidR="00CE0494" w:rsidRPr="00C620B5" w:rsidRDefault="00CE0494" w:rsidP="00C620B5">
      <w:pPr>
        <w:pStyle w:val="a4"/>
        <w:numPr>
          <w:ilvl w:val="1"/>
          <w:numId w:val="1"/>
        </w:numPr>
        <w:spacing w:before="80" w:after="80" w:line="264" w:lineRule="auto"/>
        <w:jc w:val="both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Прочие причины сни</w:t>
      </w:r>
      <w:r w:rsidR="008439EC" w:rsidRPr="00C620B5">
        <w:rPr>
          <w:rStyle w:val="a8"/>
          <w:sz w:val="28"/>
          <w:szCs w:val="24"/>
        </w:rPr>
        <w:t>жения надежности теплоснабжения</w:t>
      </w:r>
    </w:p>
    <w:p w:rsidR="00CE0494" w:rsidRPr="00C620B5" w:rsidRDefault="00CE0494" w:rsidP="00C620B5">
      <w:pPr>
        <w:pStyle w:val="a4"/>
        <w:spacing w:before="80" w:after="80" w:line="264" w:lineRule="auto"/>
        <w:jc w:val="both"/>
        <w:rPr>
          <w:sz w:val="24"/>
        </w:rPr>
      </w:pPr>
    </w:p>
    <w:p w:rsidR="00FD7F65" w:rsidRPr="00C620B5" w:rsidRDefault="00FD7F65" w:rsidP="00C620B5">
      <w:pPr>
        <w:pStyle w:val="a4"/>
        <w:spacing w:before="80" w:after="8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 xml:space="preserve">Отказ промышленных предприятий от теплоснабжения </w:t>
      </w:r>
      <w:r w:rsidR="008439EC" w:rsidRPr="00C620B5">
        <w:rPr>
          <w:rStyle w:val="a8"/>
          <w:sz w:val="24"/>
        </w:rPr>
        <w:t>жилых районов</w:t>
      </w:r>
    </w:p>
    <w:p w:rsidR="005A7334" w:rsidRPr="00C620B5" w:rsidRDefault="0086358E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По сл</w:t>
      </w:r>
      <w:r w:rsidR="001C6056" w:rsidRPr="00C620B5">
        <w:rPr>
          <w:sz w:val="24"/>
        </w:rPr>
        <w:t>ожившейся практике</w:t>
      </w:r>
      <w:r w:rsidR="00E32294" w:rsidRPr="00C620B5">
        <w:rPr>
          <w:sz w:val="24"/>
        </w:rPr>
        <w:t>,</w:t>
      </w:r>
      <w:r w:rsidR="001C6056" w:rsidRPr="00C620B5">
        <w:rPr>
          <w:sz w:val="24"/>
        </w:rPr>
        <w:t xml:space="preserve"> для теплоисточников промышленных предприятий</w:t>
      </w:r>
      <w:r w:rsidRPr="00C620B5">
        <w:rPr>
          <w:sz w:val="24"/>
        </w:rPr>
        <w:t xml:space="preserve"> устанавл</w:t>
      </w:r>
      <w:r w:rsidRPr="00C620B5">
        <w:rPr>
          <w:sz w:val="24"/>
        </w:rPr>
        <w:t>и</w:t>
      </w:r>
      <w:r w:rsidRPr="00C620B5">
        <w:rPr>
          <w:sz w:val="24"/>
        </w:rPr>
        <w:t xml:space="preserve">вается самый низкий тариф. </w:t>
      </w:r>
      <w:r w:rsidR="008439EC" w:rsidRPr="00C620B5">
        <w:rPr>
          <w:sz w:val="24"/>
        </w:rPr>
        <w:t>Поскольку</w:t>
      </w:r>
      <w:r w:rsidRPr="00C620B5">
        <w:rPr>
          <w:sz w:val="24"/>
        </w:rPr>
        <w:t xml:space="preserve"> те</w:t>
      </w:r>
      <w:r w:rsidR="005F6ACB" w:rsidRPr="00C620B5">
        <w:rPr>
          <w:sz w:val="24"/>
        </w:rPr>
        <w:t>плоснабжение не является для этих организаций</w:t>
      </w:r>
      <w:r w:rsidRPr="00C620B5">
        <w:rPr>
          <w:sz w:val="24"/>
        </w:rPr>
        <w:t xml:space="preserve"> о</w:t>
      </w:r>
      <w:r w:rsidRPr="00C620B5">
        <w:rPr>
          <w:sz w:val="24"/>
        </w:rPr>
        <w:t>с</w:t>
      </w:r>
      <w:r w:rsidRPr="00C620B5">
        <w:rPr>
          <w:sz w:val="24"/>
        </w:rPr>
        <w:t>новной деятел</w:t>
      </w:r>
      <w:r w:rsidRPr="00C620B5">
        <w:rPr>
          <w:sz w:val="24"/>
        </w:rPr>
        <w:t>ь</w:t>
      </w:r>
      <w:r w:rsidRPr="00C620B5">
        <w:rPr>
          <w:sz w:val="24"/>
        </w:rPr>
        <w:t xml:space="preserve">ностью, </w:t>
      </w:r>
      <w:r w:rsidR="00556142" w:rsidRPr="00C620B5">
        <w:rPr>
          <w:sz w:val="24"/>
        </w:rPr>
        <w:t>они менее квалифицировано защищают свои интересы и оказываются в ситуации убыточности этого направления бизнеса</w:t>
      </w:r>
      <w:r w:rsidR="005A7334" w:rsidRPr="00C620B5">
        <w:rPr>
          <w:sz w:val="24"/>
        </w:rPr>
        <w:t>.</w:t>
      </w:r>
    </w:p>
    <w:p w:rsidR="00556142" w:rsidRPr="00C620B5" w:rsidRDefault="00556142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 сегодняшних условиях</w:t>
      </w:r>
      <w:r w:rsidR="00E32294" w:rsidRPr="00C620B5">
        <w:rPr>
          <w:sz w:val="24"/>
        </w:rPr>
        <w:t>, при прекращении промпредприятиями теплоснабжения жилых районов,</w:t>
      </w:r>
      <w:r w:rsidRPr="00C620B5">
        <w:rPr>
          <w:sz w:val="24"/>
        </w:rPr>
        <w:t xml:space="preserve"> муниципалитетам трудно найти инвестора на ст</w:t>
      </w:r>
      <w:r w:rsidR="00F4174D" w:rsidRPr="00C620B5">
        <w:rPr>
          <w:sz w:val="24"/>
        </w:rPr>
        <w:t>роительство замещающих тепл</w:t>
      </w:r>
      <w:r w:rsidR="00F4174D" w:rsidRPr="00C620B5">
        <w:rPr>
          <w:sz w:val="24"/>
        </w:rPr>
        <w:t>о</w:t>
      </w:r>
      <w:r w:rsidR="00F4174D" w:rsidRPr="00C620B5">
        <w:rPr>
          <w:sz w:val="24"/>
        </w:rPr>
        <w:t>источников</w:t>
      </w:r>
      <w:r w:rsidRPr="00C620B5">
        <w:rPr>
          <w:sz w:val="24"/>
        </w:rPr>
        <w:t xml:space="preserve"> и средства на компенсацию убытков от продолжения деятельности по теплосна</w:t>
      </w:r>
      <w:r w:rsidRPr="00C620B5">
        <w:rPr>
          <w:sz w:val="24"/>
        </w:rPr>
        <w:t>б</w:t>
      </w:r>
      <w:r w:rsidRPr="00C620B5">
        <w:rPr>
          <w:sz w:val="24"/>
        </w:rPr>
        <w:t>жению на трехлетний</w:t>
      </w:r>
      <w:r w:rsidR="001C6056" w:rsidRPr="00C620B5">
        <w:rPr>
          <w:sz w:val="24"/>
        </w:rPr>
        <w:t xml:space="preserve"> законод</w:t>
      </w:r>
      <w:r w:rsidR="001C6056" w:rsidRPr="00C620B5">
        <w:rPr>
          <w:sz w:val="24"/>
        </w:rPr>
        <w:t>а</w:t>
      </w:r>
      <w:r w:rsidR="001C6056" w:rsidRPr="00C620B5">
        <w:rPr>
          <w:sz w:val="24"/>
        </w:rPr>
        <w:t>тельно допустимый срок отсрочки вывода из эксплуатации.</w:t>
      </w:r>
    </w:p>
    <w:p w:rsidR="0032297D" w:rsidRPr="00C620B5" w:rsidRDefault="0032297D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Прекращению деятельности по теплоснабжению способствует также множественность бюрократических процедур, ограничений и обязанностей. Для предприятий</w:t>
      </w:r>
      <w:r w:rsidR="00E62E8B" w:rsidRPr="00C620B5">
        <w:rPr>
          <w:sz w:val="24"/>
        </w:rPr>
        <w:t>,</w:t>
      </w:r>
      <w:r w:rsidRPr="00C620B5">
        <w:rPr>
          <w:sz w:val="24"/>
        </w:rPr>
        <w:t xml:space="preserve"> использующих большую часть пр</w:t>
      </w:r>
      <w:r w:rsidRPr="00C620B5">
        <w:rPr>
          <w:sz w:val="24"/>
        </w:rPr>
        <w:t>о</w:t>
      </w:r>
      <w:r w:rsidRPr="00C620B5">
        <w:rPr>
          <w:sz w:val="24"/>
        </w:rPr>
        <w:t>изводимой тепловой энергии для собственных нужд</w:t>
      </w:r>
      <w:r w:rsidR="00E62E8B" w:rsidRPr="00C620B5">
        <w:rPr>
          <w:sz w:val="24"/>
        </w:rPr>
        <w:t>,</w:t>
      </w:r>
      <w:r w:rsidRPr="00C620B5">
        <w:rPr>
          <w:sz w:val="24"/>
        </w:rPr>
        <w:t xml:space="preserve"> необходимо отменить значительную часть обязательств</w:t>
      </w:r>
      <w:r w:rsidR="00E62E8B" w:rsidRPr="00C620B5">
        <w:rPr>
          <w:sz w:val="24"/>
        </w:rPr>
        <w:t>,</w:t>
      </w:r>
      <w:r w:rsidRPr="00C620B5">
        <w:rPr>
          <w:sz w:val="24"/>
        </w:rPr>
        <w:t xml:space="preserve"> свойственных специализированным теплоснабжающим о</w:t>
      </w:r>
      <w:r w:rsidRPr="00C620B5">
        <w:rPr>
          <w:sz w:val="24"/>
        </w:rPr>
        <w:t>р</w:t>
      </w:r>
      <w:r w:rsidRPr="00C620B5">
        <w:rPr>
          <w:sz w:val="24"/>
        </w:rPr>
        <w:t>ганизациям</w:t>
      </w:r>
      <w:r w:rsidR="00E62E8B" w:rsidRPr="00C620B5">
        <w:rPr>
          <w:sz w:val="24"/>
        </w:rPr>
        <w:t>,</w:t>
      </w:r>
      <w:r w:rsidRPr="00C620B5">
        <w:rPr>
          <w:sz w:val="24"/>
        </w:rPr>
        <w:t xml:space="preserve"> и упростить переход на расчеты по нерегулируемым ценам.</w:t>
      </w:r>
    </w:p>
    <w:p w:rsidR="001C6056" w:rsidRPr="00C620B5" w:rsidRDefault="001C6056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Именно массовый отказ от бизнеса в теплоснабжении является главным признаком н</w:t>
      </w:r>
      <w:r w:rsidRPr="00C620B5">
        <w:rPr>
          <w:sz w:val="24"/>
        </w:rPr>
        <w:t>е</w:t>
      </w:r>
      <w:r w:rsidRPr="00C620B5">
        <w:rPr>
          <w:sz w:val="24"/>
        </w:rPr>
        <w:t>благопол</w:t>
      </w:r>
      <w:r w:rsidRPr="00C620B5">
        <w:rPr>
          <w:sz w:val="24"/>
        </w:rPr>
        <w:t>у</w:t>
      </w:r>
      <w:r w:rsidRPr="00C620B5">
        <w:rPr>
          <w:sz w:val="24"/>
        </w:rPr>
        <w:t xml:space="preserve">чия в отрасли. Проблему невозможно решить локальными решениями, необходимы </w:t>
      </w:r>
      <w:r w:rsidR="00995C9D" w:rsidRPr="00C620B5">
        <w:rPr>
          <w:sz w:val="24"/>
        </w:rPr>
        <w:t>серьезные прео</w:t>
      </w:r>
      <w:r w:rsidR="00995C9D" w:rsidRPr="00C620B5">
        <w:rPr>
          <w:sz w:val="24"/>
        </w:rPr>
        <w:t>б</w:t>
      </w:r>
      <w:r w:rsidR="00995C9D" w:rsidRPr="00C620B5">
        <w:rPr>
          <w:sz w:val="24"/>
        </w:rPr>
        <w:t>разования, анализируемые в данной стратегии.</w:t>
      </w:r>
    </w:p>
    <w:p w:rsidR="00FD7F65" w:rsidRPr="00C620B5" w:rsidRDefault="00FD7F65" w:rsidP="00C620B5">
      <w:pPr>
        <w:pStyle w:val="a4"/>
        <w:spacing w:before="80" w:after="80" w:line="264" w:lineRule="auto"/>
        <w:jc w:val="both"/>
        <w:rPr>
          <w:sz w:val="24"/>
        </w:rPr>
      </w:pPr>
    </w:p>
    <w:p w:rsidR="00CE0494" w:rsidRPr="00C620B5" w:rsidRDefault="00995C9D" w:rsidP="00C620B5">
      <w:pPr>
        <w:pStyle w:val="a4"/>
        <w:spacing w:before="80" w:after="8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>Передача муниципального имущества в аренду или концесс</w:t>
      </w:r>
      <w:r w:rsidR="00E62E8B" w:rsidRPr="00C620B5">
        <w:rPr>
          <w:rStyle w:val="a8"/>
          <w:sz w:val="24"/>
        </w:rPr>
        <w:t>ию недобросовестной организ</w:t>
      </w:r>
      <w:r w:rsidR="00E62E8B" w:rsidRPr="00C620B5">
        <w:rPr>
          <w:rStyle w:val="a8"/>
          <w:sz w:val="24"/>
        </w:rPr>
        <w:t>а</w:t>
      </w:r>
      <w:r w:rsidR="00E62E8B" w:rsidRPr="00C620B5">
        <w:rPr>
          <w:rStyle w:val="a8"/>
          <w:sz w:val="24"/>
        </w:rPr>
        <w:t>ции</w:t>
      </w:r>
    </w:p>
    <w:p w:rsidR="00BE666A" w:rsidRDefault="00A12A65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В теплоснабжении большие финансовые потоки за </w:t>
      </w:r>
      <w:proofErr w:type="gramStart"/>
      <w:r w:rsidRPr="00C620B5">
        <w:rPr>
          <w:sz w:val="24"/>
        </w:rPr>
        <w:t>контрол</w:t>
      </w:r>
      <w:r w:rsidR="00F4174D" w:rsidRPr="00C620B5">
        <w:rPr>
          <w:sz w:val="24"/>
        </w:rPr>
        <w:t>ь</w:t>
      </w:r>
      <w:proofErr w:type="gramEnd"/>
      <w:r w:rsidR="00F4174D" w:rsidRPr="00C620B5">
        <w:rPr>
          <w:sz w:val="24"/>
        </w:rPr>
        <w:t xml:space="preserve"> над которыми в каждом г</w:t>
      </w:r>
      <w:r w:rsidR="00F4174D" w:rsidRPr="00C620B5">
        <w:rPr>
          <w:sz w:val="24"/>
        </w:rPr>
        <w:t>о</w:t>
      </w:r>
      <w:r w:rsidR="00F4174D" w:rsidRPr="00C620B5">
        <w:rPr>
          <w:sz w:val="24"/>
        </w:rPr>
        <w:t>роде идет негласная борьба</w:t>
      </w:r>
      <w:r w:rsidRPr="00C620B5">
        <w:rPr>
          <w:sz w:val="24"/>
        </w:rPr>
        <w:t xml:space="preserve">. В том числе </w:t>
      </w:r>
      <w:r w:rsidR="00F4174D" w:rsidRPr="00C620B5">
        <w:rPr>
          <w:sz w:val="24"/>
        </w:rPr>
        <w:t>активность проявляют</w:t>
      </w:r>
      <w:r w:rsidR="00485F10" w:rsidRPr="00C620B5">
        <w:rPr>
          <w:sz w:val="24"/>
        </w:rPr>
        <w:t xml:space="preserve"> </w:t>
      </w:r>
      <w:r w:rsidRPr="00C620B5">
        <w:rPr>
          <w:sz w:val="24"/>
        </w:rPr>
        <w:t>финансовые спекулянты.</w:t>
      </w:r>
      <w:r w:rsidR="00BE666A">
        <w:rPr>
          <w:sz w:val="24"/>
        </w:rPr>
        <w:t xml:space="preserve"> </w:t>
      </w:r>
      <w:r w:rsidRPr="00C620B5">
        <w:rPr>
          <w:sz w:val="24"/>
        </w:rPr>
        <w:t>Н</w:t>
      </w:r>
      <w:r w:rsidRPr="00C620B5">
        <w:rPr>
          <w:sz w:val="24"/>
        </w:rPr>
        <w:t>е</w:t>
      </w:r>
      <w:r w:rsidRPr="00C620B5">
        <w:rPr>
          <w:sz w:val="24"/>
        </w:rPr>
        <w:t>добросовестные арендаторы или концессио</w:t>
      </w:r>
      <w:r w:rsidR="00EE5076" w:rsidRPr="00C620B5">
        <w:rPr>
          <w:sz w:val="24"/>
        </w:rPr>
        <w:t xml:space="preserve">неры используют все </w:t>
      </w:r>
      <w:r w:rsidRPr="00C620B5">
        <w:rPr>
          <w:sz w:val="24"/>
        </w:rPr>
        <w:t xml:space="preserve">возможности для </w:t>
      </w:r>
      <w:r w:rsidR="008E7301" w:rsidRPr="00C620B5">
        <w:rPr>
          <w:sz w:val="24"/>
        </w:rPr>
        <w:t>вывода средств</w:t>
      </w:r>
      <w:r w:rsidR="00F4174D" w:rsidRPr="00C620B5">
        <w:rPr>
          <w:sz w:val="24"/>
        </w:rPr>
        <w:t xml:space="preserve"> от тарифных поступлений</w:t>
      </w:r>
      <w:r w:rsidR="00EE5076" w:rsidRPr="00C620B5">
        <w:rPr>
          <w:sz w:val="24"/>
        </w:rPr>
        <w:t xml:space="preserve"> и максимально юридически возможного </w:t>
      </w:r>
      <w:r w:rsidR="008E7301" w:rsidRPr="00C620B5">
        <w:rPr>
          <w:sz w:val="24"/>
        </w:rPr>
        <w:t>затягивания сроков расторжения договоров с муниципалитетами.</w:t>
      </w:r>
      <w:r w:rsidR="00BE666A">
        <w:rPr>
          <w:sz w:val="24"/>
        </w:rPr>
        <w:t xml:space="preserve"> </w:t>
      </w:r>
    </w:p>
    <w:p w:rsidR="008E7301" w:rsidRPr="00C620B5" w:rsidRDefault="008E5C43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С</w:t>
      </w:r>
      <w:r w:rsidR="00660CC8" w:rsidRPr="00C620B5">
        <w:rPr>
          <w:sz w:val="24"/>
        </w:rPr>
        <w:t xml:space="preserve"> </w:t>
      </w:r>
      <w:r w:rsidRPr="00C620B5">
        <w:rPr>
          <w:sz w:val="24"/>
        </w:rPr>
        <w:t>целью</w:t>
      </w:r>
      <w:r w:rsidR="008E7301" w:rsidRPr="00C620B5">
        <w:rPr>
          <w:sz w:val="24"/>
        </w:rPr>
        <w:t xml:space="preserve"> обеспечения надежности теплоснабжения, необходимо разработать законод</w:t>
      </w:r>
      <w:r w:rsidR="008E7301" w:rsidRPr="00C620B5">
        <w:rPr>
          <w:sz w:val="24"/>
        </w:rPr>
        <w:t>а</w:t>
      </w:r>
      <w:r w:rsidR="008E7301" w:rsidRPr="00C620B5">
        <w:rPr>
          <w:sz w:val="24"/>
        </w:rPr>
        <w:t>тельные меры</w:t>
      </w:r>
      <w:r w:rsidR="00EE5076" w:rsidRPr="00C620B5">
        <w:rPr>
          <w:sz w:val="24"/>
        </w:rPr>
        <w:t>,</w:t>
      </w:r>
      <w:r w:rsidR="008E7301" w:rsidRPr="00C620B5">
        <w:rPr>
          <w:sz w:val="24"/>
        </w:rPr>
        <w:t xml:space="preserve"> позволяющие </w:t>
      </w:r>
      <w:r w:rsidRPr="00C620B5">
        <w:rPr>
          <w:sz w:val="24"/>
        </w:rPr>
        <w:t>оперативно вводить внешнее управление теплоснабжающей о</w:t>
      </w:r>
      <w:r w:rsidRPr="00C620B5">
        <w:rPr>
          <w:sz w:val="24"/>
        </w:rPr>
        <w:t>р</w:t>
      </w:r>
      <w:r w:rsidRPr="00C620B5">
        <w:rPr>
          <w:sz w:val="24"/>
        </w:rPr>
        <w:t>гани</w:t>
      </w:r>
      <w:r w:rsidR="00EE5076" w:rsidRPr="00C620B5">
        <w:rPr>
          <w:sz w:val="24"/>
        </w:rPr>
        <w:t>зацией при подобных случаях</w:t>
      </w:r>
      <w:r w:rsidRPr="00C620B5">
        <w:rPr>
          <w:sz w:val="24"/>
        </w:rPr>
        <w:t>.</w:t>
      </w:r>
    </w:p>
    <w:p w:rsidR="005A7334" w:rsidRPr="00C620B5" w:rsidRDefault="008E5C43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lastRenderedPageBreak/>
        <w:t xml:space="preserve">Для предотвращение </w:t>
      </w:r>
      <w:proofErr w:type="gramStart"/>
      <w:r w:rsidR="00EE5076" w:rsidRPr="00C620B5">
        <w:rPr>
          <w:sz w:val="24"/>
        </w:rPr>
        <w:t xml:space="preserve">возможности сговора представителей </w:t>
      </w:r>
      <w:r w:rsidRPr="00C620B5">
        <w:rPr>
          <w:sz w:val="24"/>
        </w:rPr>
        <w:t>органов власти</w:t>
      </w:r>
      <w:proofErr w:type="gramEnd"/>
      <w:r w:rsidR="00EE5076" w:rsidRPr="00C620B5">
        <w:rPr>
          <w:sz w:val="24"/>
        </w:rPr>
        <w:t xml:space="preserve"> и хозяйств</w:t>
      </w:r>
      <w:r w:rsidR="00EE5076" w:rsidRPr="00C620B5">
        <w:rPr>
          <w:sz w:val="24"/>
        </w:rPr>
        <w:t>у</w:t>
      </w:r>
      <w:r w:rsidR="00EE5076" w:rsidRPr="00C620B5">
        <w:rPr>
          <w:sz w:val="24"/>
        </w:rPr>
        <w:t>ющих субъектов</w:t>
      </w:r>
      <w:r w:rsidRPr="00C620B5">
        <w:rPr>
          <w:sz w:val="24"/>
        </w:rPr>
        <w:t>, решение о введе</w:t>
      </w:r>
      <w:r w:rsidR="00124EDF" w:rsidRPr="00C620B5">
        <w:rPr>
          <w:sz w:val="24"/>
        </w:rPr>
        <w:t>нии внешнего</w:t>
      </w:r>
      <w:r w:rsidRPr="00C620B5">
        <w:rPr>
          <w:sz w:val="24"/>
        </w:rPr>
        <w:t xml:space="preserve"> управления и определение управляющей о</w:t>
      </w:r>
      <w:r w:rsidRPr="00C620B5">
        <w:rPr>
          <w:sz w:val="24"/>
        </w:rPr>
        <w:t>р</w:t>
      </w:r>
      <w:r w:rsidRPr="00C620B5">
        <w:rPr>
          <w:sz w:val="24"/>
        </w:rPr>
        <w:t>гани</w:t>
      </w:r>
      <w:r w:rsidR="00F4174D" w:rsidRPr="00C620B5">
        <w:rPr>
          <w:sz w:val="24"/>
        </w:rPr>
        <w:t xml:space="preserve">зации, должно приниматься </w:t>
      </w:r>
      <w:r w:rsidR="005A7334" w:rsidRPr="00C620B5">
        <w:rPr>
          <w:sz w:val="24"/>
        </w:rPr>
        <w:t>«</w:t>
      </w:r>
      <w:r w:rsidR="00F4174D" w:rsidRPr="00C620B5">
        <w:rPr>
          <w:sz w:val="24"/>
        </w:rPr>
        <w:t>Совет</w:t>
      </w:r>
      <w:r w:rsidRPr="00C620B5">
        <w:rPr>
          <w:sz w:val="24"/>
        </w:rPr>
        <w:t>ом рынка теплоснабжения</w:t>
      </w:r>
      <w:r w:rsidR="005A7334" w:rsidRPr="00C620B5">
        <w:rPr>
          <w:sz w:val="24"/>
        </w:rPr>
        <w:t>»</w:t>
      </w:r>
      <w:r w:rsidRPr="00C620B5">
        <w:rPr>
          <w:sz w:val="24"/>
        </w:rPr>
        <w:t>.</w:t>
      </w:r>
      <w:r w:rsidR="00BE666A">
        <w:rPr>
          <w:sz w:val="24"/>
        </w:rPr>
        <w:t xml:space="preserve"> </w:t>
      </w:r>
      <w:r w:rsidR="001D4E03" w:rsidRPr="00C620B5">
        <w:rPr>
          <w:sz w:val="24"/>
        </w:rPr>
        <w:t>Н</w:t>
      </w:r>
      <w:r w:rsidR="008736BE" w:rsidRPr="00C620B5">
        <w:rPr>
          <w:sz w:val="24"/>
        </w:rPr>
        <w:t xml:space="preserve">еобходимо </w:t>
      </w:r>
      <w:r w:rsidR="001D4E03" w:rsidRPr="00C620B5">
        <w:rPr>
          <w:sz w:val="24"/>
        </w:rPr>
        <w:t>внести ко</w:t>
      </w:r>
      <w:r w:rsidR="001D4E03" w:rsidRPr="00C620B5">
        <w:rPr>
          <w:sz w:val="24"/>
        </w:rPr>
        <w:t>р</w:t>
      </w:r>
      <w:r w:rsidR="001D4E03" w:rsidRPr="00C620B5">
        <w:rPr>
          <w:sz w:val="24"/>
        </w:rPr>
        <w:t xml:space="preserve">ректировки в судебное законодательство в части </w:t>
      </w:r>
      <w:r w:rsidR="00CE3ADE" w:rsidRPr="00C620B5">
        <w:rPr>
          <w:sz w:val="24"/>
        </w:rPr>
        <w:t>сокра</w:t>
      </w:r>
      <w:r w:rsidR="001D4E03" w:rsidRPr="00C620B5">
        <w:rPr>
          <w:sz w:val="24"/>
        </w:rPr>
        <w:t>щения</w:t>
      </w:r>
      <w:r w:rsidR="00CE3ADE" w:rsidRPr="00C620B5">
        <w:rPr>
          <w:sz w:val="24"/>
        </w:rPr>
        <w:t xml:space="preserve"> срок</w:t>
      </w:r>
      <w:r w:rsidR="001D4E03" w:rsidRPr="00C620B5">
        <w:rPr>
          <w:sz w:val="24"/>
        </w:rPr>
        <w:t xml:space="preserve">ов </w:t>
      </w:r>
      <w:r w:rsidR="00CE3ADE" w:rsidRPr="00C620B5">
        <w:rPr>
          <w:sz w:val="24"/>
        </w:rPr>
        <w:t>ра</w:t>
      </w:r>
      <w:r w:rsidR="00CE3ADE" w:rsidRPr="00C620B5">
        <w:rPr>
          <w:sz w:val="24"/>
        </w:rPr>
        <w:t>с</w:t>
      </w:r>
      <w:r w:rsidR="00CE3ADE" w:rsidRPr="00C620B5">
        <w:rPr>
          <w:sz w:val="24"/>
        </w:rPr>
        <w:t xml:space="preserve">смотрения дел, если </w:t>
      </w:r>
      <w:r w:rsidR="001D4E03" w:rsidRPr="00C620B5">
        <w:rPr>
          <w:sz w:val="24"/>
        </w:rPr>
        <w:t>идет речь</w:t>
      </w:r>
      <w:r w:rsidR="00CE3ADE" w:rsidRPr="00C620B5">
        <w:rPr>
          <w:sz w:val="24"/>
        </w:rPr>
        <w:t xml:space="preserve"> о системах жизнеобеспечения города</w:t>
      </w:r>
      <w:r w:rsidR="005A7334" w:rsidRPr="00C620B5">
        <w:rPr>
          <w:sz w:val="24"/>
        </w:rPr>
        <w:t>.</w:t>
      </w:r>
    </w:p>
    <w:p w:rsidR="00454C42" w:rsidRPr="00C620B5" w:rsidRDefault="00454C42" w:rsidP="00C620B5">
      <w:pPr>
        <w:pStyle w:val="a4"/>
        <w:spacing w:before="80" w:after="80" w:line="264" w:lineRule="auto"/>
        <w:jc w:val="both"/>
        <w:rPr>
          <w:rStyle w:val="a8"/>
          <w:sz w:val="24"/>
        </w:rPr>
      </w:pPr>
    </w:p>
    <w:p w:rsidR="00DF1772" w:rsidRPr="00C620B5" w:rsidRDefault="00DF1772" w:rsidP="00C620B5">
      <w:pPr>
        <w:pStyle w:val="a4"/>
        <w:spacing w:before="80" w:after="8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>Заведомая убыточно</w:t>
      </w:r>
      <w:r w:rsidR="00E62E8B" w:rsidRPr="00C620B5">
        <w:rPr>
          <w:rStyle w:val="a8"/>
          <w:sz w:val="24"/>
        </w:rPr>
        <w:t>сть теплоснабжающих организаций</w:t>
      </w:r>
    </w:p>
    <w:p w:rsidR="00381543" w:rsidRPr="00C620B5" w:rsidRDefault="00DF1772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Во многих случаях потребители не в состоянии оплачивать все обоснованные расходы теплоснабжающих организаций.</w:t>
      </w:r>
      <w:r w:rsidR="002739D5" w:rsidRPr="00C620B5">
        <w:rPr>
          <w:sz w:val="24"/>
        </w:rPr>
        <w:t xml:space="preserve"> </w:t>
      </w:r>
      <w:r w:rsidRPr="00C620B5">
        <w:rPr>
          <w:sz w:val="24"/>
        </w:rPr>
        <w:t>Это касается удаленных и северных территорий, малых пос</w:t>
      </w:r>
      <w:r w:rsidRPr="00C620B5">
        <w:rPr>
          <w:sz w:val="24"/>
        </w:rPr>
        <w:t>е</w:t>
      </w:r>
      <w:r w:rsidRPr="00C620B5">
        <w:rPr>
          <w:sz w:val="24"/>
        </w:rPr>
        <w:t xml:space="preserve">лений, </w:t>
      </w:r>
      <w:r w:rsidR="002739D5" w:rsidRPr="00C620B5">
        <w:rPr>
          <w:sz w:val="24"/>
        </w:rPr>
        <w:t xml:space="preserve">вариантов применения дорогого топлива. </w:t>
      </w:r>
      <w:r w:rsidR="0077363D" w:rsidRPr="00C620B5">
        <w:rPr>
          <w:sz w:val="24"/>
        </w:rPr>
        <w:t>Без бюджетных дотаций в этом случае не обойтись.</w:t>
      </w:r>
      <w:r w:rsidR="00BE666A">
        <w:rPr>
          <w:sz w:val="24"/>
        </w:rPr>
        <w:t xml:space="preserve"> </w:t>
      </w:r>
      <w:r w:rsidR="00381543" w:rsidRPr="00C620B5">
        <w:rPr>
          <w:sz w:val="24"/>
        </w:rPr>
        <w:t xml:space="preserve">Так как дотации традиционно выделяются только на закупку топлива, то </w:t>
      </w:r>
      <w:r w:rsidR="005E2918" w:rsidRPr="00C620B5">
        <w:rPr>
          <w:sz w:val="24"/>
        </w:rPr>
        <w:t>уровень надежности те</w:t>
      </w:r>
      <w:r w:rsidR="005E2918" w:rsidRPr="00C620B5">
        <w:rPr>
          <w:sz w:val="24"/>
        </w:rPr>
        <w:t>п</w:t>
      </w:r>
      <w:r w:rsidR="00D01913" w:rsidRPr="00C620B5">
        <w:rPr>
          <w:sz w:val="24"/>
        </w:rPr>
        <w:t>лоснабжения в таких</w:t>
      </w:r>
      <w:r w:rsidR="005E2918" w:rsidRPr="00C620B5">
        <w:rPr>
          <w:sz w:val="24"/>
        </w:rPr>
        <w:t xml:space="preserve"> поселениях обычно очень низок.</w:t>
      </w:r>
    </w:p>
    <w:p w:rsidR="00381543" w:rsidRPr="00C620B5" w:rsidRDefault="00381543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Крайне редко в подобных случаях применяется метод снижения бюджетных затрат путем проведения мероприятий по повышению </w:t>
      </w:r>
      <w:proofErr w:type="spellStart"/>
      <w:r w:rsidRPr="00C620B5">
        <w:rPr>
          <w:sz w:val="24"/>
        </w:rPr>
        <w:t>энергоэффективности</w:t>
      </w:r>
      <w:proofErr w:type="spellEnd"/>
      <w:r w:rsidRPr="00C620B5">
        <w:rPr>
          <w:sz w:val="24"/>
        </w:rPr>
        <w:t xml:space="preserve"> подключенных зданий</w:t>
      </w:r>
      <w:r w:rsidR="006E1ADB" w:rsidRPr="00C620B5">
        <w:rPr>
          <w:sz w:val="24"/>
        </w:rPr>
        <w:t>, с соо</w:t>
      </w:r>
      <w:r w:rsidR="006E1ADB" w:rsidRPr="00C620B5">
        <w:rPr>
          <w:sz w:val="24"/>
        </w:rPr>
        <w:t>т</w:t>
      </w:r>
      <w:r w:rsidR="006E1ADB" w:rsidRPr="00C620B5">
        <w:rPr>
          <w:sz w:val="24"/>
        </w:rPr>
        <w:t>ветствующим снижением совокупных затрат на теплоснабжение.</w:t>
      </w:r>
      <w:r w:rsidR="005E2918" w:rsidRPr="00C620B5">
        <w:rPr>
          <w:sz w:val="24"/>
        </w:rPr>
        <w:t xml:space="preserve"> </w:t>
      </w:r>
      <w:proofErr w:type="gramStart"/>
      <w:r w:rsidR="005E2918" w:rsidRPr="00C620B5">
        <w:rPr>
          <w:sz w:val="24"/>
        </w:rPr>
        <w:t>Объясняется это сложивши</w:t>
      </w:r>
      <w:r w:rsidR="005E2918" w:rsidRPr="00C620B5">
        <w:rPr>
          <w:sz w:val="24"/>
        </w:rPr>
        <w:t>м</w:t>
      </w:r>
      <w:r w:rsidR="005E2918" w:rsidRPr="00C620B5">
        <w:rPr>
          <w:sz w:val="24"/>
        </w:rPr>
        <w:t>ся порядком выделения федеральных бюджетных средств через межбюджетные трансферы, при котором экономия затрат ра</w:t>
      </w:r>
      <w:r w:rsidR="005E2918" w:rsidRPr="00C620B5">
        <w:rPr>
          <w:sz w:val="24"/>
        </w:rPr>
        <w:t>с</w:t>
      </w:r>
      <w:r w:rsidR="005E2918" w:rsidRPr="00C620B5">
        <w:rPr>
          <w:sz w:val="24"/>
        </w:rPr>
        <w:t>сматривается как невыполнение бюджетных обязательств и изымается.</w:t>
      </w:r>
      <w:proofErr w:type="gramEnd"/>
    </w:p>
    <w:p w:rsidR="006E1ADB" w:rsidRPr="00C620B5" w:rsidRDefault="006E1ADB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Для исправления ситуации требуется внести необходимые изменения в бюджетный к</w:t>
      </w:r>
      <w:r w:rsidRPr="00C620B5">
        <w:rPr>
          <w:sz w:val="24"/>
        </w:rPr>
        <w:t>о</w:t>
      </w:r>
      <w:r w:rsidRPr="00C620B5">
        <w:rPr>
          <w:sz w:val="24"/>
        </w:rPr>
        <w:t xml:space="preserve">декс с сохранением </w:t>
      </w:r>
      <w:r w:rsidR="00B32738" w:rsidRPr="00C620B5">
        <w:rPr>
          <w:sz w:val="24"/>
        </w:rPr>
        <w:t xml:space="preserve">фиксированного </w:t>
      </w:r>
      <w:r w:rsidRPr="00C620B5">
        <w:rPr>
          <w:sz w:val="24"/>
        </w:rPr>
        <w:t>уровня бюджетных затрат, как минимум</w:t>
      </w:r>
      <w:r w:rsidR="00D01913" w:rsidRPr="00C620B5">
        <w:rPr>
          <w:sz w:val="24"/>
        </w:rPr>
        <w:t>, на срок окупа</w:t>
      </w:r>
      <w:r w:rsidR="00D01913" w:rsidRPr="00C620B5">
        <w:rPr>
          <w:sz w:val="24"/>
        </w:rPr>
        <w:t>е</w:t>
      </w:r>
      <w:r w:rsidR="00D01913" w:rsidRPr="00C620B5">
        <w:rPr>
          <w:sz w:val="24"/>
        </w:rPr>
        <w:t>мости проектов и</w:t>
      </w:r>
      <w:r w:rsidRPr="00C620B5">
        <w:rPr>
          <w:sz w:val="24"/>
        </w:rPr>
        <w:t xml:space="preserve"> получения </w:t>
      </w:r>
      <w:r w:rsidR="00405723" w:rsidRPr="00C620B5">
        <w:rPr>
          <w:sz w:val="24"/>
        </w:rPr>
        <w:t>«</w:t>
      </w:r>
      <w:r w:rsidRPr="00C620B5">
        <w:rPr>
          <w:sz w:val="24"/>
        </w:rPr>
        <w:t>справедливой</w:t>
      </w:r>
      <w:r w:rsidR="003A63E1" w:rsidRPr="00C620B5">
        <w:rPr>
          <w:sz w:val="24"/>
        </w:rPr>
        <w:t>»</w:t>
      </w:r>
      <w:r w:rsidRPr="00C620B5">
        <w:rPr>
          <w:sz w:val="24"/>
        </w:rPr>
        <w:t xml:space="preserve"> прибыли </w:t>
      </w:r>
      <w:r w:rsidR="00D01913" w:rsidRPr="00C620B5">
        <w:rPr>
          <w:sz w:val="24"/>
        </w:rPr>
        <w:t>коммерческих участников проекта</w:t>
      </w:r>
      <w:r w:rsidR="00E62E8B" w:rsidRPr="00C620B5">
        <w:rPr>
          <w:sz w:val="24"/>
        </w:rPr>
        <w:t>. П</w:t>
      </w:r>
      <w:r w:rsidR="00E62E8B" w:rsidRPr="00C620B5">
        <w:rPr>
          <w:sz w:val="24"/>
        </w:rPr>
        <w:t>о</w:t>
      </w:r>
      <w:r w:rsidR="00E62E8B" w:rsidRPr="00C620B5">
        <w:rPr>
          <w:sz w:val="24"/>
        </w:rPr>
        <w:t>скольку</w:t>
      </w:r>
      <w:r w:rsidR="000B4DD1" w:rsidRPr="00C620B5">
        <w:rPr>
          <w:sz w:val="24"/>
        </w:rPr>
        <w:t xml:space="preserve"> трудно ожидать а</w:t>
      </w:r>
      <w:r w:rsidR="000B4DD1" w:rsidRPr="00C620B5">
        <w:rPr>
          <w:sz w:val="24"/>
        </w:rPr>
        <w:t>к</w:t>
      </w:r>
      <w:r w:rsidR="000B4DD1" w:rsidRPr="00C620B5">
        <w:rPr>
          <w:sz w:val="24"/>
        </w:rPr>
        <w:t>тивности бизнеса по реализации столь малых проектов, необходимо осуществлять их подготовку за счет бюджетных средств и объединять в территориальные ко</w:t>
      </w:r>
      <w:r w:rsidR="000B4DD1" w:rsidRPr="00C620B5">
        <w:rPr>
          <w:sz w:val="24"/>
        </w:rPr>
        <w:t>м</w:t>
      </w:r>
      <w:r w:rsidR="000B4DD1" w:rsidRPr="00C620B5">
        <w:rPr>
          <w:sz w:val="24"/>
        </w:rPr>
        <w:t>плексные проекты.</w:t>
      </w:r>
    </w:p>
    <w:p w:rsidR="00DF1772" w:rsidRPr="00C620B5" w:rsidRDefault="00DF1772" w:rsidP="00C620B5">
      <w:pPr>
        <w:pStyle w:val="a4"/>
        <w:spacing w:before="80" w:after="80" w:line="264" w:lineRule="auto"/>
        <w:jc w:val="both"/>
        <w:rPr>
          <w:sz w:val="24"/>
        </w:rPr>
      </w:pPr>
    </w:p>
    <w:p w:rsidR="00381543" w:rsidRPr="00C620B5" w:rsidRDefault="00C11F0B" w:rsidP="00C620B5">
      <w:pPr>
        <w:spacing w:before="80" w:after="8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>Нару</w:t>
      </w:r>
      <w:r w:rsidR="00E62E8B" w:rsidRPr="00C620B5">
        <w:rPr>
          <w:rStyle w:val="a8"/>
          <w:sz w:val="24"/>
        </w:rPr>
        <w:t>шение качества теплопотребления</w:t>
      </w:r>
    </w:p>
    <w:p w:rsidR="0078546E" w:rsidRPr="00C620B5" w:rsidRDefault="00C11F0B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Качество теплоснабжения в централизованных системах во многом зависит от качества теплопотребления. Завышенные расходы теплоносителя при меньшем теплос</w:t>
      </w:r>
      <w:r w:rsidR="00E62E8B" w:rsidRPr="00C620B5">
        <w:rPr>
          <w:sz w:val="24"/>
        </w:rPr>
        <w:t>ъ</w:t>
      </w:r>
      <w:r w:rsidRPr="00C620B5">
        <w:rPr>
          <w:sz w:val="24"/>
        </w:rPr>
        <w:t>еме в подкл</w:t>
      </w:r>
      <w:r w:rsidRPr="00C620B5">
        <w:rPr>
          <w:sz w:val="24"/>
        </w:rPr>
        <w:t>ю</w:t>
      </w:r>
      <w:r w:rsidRPr="00C620B5">
        <w:rPr>
          <w:sz w:val="24"/>
        </w:rPr>
        <w:t>ченных зданиях приводят к нарушению гидравлических режимов</w:t>
      </w:r>
      <w:r w:rsidR="00AD03D9" w:rsidRPr="00C620B5">
        <w:rPr>
          <w:sz w:val="24"/>
        </w:rPr>
        <w:t xml:space="preserve"> </w:t>
      </w:r>
      <w:r w:rsidRPr="00C620B5">
        <w:rPr>
          <w:sz w:val="24"/>
        </w:rPr>
        <w:t>во всей системе</w:t>
      </w:r>
      <w:r w:rsidR="00AD03D9" w:rsidRPr="00C620B5">
        <w:rPr>
          <w:sz w:val="24"/>
        </w:rPr>
        <w:t>.</w:t>
      </w:r>
    </w:p>
    <w:p w:rsidR="00D45B09" w:rsidRPr="00C620B5" w:rsidRDefault="00C3171A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 соответствии с жилищным кодексом</w:t>
      </w:r>
      <w:r w:rsidR="00D45B09" w:rsidRPr="00C620B5">
        <w:rPr>
          <w:sz w:val="24"/>
        </w:rPr>
        <w:t>,</w:t>
      </w:r>
      <w:r w:rsidRPr="00C620B5">
        <w:rPr>
          <w:sz w:val="24"/>
        </w:rPr>
        <w:t xml:space="preserve"> граждане должны нести ответственность за нес</w:t>
      </w:r>
      <w:r w:rsidRPr="00C620B5">
        <w:rPr>
          <w:sz w:val="24"/>
        </w:rPr>
        <w:t>о</w:t>
      </w:r>
      <w:r w:rsidRPr="00C620B5">
        <w:rPr>
          <w:sz w:val="24"/>
        </w:rPr>
        <w:t>гласова</w:t>
      </w:r>
      <w:r w:rsidRPr="00C620B5">
        <w:rPr>
          <w:sz w:val="24"/>
        </w:rPr>
        <w:t>н</w:t>
      </w:r>
      <w:r w:rsidRPr="00C620B5">
        <w:rPr>
          <w:sz w:val="24"/>
        </w:rPr>
        <w:t xml:space="preserve">ные изменения, вносимые в общедомовое имущество. В </w:t>
      </w:r>
      <w:r w:rsidR="00D45B09" w:rsidRPr="00C620B5">
        <w:rPr>
          <w:sz w:val="24"/>
        </w:rPr>
        <w:t xml:space="preserve">реальной жизни непроектное </w:t>
      </w:r>
      <w:r w:rsidRPr="00C620B5">
        <w:rPr>
          <w:sz w:val="24"/>
        </w:rPr>
        <w:t>изменение те</w:t>
      </w:r>
      <w:r w:rsidRPr="00C620B5">
        <w:rPr>
          <w:sz w:val="24"/>
        </w:rPr>
        <w:t>п</w:t>
      </w:r>
      <w:r w:rsidRPr="00C620B5">
        <w:rPr>
          <w:sz w:val="24"/>
        </w:rPr>
        <w:t xml:space="preserve">ловой мощности отопительных радиаторов, обустройство </w:t>
      </w:r>
      <w:r w:rsidR="00D45B09" w:rsidRPr="00C620B5">
        <w:rPr>
          <w:sz w:val="24"/>
        </w:rPr>
        <w:t>отопления лоджий, теплых полов, стало массовым явлением.</w:t>
      </w:r>
      <w:r w:rsidR="00502260" w:rsidRPr="00C620B5">
        <w:rPr>
          <w:sz w:val="24"/>
        </w:rPr>
        <w:t xml:space="preserve"> Жалобы на нарушения режимов приходится ликв</w:t>
      </w:r>
      <w:r w:rsidR="00502260" w:rsidRPr="00C620B5">
        <w:rPr>
          <w:sz w:val="24"/>
        </w:rPr>
        <w:t>и</w:t>
      </w:r>
      <w:r w:rsidR="00502260" w:rsidRPr="00C620B5">
        <w:rPr>
          <w:sz w:val="24"/>
        </w:rPr>
        <w:t>дировать увеличением циркуляции теплоносителя.</w:t>
      </w:r>
    </w:p>
    <w:p w:rsidR="00DA4A90" w:rsidRPr="00C620B5" w:rsidRDefault="00502260" w:rsidP="00C620B5">
      <w:pPr>
        <w:pStyle w:val="a4"/>
        <w:spacing w:before="80" w:after="80" w:line="264" w:lineRule="auto"/>
        <w:ind w:firstLine="567"/>
        <w:jc w:val="both"/>
        <w:rPr>
          <w:sz w:val="24"/>
          <w:szCs w:val="18"/>
        </w:rPr>
      </w:pPr>
      <w:r w:rsidRPr="00C620B5">
        <w:rPr>
          <w:sz w:val="24"/>
        </w:rPr>
        <w:t xml:space="preserve">В соответствии с </w:t>
      </w:r>
      <w:r w:rsidR="005A7334" w:rsidRPr="00C620B5">
        <w:rPr>
          <w:sz w:val="24"/>
        </w:rPr>
        <w:t>«</w:t>
      </w:r>
      <w:r w:rsidR="00DA4A90" w:rsidRPr="00C620B5">
        <w:rPr>
          <w:sz w:val="24"/>
        </w:rPr>
        <w:t>Правила</w:t>
      </w:r>
      <w:r w:rsidRPr="00C620B5">
        <w:rPr>
          <w:sz w:val="24"/>
        </w:rPr>
        <w:t>ми и нормами</w:t>
      </w:r>
      <w:r w:rsidR="00DA4A90" w:rsidRPr="00C620B5">
        <w:rPr>
          <w:sz w:val="24"/>
        </w:rPr>
        <w:t xml:space="preserve"> технической эксплуатации жилищного фонда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эксплуатация жилых домов должна обеспечивать </w:t>
      </w:r>
      <w:r w:rsidR="00405723" w:rsidRPr="00C620B5">
        <w:rPr>
          <w:sz w:val="24"/>
        </w:rPr>
        <w:t>«</w:t>
      </w:r>
      <w:r w:rsidR="00DA4A90" w:rsidRPr="00C620B5">
        <w:rPr>
          <w:sz w:val="24"/>
          <w:szCs w:val="18"/>
        </w:rPr>
        <w:t>поддержание температуры воды, поступ</w:t>
      </w:r>
      <w:r w:rsidR="00DA4A90" w:rsidRPr="00C620B5">
        <w:rPr>
          <w:sz w:val="24"/>
          <w:szCs w:val="18"/>
        </w:rPr>
        <w:t>а</w:t>
      </w:r>
      <w:r w:rsidR="00DA4A90" w:rsidRPr="00C620B5">
        <w:rPr>
          <w:sz w:val="24"/>
          <w:szCs w:val="18"/>
        </w:rPr>
        <w:t>ющей и возвращаемой из системы отопления в соответствии с графиком качественного регул</w:t>
      </w:r>
      <w:r w:rsidR="00DA4A90" w:rsidRPr="00C620B5">
        <w:rPr>
          <w:sz w:val="24"/>
          <w:szCs w:val="18"/>
        </w:rPr>
        <w:t>и</w:t>
      </w:r>
      <w:r w:rsidR="00DA4A90" w:rsidRPr="00C620B5">
        <w:rPr>
          <w:sz w:val="24"/>
          <w:szCs w:val="18"/>
        </w:rPr>
        <w:t>рования температуры воды в системе отопления</w:t>
      </w:r>
      <w:r w:rsidR="003A63E1" w:rsidRPr="00C620B5">
        <w:rPr>
          <w:sz w:val="24"/>
          <w:szCs w:val="18"/>
        </w:rPr>
        <w:t>»</w:t>
      </w:r>
      <w:r w:rsidRPr="00C620B5">
        <w:rPr>
          <w:sz w:val="24"/>
          <w:szCs w:val="18"/>
        </w:rPr>
        <w:t>, но в реальной жизни это требование масс</w:t>
      </w:r>
      <w:r w:rsidRPr="00C620B5">
        <w:rPr>
          <w:sz w:val="24"/>
          <w:szCs w:val="18"/>
        </w:rPr>
        <w:t>о</w:t>
      </w:r>
      <w:r w:rsidRPr="00C620B5">
        <w:rPr>
          <w:sz w:val="24"/>
          <w:szCs w:val="18"/>
        </w:rPr>
        <w:t>во не соблюдается.</w:t>
      </w:r>
    </w:p>
    <w:p w:rsidR="008003D9" w:rsidRPr="00C620B5" w:rsidRDefault="008003D9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  <w:szCs w:val="18"/>
        </w:rPr>
        <w:t>Подобная норма для всех потребителей присутствует и в ст.</w:t>
      </w:r>
      <w:r w:rsidR="00CE3269" w:rsidRPr="00C620B5">
        <w:rPr>
          <w:sz w:val="24"/>
          <w:szCs w:val="18"/>
        </w:rPr>
        <w:t xml:space="preserve"> </w:t>
      </w:r>
      <w:r w:rsidRPr="00C620B5">
        <w:rPr>
          <w:sz w:val="24"/>
          <w:szCs w:val="18"/>
        </w:rPr>
        <w:t xml:space="preserve">543 ГК </w:t>
      </w:r>
      <w:r w:rsidRPr="00C620B5">
        <w:rPr>
          <w:sz w:val="24"/>
        </w:rPr>
        <w:t>РФ</w:t>
      </w:r>
      <w:r w:rsidR="005A7334" w:rsidRPr="00C620B5">
        <w:rPr>
          <w:sz w:val="24"/>
        </w:rPr>
        <w:t xml:space="preserve"> </w:t>
      </w:r>
      <w:r w:rsidR="00405723" w:rsidRPr="00C620B5">
        <w:rPr>
          <w:sz w:val="24"/>
        </w:rPr>
        <w:t>«</w:t>
      </w:r>
      <w:r w:rsidRPr="00C620B5">
        <w:rPr>
          <w:sz w:val="24"/>
        </w:rPr>
        <w:t>Абонент обязан</w:t>
      </w:r>
      <w:r w:rsidR="00FF2234" w:rsidRPr="00C620B5">
        <w:rPr>
          <w:sz w:val="24"/>
        </w:rPr>
        <w:t>…</w:t>
      </w:r>
      <w:r w:rsidRPr="00C620B5">
        <w:rPr>
          <w:sz w:val="24"/>
        </w:rPr>
        <w:t xml:space="preserve"> соблюдать установленный режим потребления энергии…</w:t>
      </w:r>
      <w:r w:rsidR="003A63E1" w:rsidRPr="00C620B5">
        <w:rPr>
          <w:sz w:val="24"/>
        </w:rPr>
        <w:t>»</w:t>
      </w:r>
      <w:r w:rsidRPr="00C620B5">
        <w:rPr>
          <w:sz w:val="24"/>
        </w:rPr>
        <w:t>.</w:t>
      </w:r>
      <w:r w:rsidR="005A7334" w:rsidRPr="00C620B5">
        <w:rPr>
          <w:sz w:val="24"/>
        </w:rPr>
        <w:t xml:space="preserve"> </w:t>
      </w:r>
      <w:r w:rsidR="00957585" w:rsidRPr="00C620B5">
        <w:rPr>
          <w:sz w:val="24"/>
        </w:rPr>
        <w:t>За неисполнение встречных обяз</w:t>
      </w:r>
      <w:r w:rsidR="00957585" w:rsidRPr="00C620B5">
        <w:rPr>
          <w:sz w:val="24"/>
        </w:rPr>
        <w:t>а</w:t>
      </w:r>
      <w:r w:rsidR="00957585" w:rsidRPr="00C620B5">
        <w:rPr>
          <w:sz w:val="24"/>
        </w:rPr>
        <w:t>тельств тепл</w:t>
      </w:r>
      <w:r w:rsidR="00957585" w:rsidRPr="00C620B5">
        <w:rPr>
          <w:sz w:val="24"/>
        </w:rPr>
        <w:t>о</w:t>
      </w:r>
      <w:r w:rsidR="00957585" w:rsidRPr="00C620B5">
        <w:rPr>
          <w:sz w:val="24"/>
        </w:rPr>
        <w:t xml:space="preserve">снабжающая организация </w:t>
      </w:r>
      <w:r w:rsidR="008828CF" w:rsidRPr="00C620B5">
        <w:rPr>
          <w:sz w:val="24"/>
        </w:rPr>
        <w:t xml:space="preserve">в соответствии с ГК </w:t>
      </w:r>
      <w:r w:rsidR="00957585" w:rsidRPr="00C620B5">
        <w:rPr>
          <w:sz w:val="24"/>
        </w:rPr>
        <w:t>вправе требовать оплаты неустойки.</w:t>
      </w:r>
    </w:p>
    <w:p w:rsidR="00AD03D9" w:rsidRPr="00C620B5" w:rsidRDefault="00AD03D9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lastRenderedPageBreak/>
        <w:t>Учитывая массовость рассматриваемых нарушений, необходимо нормативно определить особе</w:t>
      </w:r>
      <w:r w:rsidRPr="00C620B5">
        <w:rPr>
          <w:sz w:val="24"/>
        </w:rPr>
        <w:t>н</w:t>
      </w:r>
      <w:r w:rsidRPr="00C620B5">
        <w:rPr>
          <w:sz w:val="24"/>
        </w:rPr>
        <w:t>ности применения штрафных санкций в виде повышающих коэффициентов к стоимости потребленной тепловой энергии. Должна быть определена методология фиксации нарушения и условия освобожд</w:t>
      </w:r>
      <w:r w:rsidRPr="00C620B5">
        <w:rPr>
          <w:sz w:val="24"/>
        </w:rPr>
        <w:t>е</w:t>
      </w:r>
      <w:r w:rsidRPr="00C620B5">
        <w:rPr>
          <w:sz w:val="24"/>
        </w:rPr>
        <w:t>ния потребителя от оплаты санкций.</w:t>
      </w:r>
    </w:p>
    <w:p w:rsidR="005A7334" w:rsidRPr="00C620B5" w:rsidRDefault="00AD03D9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Одновременно должна быть определена ответственность теплоснабжающей организации за с</w:t>
      </w:r>
      <w:r w:rsidRPr="00C620B5">
        <w:rPr>
          <w:sz w:val="24"/>
        </w:rPr>
        <w:t>о</w:t>
      </w:r>
      <w:r w:rsidRPr="00C620B5">
        <w:rPr>
          <w:sz w:val="24"/>
        </w:rPr>
        <w:t xml:space="preserve">блюдение температурного графика и введены понижающие коэффициенты к стоимости потребленной тепловой энергии при </w:t>
      </w:r>
      <w:r w:rsidR="00310FF7" w:rsidRPr="00C620B5">
        <w:rPr>
          <w:sz w:val="24"/>
        </w:rPr>
        <w:t>обеспечении величины температуры обратной сетевой воды ниже температурн</w:t>
      </w:r>
      <w:r w:rsidR="00310FF7" w:rsidRPr="00C620B5">
        <w:rPr>
          <w:sz w:val="24"/>
        </w:rPr>
        <w:t>о</w:t>
      </w:r>
      <w:r w:rsidR="00310FF7" w:rsidRPr="00C620B5">
        <w:rPr>
          <w:sz w:val="24"/>
        </w:rPr>
        <w:t>го графика</w:t>
      </w:r>
      <w:r w:rsidR="005A7334" w:rsidRPr="00C620B5">
        <w:rPr>
          <w:sz w:val="24"/>
        </w:rPr>
        <w:t>.</w:t>
      </w:r>
    </w:p>
    <w:p w:rsidR="00DA4A90" w:rsidRPr="00C620B5" w:rsidRDefault="00DA4A90" w:rsidP="00C620B5">
      <w:pPr>
        <w:pStyle w:val="a4"/>
        <w:spacing w:before="80" w:after="80" w:line="264" w:lineRule="auto"/>
        <w:jc w:val="both"/>
        <w:rPr>
          <w:sz w:val="24"/>
          <w:szCs w:val="18"/>
        </w:rPr>
      </w:pPr>
    </w:p>
    <w:p w:rsidR="00AA196F" w:rsidRPr="00C620B5" w:rsidRDefault="00AA196F" w:rsidP="00C620B5">
      <w:pPr>
        <w:pStyle w:val="a3"/>
        <w:numPr>
          <w:ilvl w:val="0"/>
          <w:numId w:val="1"/>
        </w:numPr>
        <w:spacing w:before="80" w:after="80" w:line="264" w:lineRule="auto"/>
        <w:contextualSpacing w:val="0"/>
        <w:rPr>
          <w:rStyle w:val="a8"/>
          <w:sz w:val="32"/>
          <w:szCs w:val="28"/>
        </w:rPr>
      </w:pPr>
      <w:r w:rsidRPr="00C620B5">
        <w:rPr>
          <w:rStyle w:val="a8"/>
          <w:sz w:val="32"/>
          <w:szCs w:val="28"/>
        </w:rPr>
        <w:t>Тарифное</w:t>
      </w:r>
      <w:r w:rsidR="0057199A" w:rsidRPr="00C620B5">
        <w:rPr>
          <w:rStyle w:val="a8"/>
          <w:sz w:val="32"/>
          <w:szCs w:val="28"/>
        </w:rPr>
        <w:t xml:space="preserve"> и антимонопольное регулирование</w:t>
      </w:r>
    </w:p>
    <w:p w:rsidR="00FD5C14" w:rsidRPr="00C620B5" w:rsidRDefault="00FD5C14" w:rsidP="00C620B5">
      <w:pPr>
        <w:pStyle w:val="a3"/>
        <w:spacing w:before="80" w:after="80" w:line="264" w:lineRule="auto"/>
        <w:ind w:left="1080"/>
        <w:contextualSpacing w:val="0"/>
        <w:rPr>
          <w:rStyle w:val="a8"/>
          <w:sz w:val="32"/>
          <w:szCs w:val="28"/>
        </w:rPr>
      </w:pPr>
    </w:p>
    <w:p w:rsidR="00FD547B" w:rsidRPr="00C620B5" w:rsidRDefault="00FD547B" w:rsidP="00C620B5">
      <w:pPr>
        <w:pStyle w:val="a3"/>
        <w:numPr>
          <w:ilvl w:val="1"/>
          <w:numId w:val="1"/>
        </w:numPr>
        <w:spacing w:before="80" w:after="80" w:line="264" w:lineRule="auto"/>
        <w:contextualSpacing w:val="0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Соблюдение бала</w:t>
      </w:r>
      <w:r w:rsidR="00123FAA" w:rsidRPr="00C620B5">
        <w:rPr>
          <w:rStyle w:val="a8"/>
          <w:sz w:val="28"/>
          <w:szCs w:val="24"/>
        </w:rPr>
        <w:t>нса интересов поставщиков и потр</w:t>
      </w:r>
      <w:r w:rsidR="00FF2234" w:rsidRPr="00C620B5">
        <w:rPr>
          <w:rStyle w:val="a8"/>
          <w:sz w:val="28"/>
          <w:szCs w:val="24"/>
        </w:rPr>
        <w:t>ебителей</w:t>
      </w:r>
    </w:p>
    <w:p w:rsidR="003C3692" w:rsidRPr="00C620B5" w:rsidRDefault="003C3692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sz w:val="24"/>
        </w:rPr>
      </w:pPr>
      <w:r w:rsidRPr="00C620B5">
        <w:rPr>
          <w:rStyle w:val="a8"/>
          <w:b w:val="0"/>
          <w:sz w:val="24"/>
        </w:rPr>
        <w:t>Установившаяся сегодня система тотальной поддержки граждан через сдерживание те</w:t>
      </w:r>
      <w:r w:rsidRPr="00C620B5">
        <w:rPr>
          <w:rStyle w:val="a8"/>
          <w:b w:val="0"/>
          <w:sz w:val="24"/>
        </w:rPr>
        <w:t>м</w:t>
      </w:r>
      <w:r w:rsidRPr="00C620B5">
        <w:rPr>
          <w:rStyle w:val="a8"/>
          <w:b w:val="0"/>
          <w:sz w:val="24"/>
        </w:rPr>
        <w:t xml:space="preserve">пов роста тарифов на коммунальные ресурсы, в том числе на тепловую энергию, привела к негативным </w:t>
      </w:r>
      <w:proofErr w:type="gramStart"/>
      <w:r w:rsidRPr="00C620B5">
        <w:rPr>
          <w:rStyle w:val="a8"/>
          <w:b w:val="0"/>
          <w:sz w:val="24"/>
        </w:rPr>
        <w:t>после</w:t>
      </w:r>
      <w:r w:rsidRPr="00C620B5">
        <w:rPr>
          <w:rStyle w:val="a8"/>
          <w:b w:val="0"/>
          <w:sz w:val="24"/>
        </w:rPr>
        <w:t>д</w:t>
      </w:r>
      <w:r w:rsidRPr="00C620B5">
        <w:rPr>
          <w:rStyle w:val="a8"/>
          <w:b w:val="0"/>
          <w:sz w:val="24"/>
        </w:rPr>
        <w:t>ствиям</w:t>
      </w:r>
      <w:proofErr w:type="gramEnd"/>
      <w:r w:rsidRPr="00C620B5">
        <w:rPr>
          <w:rStyle w:val="a8"/>
          <w:b w:val="0"/>
          <w:sz w:val="24"/>
        </w:rPr>
        <w:t xml:space="preserve"> как для потребителей, так и д</w:t>
      </w:r>
      <w:r w:rsidR="00FF2234" w:rsidRPr="00C620B5">
        <w:rPr>
          <w:rStyle w:val="a8"/>
          <w:b w:val="0"/>
          <w:sz w:val="24"/>
        </w:rPr>
        <w:t>ля теплоснабжающих организаций:</w:t>
      </w:r>
    </w:p>
    <w:p w:rsidR="003C3692" w:rsidRPr="00C620B5" w:rsidRDefault="003C3692" w:rsidP="00C620B5">
      <w:pPr>
        <w:pStyle w:val="a4"/>
        <w:numPr>
          <w:ilvl w:val="0"/>
          <w:numId w:val="61"/>
        </w:numPr>
        <w:spacing w:before="80" w:after="80" w:line="264" w:lineRule="auto"/>
        <w:jc w:val="both"/>
        <w:rPr>
          <w:rStyle w:val="a8"/>
          <w:b w:val="0"/>
          <w:sz w:val="24"/>
        </w:rPr>
      </w:pPr>
      <w:r w:rsidRPr="00C620B5">
        <w:rPr>
          <w:rStyle w:val="a8"/>
          <w:b w:val="0"/>
          <w:sz w:val="24"/>
        </w:rPr>
        <w:t>в одних поселениях коммунальные потребители (население) оказались совершенно не защищены от тарифов, установленных на неадекватно высоком уровне, поскольку гос</w:t>
      </w:r>
      <w:r w:rsidRPr="00C620B5">
        <w:rPr>
          <w:rStyle w:val="a8"/>
          <w:b w:val="0"/>
          <w:sz w:val="24"/>
        </w:rPr>
        <w:t>у</w:t>
      </w:r>
      <w:r w:rsidRPr="00C620B5">
        <w:rPr>
          <w:rStyle w:val="a8"/>
          <w:b w:val="0"/>
          <w:sz w:val="24"/>
        </w:rPr>
        <w:t>дарство сдерж</w:t>
      </w:r>
      <w:r w:rsidRPr="00C620B5">
        <w:rPr>
          <w:rStyle w:val="a8"/>
          <w:b w:val="0"/>
          <w:sz w:val="24"/>
        </w:rPr>
        <w:t>и</w:t>
      </w:r>
      <w:r w:rsidRPr="00C620B5">
        <w:rPr>
          <w:rStyle w:val="a8"/>
          <w:b w:val="0"/>
          <w:sz w:val="24"/>
        </w:rPr>
        <w:t>вает в первую очередь темпы роста тарифов, а не его величину;</w:t>
      </w:r>
    </w:p>
    <w:p w:rsidR="003C3692" w:rsidRPr="00C620B5" w:rsidRDefault="003C3692" w:rsidP="00C620B5">
      <w:pPr>
        <w:pStyle w:val="a4"/>
        <w:numPr>
          <w:ilvl w:val="0"/>
          <w:numId w:val="61"/>
        </w:numPr>
        <w:spacing w:before="80" w:after="80" w:line="264" w:lineRule="auto"/>
        <w:jc w:val="both"/>
        <w:rPr>
          <w:rStyle w:val="a8"/>
          <w:b w:val="0"/>
          <w:sz w:val="24"/>
        </w:rPr>
      </w:pPr>
      <w:r w:rsidRPr="00C620B5">
        <w:rPr>
          <w:rStyle w:val="a8"/>
          <w:b w:val="0"/>
          <w:sz w:val="24"/>
        </w:rPr>
        <w:t>в других</w:t>
      </w:r>
      <w:r w:rsidR="00FF2234" w:rsidRPr="00C620B5">
        <w:rPr>
          <w:rStyle w:val="a8"/>
          <w:b w:val="0"/>
          <w:sz w:val="24"/>
        </w:rPr>
        <w:t xml:space="preserve"> –</w:t>
      </w:r>
      <w:r w:rsidRPr="00C620B5">
        <w:rPr>
          <w:rStyle w:val="a8"/>
          <w:b w:val="0"/>
          <w:sz w:val="24"/>
        </w:rPr>
        <w:t xml:space="preserve"> теплоснабжающие организации оказались поставлены в условия постоянного нед</w:t>
      </w:r>
      <w:r w:rsidRPr="00C620B5">
        <w:rPr>
          <w:rStyle w:val="a8"/>
          <w:b w:val="0"/>
          <w:sz w:val="24"/>
        </w:rPr>
        <w:t>о</w:t>
      </w:r>
      <w:r w:rsidRPr="00C620B5">
        <w:rPr>
          <w:rStyle w:val="a8"/>
          <w:b w:val="0"/>
          <w:sz w:val="24"/>
        </w:rPr>
        <w:t>финансирования ремонтных и инвестиционных программ;</w:t>
      </w:r>
    </w:p>
    <w:p w:rsidR="003C3692" w:rsidRPr="00C620B5" w:rsidRDefault="003C3692" w:rsidP="00C620B5">
      <w:pPr>
        <w:pStyle w:val="a4"/>
        <w:numPr>
          <w:ilvl w:val="0"/>
          <w:numId w:val="61"/>
        </w:numPr>
        <w:spacing w:before="80" w:after="80" w:line="264" w:lineRule="auto"/>
        <w:jc w:val="both"/>
        <w:rPr>
          <w:rStyle w:val="a8"/>
          <w:b w:val="0"/>
          <w:sz w:val="24"/>
        </w:rPr>
      </w:pPr>
      <w:r w:rsidRPr="00C620B5">
        <w:rPr>
          <w:rStyle w:val="a8"/>
          <w:b w:val="0"/>
          <w:sz w:val="24"/>
        </w:rPr>
        <w:t>промышленные потребители вынуждены нести нагрузку перекрестного субсидирования из-за искусственного ограничения тарифов коммунальных потребителей.</w:t>
      </w:r>
    </w:p>
    <w:p w:rsidR="005A7334" w:rsidRPr="00C620B5" w:rsidRDefault="003C3692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proofErr w:type="gramStart"/>
      <w:r w:rsidRPr="00C620B5">
        <w:rPr>
          <w:sz w:val="24"/>
        </w:rPr>
        <w:t>Последние несколько лет идет</w:t>
      </w:r>
      <w:proofErr w:type="gramEnd"/>
      <w:r w:rsidRPr="00C620B5">
        <w:rPr>
          <w:sz w:val="24"/>
        </w:rPr>
        <w:t xml:space="preserve"> оживленная дискуссия о необходимости принципиального изм</w:t>
      </w:r>
      <w:r w:rsidRPr="00C620B5">
        <w:rPr>
          <w:sz w:val="24"/>
        </w:rPr>
        <w:t>е</w:t>
      </w:r>
      <w:r w:rsidRPr="00C620B5">
        <w:rPr>
          <w:sz w:val="24"/>
        </w:rPr>
        <w:t xml:space="preserve">нения подходов к </w:t>
      </w:r>
      <w:proofErr w:type="spellStart"/>
      <w:r w:rsidRPr="00C620B5">
        <w:rPr>
          <w:sz w:val="24"/>
        </w:rPr>
        <w:t>тарифообразованию</w:t>
      </w:r>
      <w:proofErr w:type="spellEnd"/>
      <w:r w:rsidRPr="00C620B5">
        <w:rPr>
          <w:sz w:val="24"/>
        </w:rPr>
        <w:t xml:space="preserve"> в теплоснабжении на основе введения ценовых ориентиров</w:t>
      </w:r>
      <w:r w:rsidR="00FF2234" w:rsidRPr="00C620B5">
        <w:rPr>
          <w:sz w:val="24"/>
        </w:rPr>
        <w:t>,</w:t>
      </w:r>
      <w:r w:rsidRPr="00C620B5">
        <w:rPr>
          <w:sz w:val="24"/>
        </w:rPr>
        <w:t xml:space="preserve"> не связанных со сложившимся уровнем тарифов. Сегодня основным подходом в тарифном регулировании является индексация отдельных видов расходов в процентах от д</w:t>
      </w:r>
      <w:r w:rsidRPr="00C620B5">
        <w:rPr>
          <w:sz w:val="24"/>
        </w:rPr>
        <w:t>о</w:t>
      </w:r>
      <w:r w:rsidRPr="00C620B5">
        <w:rPr>
          <w:sz w:val="24"/>
        </w:rPr>
        <w:t>стигнутого уровня. Среди специал</w:t>
      </w:r>
      <w:r w:rsidRPr="00C620B5">
        <w:rPr>
          <w:sz w:val="24"/>
        </w:rPr>
        <w:t>и</w:t>
      </w:r>
      <w:r w:rsidRPr="00C620B5">
        <w:rPr>
          <w:sz w:val="24"/>
        </w:rPr>
        <w:t>стов есть общее понимание, что такая система порочна, так как материально поощряет худшие организации, уже имеющие высокий тариф. Действует а</w:t>
      </w:r>
      <w:r w:rsidRPr="00C620B5">
        <w:rPr>
          <w:sz w:val="24"/>
        </w:rPr>
        <w:t>н</w:t>
      </w:r>
      <w:r w:rsidRPr="00C620B5">
        <w:rPr>
          <w:sz w:val="24"/>
        </w:rPr>
        <w:t>тирыночное правило, по которому для обоснования дальнейшего роста высокого тарифа нео</w:t>
      </w:r>
      <w:r w:rsidRPr="00C620B5">
        <w:rPr>
          <w:sz w:val="24"/>
        </w:rPr>
        <w:t>б</w:t>
      </w:r>
      <w:r w:rsidRPr="00C620B5">
        <w:rPr>
          <w:sz w:val="24"/>
        </w:rPr>
        <w:t xml:space="preserve">ходимо постоянно поддерживать низкий уровень надежности и высокий уровень расходов. </w:t>
      </w:r>
      <w:r w:rsidRPr="00C620B5">
        <w:rPr>
          <w:rStyle w:val="a9"/>
          <w:i w:val="0"/>
          <w:iCs w:val="0"/>
          <w:sz w:val="24"/>
        </w:rPr>
        <w:t>Высокие тарифы провоцируют</w:t>
      </w:r>
      <w:r w:rsidR="005A7334" w:rsidRPr="00C620B5">
        <w:rPr>
          <w:rStyle w:val="a9"/>
          <w:i w:val="0"/>
          <w:iCs w:val="0"/>
          <w:sz w:val="24"/>
        </w:rPr>
        <w:t xml:space="preserve"> </w:t>
      </w:r>
      <w:r w:rsidRPr="00C620B5">
        <w:rPr>
          <w:rStyle w:val="a9"/>
          <w:i w:val="0"/>
          <w:iCs w:val="0"/>
          <w:sz w:val="24"/>
        </w:rPr>
        <w:t>не улучшения, а необходимость сохранять большие издержки</w:t>
      </w:r>
      <w:r w:rsidR="005A7334" w:rsidRPr="00C620B5">
        <w:rPr>
          <w:rStyle w:val="a9"/>
          <w:i w:val="0"/>
          <w:iCs w:val="0"/>
          <w:sz w:val="24"/>
        </w:rPr>
        <w:t>.</w:t>
      </w:r>
    </w:p>
    <w:p w:rsidR="003C3692" w:rsidRPr="00C620B5" w:rsidRDefault="003C3692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Именно несовершенство модели индексации привело к появлению заявлений о несп</w:t>
      </w:r>
      <w:r w:rsidRPr="00C620B5">
        <w:rPr>
          <w:rStyle w:val="a9"/>
          <w:i w:val="0"/>
          <w:iCs w:val="0"/>
          <w:sz w:val="24"/>
        </w:rPr>
        <w:t>о</w:t>
      </w:r>
      <w:r w:rsidRPr="00C620B5">
        <w:rPr>
          <w:rStyle w:val="a9"/>
          <w:i w:val="0"/>
          <w:iCs w:val="0"/>
          <w:sz w:val="24"/>
        </w:rPr>
        <w:t xml:space="preserve">собности государственных регуляторов обеспечить </w:t>
      </w:r>
      <w:r w:rsidR="00405723" w:rsidRPr="00C620B5">
        <w:rPr>
          <w:rStyle w:val="a9"/>
          <w:i w:val="0"/>
          <w:iCs w:val="0"/>
          <w:sz w:val="24"/>
        </w:rPr>
        <w:t>«</w:t>
      </w:r>
      <w:r w:rsidRPr="00C620B5">
        <w:rPr>
          <w:rStyle w:val="a9"/>
          <w:i w:val="0"/>
          <w:iCs w:val="0"/>
          <w:sz w:val="24"/>
        </w:rPr>
        <w:t>справедливый</w:t>
      </w:r>
      <w:r w:rsidR="003A63E1" w:rsidRPr="00C620B5">
        <w:rPr>
          <w:rStyle w:val="a9"/>
          <w:i w:val="0"/>
          <w:iCs w:val="0"/>
          <w:sz w:val="24"/>
        </w:rPr>
        <w:t>»</w:t>
      </w:r>
      <w:r w:rsidRPr="00C620B5">
        <w:rPr>
          <w:rStyle w:val="a9"/>
          <w:i w:val="0"/>
          <w:iCs w:val="0"/>
          <w:sz w:val="24"/>
        </w:rPr>
        <w:t xml:space="preserve"> уровень тарифов и нео</w:t>
      </w:r>
      <w:r w:rsidRPr="00C620B5">
        <w:rPr>
          <w:rStyle w:val="a9"/>
          <w:i w:val="0"/>
          <w:iCs w:val="0"/>
          <w:sz w:val="24"/>
        </w:rPr>
        <w:t>б</w:t>
      </w:r>
      <w:r w:rsidRPr="00C620B5">
        <w:rPr>
          <w:rStyle w:val="a9"/>
          <w:i w:val="0"/>
          <w:iCs w:val="0"/>
          <w:sz w:val="24"/>
        </w:rPr>
        <w:t>ходимости законодательного подтверждения обязательного роста тарифов недостаточно тар</w:t>
      </w:r>
      <w:r w:rsidRPr="00C620B5">
        <w:rPr>
          <w:rStyle w:val="a9"/>
          <w:i w:val="0"/>
          <w:iCs w:val="0"/>
          <w:sz w:val="24"/>
        </w:rPr>
        <w:t>и</w:t>
      </w:r>
      <w:r w:rsidRPr="00C620B5">
        <w:rPr>
          <w:rStyle w:val="a9"/>
          <w:i w:val="0"/>
          <w:iCs w:val="0"/>
          <w:sz w:val="24"/>
        </w:rPr>
        <w:t xml:space="preserve">фицированных организаций до уровня </w:t>
      </w:r>
      <w:r w:rsidR="00405723" w:rsidRPr="00C620B5">
        <w:rPr>
          <w:rStyle w:val="a9"/>
          <w:i w:val="0"/>
          <w:iCs w:val="0"/>
          <w:sz w:val="24"/>
        </w:rPr>
        <w:t>«</w:t>
      </w:r>
      <w:r w:rsidRPr="00C620B5">
        <w:rPr>
          <w:rStyle w:val="a9"/>
          <w:i w:val="0"/>
          <w:iCs w:val="0"/>
          <w:sz w:val="24"/>
        </w:rPr>
        <w:t>альтернативной котельной</w:t>
      </w:r>
      <w:r w:rsidR="003A63E1" w:rsidRPr="00C620B5">
        <w:rPr>
          <w:rStyle w:val="a9"/>
          <w:i w:val="0"/>
          <w:iCs w:val="0"/>
          <w:sz w:val="24"/>
        </w:rPr>
        <w:t>»</w:t>
      </w:r>
      <w:r w:rsidRPr="00C620B5">
        <w:rPr>
          <w:rStyle w:val="a9"/>
          <w:i w:val="0"/>
          <w:iCs w:val="0"/>
          <w:sz w:val="24"/>
        </w:rPr>
        <w:t>.</w:t>
      </w:r>
    </w:p>
    <w:p w:rsidR="00114A6C" w:rsidRPr="00C620B5" w:rsidRDefault="00114A6C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Если не рассматривать проблемы неэффективного менеджмента энергокомпаний, спек</w:t>
      </w:r>
      <w:r w:rsidRPr="00C620B5">
        <w:rPr>
          <w:sz w:val="24"/>
        </w:rPr>
        <w:t>у</w:t>
      </w:r>
      <w:r w:rsidRPr="00C620B5">
        <w:rPr>
          <w:sz w:val="24"/>
        </w:rPr>
        <w:t>лятивные финансовые схемы и системы теплоснабжения с крайне низким уровнем техническ</w:t>
      </w:r>
      <w:r w:rsidRPr="00C620B5">
        <w:rPr>
          <w:sz w:val="24"/>
        </w:rPr>
        <w:t>о</w:t>
      </w:r>
      <w:r w:rsidRPr="00C620B5">
        <w:rPr>
          <w:sz w:val="24"/>
        </w:rPr>
        <w:t xml:space="preserve">го состояния, то, в общем виде, больший уровень тарифа должен обеспечивать более высокий уровень надежности теплоснабжения. </w:t>
      </w:r>
      <w:r w:rsidR="00405723" w:rsidRPr="00C620B5">
        <w:rPr>
          <w:sz w:val="24"/>
        </w:rPr>
        <w:t>«</w:t>
      </w:r>
      <w:r w:rsidR="001378DA" w:rsidRPr="00C620B5">
        <w:rPr>
          <w:sz w:val="24"/>
        </w:rPr>
        <w:t>Справедливость</w:t>
      </w:r>
      <w:r w:rsidR="003A63E1" w:rsidRPr="00C620B5">
        <w:rPr>
          <w:sz w:val="24"/>
        </w:rPr>
        <w:t>»</w:t>
      </w:r>
      <w:r w:rsidR="001378DA" w:rsidRPr="00C620B5">
        <w:rPr>
          <w:sz w:val="24"/>
        </w:rPr>
        <w:t xml:space="preserve"> тарифов означает соответствие их к</w:t>
      </w:r>
      <w:r w:rsidR="001378DA" w:rsidRPr="00C620B5">
        <w:rPr>
          <w:sz w:val="24"/>
        </w:rPr>
        <w:t>а</w:t>
      </w:r>
      <w:r w:rsidR="001378DA" w:rsidRPr="00C620B5">
        <w:rPr>
          <w:sz w:val="24"/>
        </w:rPr>
        <w:t xml:space="preserve">честву и надежности. Именно этот принцип должен лежать в основе определения </w:t>
      </w:r>
      <w:r w:rsidR="00405723" w:rsidRPr="00C620B5">
        <w:rPr>
          <w:sz w:val="24"/>
        </w:rPr>
        <w:t>«</w:t>
      </w:r>
      <w:r w:rsidR="001378DA" w:rsidRPr="00C620B5">
        <w:rPr>
          <w:sz w:val="24"/>
        </w:rPr>
        <w:t>экономич</w:t>
      </w:r>
      <w:r w:rsidR="001378DA" w:rsidRPr="00C620B5">
        <w:rPr>
          <w:sz w:val="24"/>
        </w:rPr>
        <w:t>е</w:t>
      </w:r>
      <w:r w:rsidR="001378DA" w:rsidRPr="00C620B5">
        <w:rPr>
          <w:sz w:val="24"/>
        </w:rPr>
        <w:t>ски обоснованного уровня тарифа</w:t>
      </w:r>
      <w:r w:rsidR="003A63E1" w:rsidRPr="00C620B5">
        <w:rPr>
          <w:sz w:val="24"/>
        </w:rPr>
        <w:t>»</w:t>
      </w:r>
      <w:r w:rsidR="001378DA" w:rsidRPr="00C620B5">
        <w:rPr>
          <w:sz w:val="24"/>
        </w:rPr>
        <w:t>.</w:t>
      </w:r>
    </w:p>
    <w:p w:rsidR="001378DA" w:rsidRPr="00C620B5" w:rsidRDefault="001378DA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lastRenderedPageBreak/>
        <w:t xml:space="preserve">Методов </w:t>
      </w:r>
      <w:r w:rsidR="00A02E05" w:rsidRPr="00C620B5">
        <w:rPr>
          <w:sz w:val="24"/>
        </w:rPr>
        <w:t xml:space="preserve">определения </w:t>
      </w:r>
      <w:r w:rsidR="00405723" w:rsidRPr="00C620B5">
        <w:rPr>
          <w:sz w:val="24"/>
        </w:rPr>
        <w:t>«</w:t>
      </w:r>
      <w:r w:rsidR="00A02E05" w:rsidRPr="00C620B5">
        <w:rPr>
          <w:sz w:val="24"/>
        </w:rPr>
        <w:t>справедливого</w:t>
      </w:r>
      <w:r w:rsidR="003A63E1" w:rsidRPr="00C620B5">
        <w:rPr>
          <w:sz w:val="24"/>
        </w:rPr>
        <w:t>»</w:t>
      </w:r>
      <w:r w:rsidR="00A02E05" w:rsidRPr="00C620B5">
        <w:rPr>
          <w:sz w:val="24"/>
        </w:rPr>
        <w:t xml:space="preserve"> тарифа немного:</w:t>
      </w:r>
    </w:p>
    <w:p w:rsidR="00A02E05" w:rsidRPr="00C620B5" w:rsidRDefault="00A02E05" w:rsidP="00C620B5">
      <w:pPr>
        <w:pStyle w:val="a4"/>
        <w:numPr>
          <w:ilvl w:val="0"/>
          <w:numId w:val="72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сравнение с аналогами</w:t>
      </w:r>
      <w:r w:rsidR="00046125" w:rsidRPr="00C620B5">
        <w:rPr>
          <w:sz w:val="24"/>
        </w:rPr>
        <w:t xml:space="preserve"> или со средними сложившимися ценами</w:t>
      </w:r>
      <w:r w:rsidRPr="00C620B5">
        <w:rPr>
          <w:sz w:val="24"/>
        </w:rPr>
        <w:t>;</w:t>
      </w:r>
    </w:p>
    <w:p w:rsidR="00A02E05" w:rsidRPr="00C620B5" w:rsidRDefault="00A02E05" w:rsidP="00C620B5">
      <w:pPr>
        <w:pStyle w:val="a4"/>
        <w:numPr>
          <w:ilvl w:val="0"/>
          <w:numId w:val="72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нормирование затрат топлива, электроэнергии, срока службы оборудования и др.;</w:t>
      </w:r>
    </w:p>
    <w:p w:rsidR="00A02E05" w:rsidRPr="00C620B5" w:rsidRDefault="00A02E05" w:rsidP="00C620B5">
      <w:pPr>
        <w:pStyle w:val="a4"/>
        <w:numPr>
          <w:ilvl w:val="0"/>
          <w:numId w:val="72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определение тарифной формулы.</w:t>
      </w:r>
    </w:p>
    <w:p w:rsidR="005A7334" w:rsidRPr="00C620B5" w:rsidRDefault="00AB3D29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Сравнение с неким расчетным уровнем тарифа, например, </w:t>
      </w:r>
      <w:r w:rsidR="00405723" w:rsidRPr="00C620B5">
        <w:rPr>
          <w:sz w:val="24"/>
        </w:rPr>
        <w:t>«</w:t>
      </w:r>
      <w:r w:rsidRPr="00C620B5">
        <w:rPr>
          <w:sz w:val="24"/>
        </w:rPr>
        <w:t>альтернативной котельной</w:t>
      </w:r>
      <w:r w:rsidR="003A63E1" w:rsidRPr="00C620B5">
        <w:rPr>
          <w:sz w:val="24"/>
        </w:rPr>
        <w:t>»</w:t>
      </w:r>
      <w:r w:rsidRPr="00C620B5">
        <w:rPr>
          <w:sz w:val="24"/>
        </w:rPr>
        <w:t xml:space="preserve"> является разновидностью тарифной формулы, которая также может включать в себя нормат</w:t>
      </w:r>
      <w:r w:rsidRPr="00C620B5">
        <w:rPr>
          <w:sz w:val="24"/>
        </w:rPr>
        <w:t>и</w:t>
      </w:r>
      <w:r w:rsidRPr="00C620B5">
        <w:rPr>
          <w:sz w:val="24"/>
        </w:rPr>
        <w:t>вы затрат</w:t>
      </w:r>
      <w:r w:rsidR="005A7334" w:rsidRPr="00C620B5">
        <w:rPr>
          <w:sz w:val="24"/>
        </w:rPr>
        <w:t>.</w:t>
      </w:r>
    </w:p>
    <w:p w:rsidR="00AB3D29" w:rsidRPr="00C620B5" w:rsidRDefault="00AB3D29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Основной проблемой сегодняшнего тарифного регулирования является </w:t>
      </w:r>
      <w:r w:rsidR="0088166E" w:rsidRPr="00C620B5">
        <w:rPr>
          <w:sz w:val="24"/>
        </w:rPr>
        <w:t>признание спр</w:t>
      </w:r>
      <w:r w:rsidR="0088166E" w:rsidRPr="00C620B5">
        <w:rPr>
          <w:sz w:val="24"/>
        </w:rPr>
        <w:t>а</w:t>
      </w:r>
      <w:r w:rsidR="0088166E" w:rsidRPr="00C620B5">
        <w:rPr>
          <w:sz w:val="24"/>
        </w:rPr>
        <w:t>ведливости сложившейся базы тарифа и выстраивание дальнейшего регулирования на ее о</w:t>
      </w:r>
      <w:r w:rsidR="0088166E" w:rsidRPr="00C620B5">
        <w:rPr>
          <w:sz w:val="24"/>
        </w:rPr>
        <w:t>с</w:t>
      </w:r>
      <w:r w:rsidR="0088166E" w:rsidRPr="00C620B5">
        <w:rPr>
          <w:sz w:val="24"/>
        </w:rPr>
        <w:t>нове.</w:t>
      </w:r>
    </w:p>
    <w:p w:rsidR="0088166E" w:rsidRPr="00C620B5" w:rsidRDefault="0088166E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Поэтому, в общем виде, антимонопольное регулирование тарифов более справедливо, так как должно признавать объективно необходимые затраты и ограничивать необоснованные доходы.</w:t>
      </w:r>
    </w:p>
    <w:p w:rsidR="005A7334" w:rsidRPr="00C620B5" w:rsidRDefault="00AC3D56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Появление модели </w:t>
      </w:r>
      <w:r w:rsidR="00405723" w:rsidRPr="00C620B5">
        <w:rPr>
          <w:sz w:val="24"/>
        </w:rPr>
        <w:t>«</w:t>
      </w:r>
      <w:r w:rsidRPr="00C620B5">
        <w:rPr>
          <w:sz w:val="24"/>
        </w:rPr>
        <w:t>альтернативной котельной</w:t>
      </w:r>
      <w:r w:rsidR="003A63E1" w:rsidRPr="00C620B5">
        <w:rPr>
          <w:sz w:val="24"/>
        </w:rPr>
        <w:t>»</w:t>
      </w:r>
      <w:r w:rsidRPr="00C620B5">
        <w:rPr>
          <w:sz w:val="24"/>
        </w:rPr>
        <w:t xml:space="preserve"> обосновывалось именно невозможн</w:t>
      </w:r>
      <w:r w:rsidRPr="00C620B5">
        <w:rPr>
          <w:sz w:val="24"/>
        </w:rPr>
        <w:t>о</w:t>
      </w:r>
      <w:r w:rsidRPr="00C620B5">
        <w:rPr>
          <w:sz w:val="24"/>
        </w:rPr>
        <w:t xml:space="preserve">стью обеспечить </w:t>
      </w:r>
      <w:r w:rsidR="00405723" w:rsidRPr="00C620B5">
        <w:rPr>
          <w:sz w:val="24"/>
        </w:rPr>
        <w:t>«</w:t>
      </w:r>
      <w:r w:rsidRPr="00C620B5">
        <w:rPr>
          <w:sz w:val="24"/>
        </w:rPr>
        <w:t>справедливость</w:t>
      </w:r>
      <w:r w:rsidR="003A63E1" w:rsidRPr="00C620B5">
        <w:rPr>
          <w:sz w:val="24"/>
        </w:rPr>
        <w:t>»</w:t>
      </w:r>
      <w:r w:rsidRPr="00C620B5">
        <w:rPr>
          <w:sz w:val="24"/>
        </w:rPr>
        <w:t xml:space="preserve"> базы тарифов действовавшими тогда тарифными регулят</w:t>
      </w:r>
      <w:r w:rsidRPr="00C620B5">
        <w:rPr>
          <w:sz w:val="24"/>
        </w:rPr>
        <w:t>о</w:t>
      </w:r>
      <w:r w:rsidRPr="00C620B5">
        <w:rPr>
          <w:sz w:val="24"/>
        </w:rPr>
        <w:t>рами</w:t>
      </w:r>
      <w:r w:rsidR="005A7334" w:rsidRPr="00C620B5">
        <w:rPr>
          <w:sz w:val="24"/>
        </w:rPr>
        <w:t>.</w:t>
      </w:r>
    </w:p>
    <w:p w:rsidR="003C736F" w:rsidRPr="00C620B5" w:rsidRDefault="003C736F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Расчетная модель </w:t>
      </w:r>
      <w:r w:rsidR="00405723" w:rsidRPr="00C620B5">
        <w:rPr>
          <w:sz w:val="24"/>
        </w:rPr>
        <w:t>«</w:t>
      </w:r>
      <w:r w:rsidRPr="00C620B5">
        <w:rPr>
          <w:sz w:val="24"/>
        </w:rPr>
        <w:t>альтернативной котельной</w:t>
      </w:r>
      <w:r w:rsidR="003A63E1" w:rsidRPr="00C620B5">
        <w:rPr>
          <w:sz w:val="24"/>
        </w:rPr>
        <w:t>»</w:t>
      </w:r>
      <w:r w:rsidRPr="00C620B5">
        <w:rPr>
          <w:sz w:val="24"/>
        </w:rPr>
        <w:t xml:space="preserve"> не может учесть все особенности систем теплоснабжения огромной страны, необходимо рассматривать ее как один из вариантов т</w:t>
      </w:r>
      <w:r w:rsidRPr="00C620B5">
        <w:rPr>
          <w:sz w:val="24"/>
        </w:rPr>
        <w:t>а</w:t>
      </w:r>
      <w:r w:rsidRPr="00C620B5">
        <w:rPr>
          <w:sz w:val="24"/>
        </w:rPr>
        <w:t>рифной формулы с соответствующими ограничениями по применению.</w:t>
      </w:r>
    </w:p>
    <w:p w:rsidR="003C736F" w:rsidRPr="00C620B5" w:rsidRDefault="003C736F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sz w:val="24"/>
        </w:rPr>
        <w:t xml:space="preserve">Должен быть введен в практику основной принцип – не регулирование на основе </w:t>
      </w:r>
      <w:r w:rsidR="00405723" w:rsidRPr="00C620B5">
        <w:rPr>
          <w:sz w:val="24"/>
        </w:rPr>
        <w:t>«</w:t>
      </w:r>
      <w:r w:rsidRPr="00C620B5">
        <w:rPr>
          <w:sz w:val="24"/>
        </w:rPr>
        <w:t>н</w:t>
      </w:r>
      <w:r w:rsidRPr="00C620B5">
        <w:rPr>
          <w:sz w:val="24"/>
        </w:rPr>
        <w:t>е</w:t>
      </w:r>
      <w:r w:rsidRPr="00C620B5">
        <w:rPr>
          <w:sz w:val="24"/>
        </w:rPr>
        <w:t>справедливой</w:t>
      </w:r>
      <w:r w:rsidR="003A63E1" w:rsidRPr="00C620B5">
        <w:rPr>
          <w:sz w:val="24"/>
        </w:rPr>
        <w:t>»</w:t>
      </w:r>
      <w:r w:rsidRPr="00C620B5">
        <w:rPr>
          <w:sz w:val="24"/>
        </w:rPr>
        <w:t xml:space="preserve"> базы тарифа</w:t>
      </w:r>
      <w:r w:rsidR="00D94F41" w:rsidRPr="00C620B5">
        <w:rPr>
          <w:sz w:val="24"/>
        </w:rPr>
        <w:t>,</w:t>
      </w:r>
      <w:r w:rsidRPr="00C620B5">
        <w:rPr>
          <w:sz w:val="24"/>
        </w:rPr>
        <w:t xml:space="preserve"> когда главным является регулятор, а </w:t>
      </w:r>
      <w:r w:rsidR="00D94F41" w:rsidRPr="00C620B5">
        <w:rPr>
          <w:sz w:val="24"/>
        </w:rPr>
        <w:t>тарифная формула позвол</w:t>
      </w:r>
      <w:r w:rsidR="00D94F41" w:rsidRPr="00C620B5">
        <w:rPr>
          <w:sz w:val="24"/>
        </w:rPr>
        <w:t>я</w:t>
      </w:r>
      <w:r w:rsidR="00D94F41" w:rsidRPr="00C620B5">
        <w:rPr>
          <w:sz w:val="24"/>
        </w:rPr>
        <w:t>ющая потребителю выбирать тарифное меню.</w:t>
      </w:r>
    </w:p>
    <w:p w:rsidR="00114A6C" w:rsidRPr="00C620B5" w:rsidRDefault="00114A6C" w:rsidP="00C620B5">
      <w:pPr>
        <w:spacing w:before="80" w:after="80" w:line="264" w:lineRule="auto"/>
        <w:rPr>
          <w:rStyle w:val="a8"/>
          <w:sz w:val="24"/>
        </w:rPr>
      </w:pPr>
    </w:p>
    <w:p w:rsidR="0042691B" w:rsidRPr="00C620B5" w:rsidRDefault="00A9150D" w:rsidP="00C620B5">
      <w:pPr>
        <w:spacing w:before="80" w:after="8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>Представ</w:t>
      </w:r>
      <w:r w:rsidR="00CD3447" w:rsidRPr="00C620B5">
        <w:rPr>
          <w:rStyle w:val="a8"/>
          <w:sz w:val="24"/>
        </w:rPr>
        <w:t>ите</w:t>
      </w:r>
      <w:r w:rsidRPr="00C620B5">
        <w:rPr>
          <w:rStyle w:val="a8"/>
          <w:sz w:val="24"/>
        </w:rPr>
        <w:t>ли</w:t>
      </w:r>
      <w:r w:rsidR="00CD3447" w:rsidRPr="00C620B5">
        <w:rPr>
          <w:rStyle w:val="a8"/>
          <w:sz w:val="24"/>
        </w:rPr>
        <w:t xml:space="preserve"> интересов</w:t>
      </w:r>
      <w:r w:rsidR="00FF2234" w:rsidRPr="00C620B5">
        <w:rPr>
          <w:rStyle w:val="a8"/>
          <w:sz w:val="24"/>
        </w:rPr>
        <w:t xml:space="preserve"> потребителей</w:t>
      </w:r>
    </w:p>
    <w:p w:rsidR="005A7334" w:rsidRPr="00C620B5" w:rsidRDefault="00D30000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Рядовому потребителю без специальных знаний трудно оценить </w:t>
      </w:r>
      <w:r w:rsidR="00405723" w:rsidRPr="00C620B5">
        <w:rPr>
          <w:sz w:val="24"/>
        </w:rPr>
        <w:t>«</w:t>
      </w:r>
      <w:r w:rsidRPr="00C620B5">
        <w:rPr>
          <w:sz w:val="24"/>
        </w:rPr>
        <w:t>справедливость</w:t>
      </w:r>
      <w:r w:rsidR="003A63E1" w:rsidRPr="00C620B5">
        <w:rPr>
          <w:sz w:val="24"/>
        </w:rPr>
        <w:t>»</w:t>
      </w:r>
      <w:r w:rsidRPr="00C620B5">
        <w:rPr>
          <w:sz w:val="24"/>
        </w:rPr>
        <w:t xml:space="preserve"> </w:t>
      </w:r>
      <w:r w:rsidR="00FA10B7" w:rsidRPr="00C620B5">
        <w:rPr>
          <w:sz w:val="24"/>
        </w:rPr>
        <w:t>тар</w:t>
      </w:r>
      <w:r w:rsidR="00FA10B7" w:rsidRPr="00C620B5">
        <w:rPr>
          <w:sz w:val="24"/>
        </w:rPr>
        <w:t>и</w:t>
      </w:r>
      <w:r w:rsidR="00FA10B7" w:rsidRPr="00C620B5">
        <w:rPr>
          <w:sz w:val="24"/>
        </w:rPr>
        <w:t>фов на тепловую энергию и горячую воду</w:t>
      </w:r>
      <w:r w:rsidRPr="00C620B5">
        <w:rPr>
          <w:sz w:val="24"/>
        </w:rPr>
        <w:t>. Не помогает и открытость информации теплосна</w:t>
      </w:r>
      <w:r w:rsidRPr="00C620B5">
        <w:rPr>
          <w:sz w:val="24"/>
        </w:rPr>
        <w:t>б</w:t>
      </w:r>
      <w:r w:rsidRPr="00C620B5">
        <w:rPr>
          <w:sz w:val="24"/>
        </w:rPr>
        <w:t>жающих организ</w:t>
      </w:r>
      <w:r w:rsidRPr="00C620B5">
        <w:rPr>
          <w:sz w:val="24"/>
        </w:rPr>
        <w:t>а</w:t>
      </w:r>
      <w:r w:rsidRPr="00C620B5">
        <w:rPr>
          <w:sz w:val="24"/>
        </w:rPr>
        <w:t>ций, регулирующих органов и органов власти</w:t>
      </w:r>
      <w:r w:rsidR="00E63FC1" w:rsidRPr="00C620B5">
        <w:rPr>
          <w:sz w:val="24"/>
        </w:rPr>
        <w:t xml:space="preserve">, так как информации много, </w:t>
      </w:r>
      <w:r w:rsidR="00123FAA" w:rsidRPr="00C620B5">
        <w:rPr>
          <w:sz w:val="24"/>
        </w:rPr>
        <w:t>она сложна в понимании</w:t>
      </w:r>
      <w:r w:rsidR="00E63FC1" w:rsidRPr="00C620B5">
        <w:rPr>
          <w:sz w:val="24"/>
        </w:rPr>
        <w:t xml:space="preserve"> и относится к стоимости </w:t>
      </w:r>
      <w:r w:rsidR="00537FBF" w:rsidRPr="00C620B5">
        <w:rPr>
          <w:sz w:val="24"/>
        </w:rPr>
        <w:t xml:space="preserve">1 </w:t>
      </w:r>
      <w:proofErr w:type="spellStart"/>
      <w:r w:rsidR="00537FBF" w:rsidRPr="00C620B5">
        <w:rPr>
          <w:sz w:val="24"/>
        </w:rPr>
        <w:t>г</w:t>
      </w:r>
      <w:r w:rsidR="00CD3447" w:rsidRPr="00C620B5">
        <w:rPr>
          <w:sz w:val="24"/>
        </w:rPr>
        <w:t>ига</w:t>
      </w:r>
      <w:r w:rsidR="00E63FC1" w:rsidRPr="00C620B5">
        <w:rPr>
          <w:sz w:val="24"/>
        </w:rPr>
        <w:t>калории</w:t>
      </w:r>
      <w:proofErr w:type="spellEnd"/>
      <w:r w:rsidR="00E63FC1" w:rsidRPr="00C620B5">
        <w:rPr>
          <w:sz w:val="24"/>
        </w:rPr>
        <w:t xml:space="preserve">, а не уровню платы жителя за отопление </w:t>
      </w:r>
      <w:r w:rsidR="00537FBF" w:rsidRPr="00C620B5">
        <w:rPr>
          <w:sz w:val="24"/>
        </w:rPr>
        <w:t xml:space="preserve">1 </w:t>
      </w:r>
      <w:r w:rsidR="00E63FC1" w:rsidRPr="00C620B5">
        <w:rPr>
          <w:sz w:val="24"/>
        </w:rPr>
        <w:t>кв. метра</w:t>
      </w:r>
      <w:r w:rsidRPr="00C620B5">
        <w:rPr>
          <w:sz w:val="24"/>
        </w:rPr>
        <w:t>.</w:t>
      </w:r>
      <w:r w:rsidR="00123FAA" w:rsidRPr="00C620B5">
        <w:rPr>
          <w:sz w:val="24"/>
        </w:rPr>
        <w:t xml:space="preserve"> </w:t>
      </w:r>
      <w:r w:rsidR="00663FD7" w:rsidRPr="00C620B5">
        <w:rPr>
          <w:sz w:val="24"/>
        </w:rPr>
        <w:t>Не имея возможности сравнивать с аналогичными поселениями и рег</w:t>
      </w:r>
      <w:r w:rsidR="00663FD7" w:rsidRPr="00C620B5">
        <w:rPr>
          <w:sz w:val="24"/>
        </w:rPr>
        <w:t>и</w:t>
      </w:r>
      <w:r w:rsidR="00663FD7" w:rsidRPr="00C620B5">
        <w:rPr>
          <w:sz w:val="24"/>
        </w:rPr>
        <w:t xml:space="preserve">онами, потребитель не может понять </w:t>
      </w:r>
      <w:r w:rsidR="00405723" w:rsidRPr="00C620B5">
        <w:rPr>
          <w:sz w:val="24"/>
        </w:rPr>
        <w:t>«</w:t>
      </w:r>
      <w:r w:rsidR="00663FD7" w:rsidRPr="00C620B5">
        <w:rPr>
          <w:sz w:val="24"/>
        </w:rPr>
        <w:t>спр</w:t>
      </w:r>
      <w:r w:rsidR="00663FD7" w:rsidRPr="00C620B5">
        <w:rPr>
          <w:sz w:val="24"/>
        </w:rPr>
        <w:t>а</w:t>
      </w:r>
      <w:r w:rsidR="00663FD7" w:rsidRPr="00C620B5">
        <w:rPr>
          <w:sz w:val="24"/>
        </w:rPr>
        <w:t>ведливость</w:t>
      </w:r>
      <w:r w:rsidR="003A63E1" w:rsidRPr="00C620B5">
        <w:rPr>
          <w:sz w:val="24"/>
        </w:rPr>
        <w:t>»</w:t>
      </w:r>
      <w:r w:rsidR="00663FD7" w:rsidRPr="00C620B5">
        <w:rPr>
          <w:sz w:val="24"/>
        </w:rPr>
        <w:t xml:space="preserve"> уровня тарифа. Само многообразие и непонятность информации воспринимаются как пр</w:t>
      </w:r>
      <w:r w:rsidR="00663FD7" w:rsidRPr="00C620B5">
        <w:rPr>
          <w:sz w:val="24"/>
        </w:rPr>
        <w:t>и</w:t>
      </w:r>
      <w:r w:rsidR="00663FD7" w:rsidRPr="00C620B5">
        <w:rPr>
          <w:sz w:val="24"/>
        </w:rPr>
        <w:t>знак обмана</w:t>
      </w:r>
      <w:r w:rsidR="005A7334" w:rsidRPr="00C620B5">
        <w:rPr>
          <w:sz w:val="24"/>
        </w:rPr>
        <w:t>.</w:t>
      </w:r>
    </w:p>
    <w:p w:rsidR="00FD547B" w:rsidRPr="00C620B5" w:rsidRDefault="00C8134D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Необходимо признать, что</w:t>
      </w:r>
      <w:r w:rsidR="00CD3447" w:rsidRPr="00C620B5">
        <w:rPr>
          <w:sz w:val="24"/>
        </w:rPr>
        <w:t xml:space="preserve"> жители многоквартирных д</w:t>
      </w:r>
      <w:r w:rsidR="006D5C3A" w:rsidRPr="00C620B5">
        <w:rPr>
          <w:sz w:val="24"/>
        </w:rPr>
        <w:t>омов – осн</w:t>
      </w:r>
      <w:r w:rsidR="00663FD7" w:rsidRPr="00C620B5">
        <w:rPr>
          <w:sz w:val="24"/>
        </w:rPr>
        <w:t>о</w:t>
      </w:r>
      <w:r w:rsidR="006D5C3A" w:rsidRPr="00C620B5">
        <w:rPr>
          <w:sz w:val="24"/>
        </w:rPr>
        <w:t>вные п</w:t>
      </w:r>
      <w:r w:rsidR="00D94F41" w:rsidRPr="00C620B5">
        <w:rPr>
          <w:sz w:val="24"/>
        </w:rPr>
        <w:t>лательщики за</w:t>
      </w:r>
      <w:r w:rsidR="006D5C3A" w:rsidRPr="00C620B5">
        <w:rPr>
          <w:sz w:val="24"/>
        </w:rPr>
        <w:t xml:space="preserve"> теплов</w:t>
      </w:r>
      <w:r w:rsidR="00D94F41" w:rsidRPr="00C620B5">
        <w:rPr>
          <w:sz w:val="24"/>
        </w:rPr>
        <w:t>ую</w:t>
      </w:r>
      <w:r w:rsidR="006D5C3A" w:rsidRPr="00C620B5">
        <w:rPr>
          <w:sz w:val="24"/>
        </w:rPr>
        <w:t xml:space="preserve"> энерги</w:t>
      </w:r>
      <w:r w:rsidR="00D94F41" w:rsidRPr="00C620B5">
        <w:rPr>
          <w:sz w:val="24"/>
        </w:rPr>
        <w:t>ю</w:t>
      </w:r>
      <w:r w:rsidR="006D5C3A" w:rsidRPr="00C620B5">
        <w:rPr>
          <w:sz w:val="24"/>
        </w:rPr>
        <w:t xml:space="preserve"> и горяч</w:t>
      </w:r>
      <w:r w:rsidR="00D94F41" w:rsidRPr="00C620B5">
        <w:rPr>
          <w:sz w:val="24"/>
        </w:rPr>
        <w:t>ую</w:t>
      </w:r>
      <w:r w:rsidR="006D5C3A" w:rsidRPr="00C620B5">
        <w:rPr>
          <w:sz w:val="24"/>
        </w:rPr>
        <w:t xml:space="preserve"> во</w:t>
      </w:r>
      <w:r w:rsidR="00FA10B7" w:rsidRPr="00C620B5">
        <w:rPr>
          <w:sz w:val="24"/>
        </w:rPr>
        <w:t>д</w:t>
      </w:r>
      <w:r w:rsidR="00D94F41" w:rsidRPr="00C620B5">
        <w:rPr>
          <w:sz w:val="24"/>
        </w:rPr>
        <w:t>у</w:t>
      </w:r>
      <w:r w:rsidR="00FA10B7" w:rsidRPr="00C620B5">
        <w:rPr>
          <w:sz w:val="24"/>
        </w:rPr>
        <w:t>, не могут быть квалифицированными</w:t>
      </w:r>
      <w:r w:rsidR="006D5C3A" w:rsidRPr="00C620B5">
        <w:rPr>
          <w:sz w:val="24"/>
        </w:rPr>
        <w:t xml:space="preserve"> экспер</w:t>
      </w:r>
      <w:r w:rsidR="00FA10B7" w:rsidRPr="00C620B5">
        <w:rPr>
          <w:sz w:val="24"/>
        </w:rPr>
        <w:t>тами</w:t>
      </w:r>
      <w:r w:rsidR="006D5C3A" w:rsidRPr="00C620B5">
        <w:rPr>
          <w:sz w:val="24"/>
        </w:rPr>
        <w:t xml:space="preserve"> в вопросах</w:t>
      </w:r>
      <w:r w:rsidR="005A7334" w:rsidRPr="00C620B5">
        <w:rPr>
          <w:sz w:val="24"/>
        </w:rPr>
        <w:t xml:space="preserve"> </w:t>
      </w:r>
      <w:proofErr w:type="gramStart"/>
      <w:r w:rsidR="00FA10B7" w:rsidRPr="00C620B5">
        <w:rPr>
          <w:sz w:val="24"/>
        </w:rPr>
        <w:t>отраслевого</w:t>
      </w:r>
      <w:proofErr w:type="gramEnd"/>
      <w:r w:rsidR="00FA10B7" w:rsidRPr="00C620B5">
        <w:rPr>
          <w:sz w:val="24"/>
        </w:rPr>
        <w:t xml:space="preserve"> </w:t>
      </w:r>
      <w:proofErr w:type="spellStart"/>
      <w:r w:rsidR="006D5C3A" w:rsidRPr="00C620B5">
        <w:rPr>
          <w:sz w:val="24"/>
        </w:rPr>
        <w:t>тарифообразования</w:t>
      </w:r>
      <w:proofErr w:type="spellEnd"/>
      <w:r w:rsidR="006D5C3A" w:rsidRPr="00C620B5">
        <w:rPr>
          <w:sz w:val="24"/>
        </w:rPr>
        <w:t xml:space="preserve">. </w:t>
      </w:r>
      <w:proofErr w:type="gramStart"/>
      <w:r w:rsidR="006D5C3A" w:rsidRPr="00C620B5">
        <w:rPr>
          <w:sz w:val="24"/>
        </w:rPr>
        <w:t xml:space="preserve">Тем более, </w:t>
      </w:r>
      <w:r w:rsidR="00405723" w:rsidRPr="00C620B5">
        <w:rPr>
          <w:sz w:val="24"/>
        </w:rPr>
        <w:t>«</w:t>
      </w:r>
      <w:r w:rsidRPr="00C620B5">
        <w:rPr>
          <w:sz w:val="24"/>
        </w:rPr>
        <w:t>подготовленные</w:t>
      </w:r>
      <w:r w:rsidR="003A63E1" w:rsidRPr="00C620B5">
        <w:rPr>
          <w:sz w:val="24"/>
        </w:rPr>
        <w:t>»</w:t>
      </w:r>
      <w:r w:rsidR="001A5764" w:rsidRPr="00C620B5">
        <w:rPr>
          <w:sz w:val="24"/>
        </w:rPr>
        <w:t xml:space="preserve"> граждане часто начинают борьбу не за уро</w:t>
      </w:r>
      <w:r w:rsidRPr="00C620B5">
        <w:rPr>
          <w:sz w:val="24"/>
        </w:rPr>
        <w:t xml:space="preserve">вень тарифа </w:t>
      </w:r>
      <w:r w:rsidR="00405723" w:rsidRPr="00C620B5">
        <w:rPr>
          <w:sz w:val="24"/>
        </w:rPr>
        <w:t>«</w:t>
      </w:r>
      <w:r w:rsidRPr="00C620B5">
        <w:rPr>
          <w:sz w:val="24"/>
        </w:rPr>
        <w:t>для всех</w:t>
      </w:r>
      <w:r w:rsidR="003A63E1" w:rsidRPr="00C620B5">
        <w:rPr>
          <w:sz w:val="24"/>
        </w:rPr>
        <w:t>»</w:t>
      </w:r>
      <w:r w:rsidR="001A5764" w:rsidRPr="00C620B5">
        <w:rPr>
          <w:sz w:val="24"/>
        </w:rPr>
        <w:t>, а за снижения платежей по собственной квартире, обосновывая это близостью до</w:t>
      </w:r>
      <w:r w:rsidR="00C52688" w:rsidRPr="00C620B5">
        <w:rPr>
          <w:sz w:val="24"/>
        </w:rPr>
        <w:t>ма к те</w:t>
      </w:r>
      <w:r w:rsidR="00C52688" w:rsidRPr="00C620B5">
        <w:rPr>
          <w:sz w:val="24"/>
        </w:rPr>
        <w:t>п</w:t>
      </w:r>
      <w:r w:rsidR="00C52688" w:rsidRPr="00C620B5">
        <w:rPr>
          <w:sz w:val="24"/>
        </w:rPr>
        <w:t>лоисточнику;</w:t>
      </w:r>
      <w:r w:rsidRPr="00C620B5">
        <w:rPr>
          <w:sz w:val="24"/>
        </w:rPr>
        <w:t xml:space="preserve"> применении на </w:t>
      </w:r>
      <w:r w:rsidR="00405723" w:rsidRPr="00C620B5">
        <w:rPr>
          <w:sz w:val="24"/>
        </w:rPr>
        <w:t>«</w:t>
      </w:r>
      <w:r w:rsidRPr="00C620B5">
        <w:rPr>
          <w:sz w:val="24"/>
        </w:rPr>
        <w:t>их</w:t>
      </w:r>
      <w:r w:rsidR="003A63E1" w:rsidRPr="00C620B5">
        <w:rPr>
          <w:sz w:val="24"/>
        </w:rPr>
        <w:t>»</w:t>
      </w:r>
      <w:r w:rsidR="001A5764" w:rsidRPr="00C620B5">
        <w:rPr>
          <w:sz w:val="24"/>
        </w:rPr>
        <w:t xml:space="preserve"> котельной газа</w:t>
      </w:r>
      <w:r w:rsidR="00C52688" w:rsidRPr="00C620B5">
        <w:rPr>
          <w:sz w:val="24"/>
        </w:rPr>
        <w:t>,</w:t>
      </w:r>
      <w:r w:rsidR="001A5764" w:rsidRPr="00C620B5">
        <w:rPr>
          <w:sz w:val="24"/>
        </w:rPr>
        <w:t xml:space="preserve"> а не дорогого диз</w:t>
      </w:r>
      <w:r w:rsidR="0042691B" w:rsidRPr="00C620B5">
        <w:rPr>
          <w:sz w:val="24"/>
        </w:rPr>
        <w:t xml:space="preserve">ельного </w:t>
      </w:r>
      <w:r w:rsidR="001A5764" w:rsidRPr="00C620B5">
        <w:rPr>
          <w:sz w:val="24"/>
        </w:rPr>
        <w:t>топлива</w:t>
      </w:r>
      <w:r w:rsidR="00C52688" w:rsidRPr="00C620B5">
        <w:rPr>
          <w:sz w:val="24"/>
        </w:rPr>
        <w:t>; срединным, а не угловым расположением квартиры и т.д.</w:t>
      </w:r>
      <w:proofErr w:type="gramEnd"/>
    </w:p>
    <w:p w:rsidR="0081206B" w:rsidRPr="00C620B5" w:rsidRDefault="00A9150D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 общем виде представителями интересов потребителей должен выступать деп</w:t>
      </w:r>
      <w:r w:rsidR="0081206B" w:rsidRPr="00C620B5">
        <w:rPr>
          <w:sz w:val="24"/>
        </w:rPr>
        <w:t>утаты о</w:t>
      </w:r>
      <w:r w:rsidR="0081206B" w:rsidRPr="00C620B5">
        <w:rPr>
          <w:sz w:val="24"/>
        </w:rPr>
        <w:t>р</w:t>
      </w:r>
      <w:r w:rsidR="0081206B" w:rsidRPr="00C620B5">
        <w:rPr>
          <w:sz w:val="24"/>
        </w:rPr>
        <w:t>ганов местного самоуправления.</w:t>
      </w:r>
      <w:r w:rsidR="00CF75AF" w:rsidRPr="00C620B5">
        <w:rPr>
          <w:sz w:val="24"/>
        </w:rPr>
        <w:t xml:space="preserve"> Не имея возможностей для установления тарифов, они могут воздействовать на исполнительную власть для принятия мер</w:t>
      </w:r>
      <w:r w:rsidR="00CD4E74" w:rsidRPr="00C620B5">
        <w:rPr>
          <w:sz w:val="24"/>
        </w:rPr>
        <w:t>,</w:t>
      </w:r>
      <w:r w:rsidR="00CF75AF" w:rsidRPr="00C620B5">
        <w:rPr>
          <w:sz w:val="24"/>
        </w:rPr>
        <w:t xml:space="preserve"> обеспечивающих сдерживание</w:t>
      </w:r>
      <w:r w:rsidR="005A7334" w:rsidRPr="00C620B5">
        <w:rPr>
          <w:sz w:val="24"/>
        </w:rPr>
        <w:t xml:space="preserve"> </w:t>
      </w:r>
      <w:r w:rsidR="00CF75AF" w:rsidRPr="00C620B5">
        <w:rPr>
          <w:sz w:val="24"/>
        </w:rPr>
        <w:t>роста тарифов.</w:t>
      </w:r>
    </w:p>
    <w:p w:rsidR="005A7334" w:rsidRPr="00C620B5" w:rsidRDefault="00BE7452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lastRenderedPageBreak/>
        <w:t>В качестве представител</w:t>
      </w:r>
      <w:r w:rsidR="00883405" w:rsidRPr="00C620B5">
        <w:rPr>
          <w:sz w:val="24"/>
        </w:rPr>
        <w:t>ей</w:t>
      </w:r>
      <w:r w:rsidR="00C52688" w:rsidRPr="00C620B5">
        <w:rPr>
          <w:sz w:val="24"/>
        </w:rPr>
        <w:t xml:space="preserve"> интересов потребителей</w:t>
      </w:r>
      <w:r w:rsidR="008106C2" w:rsidRPr="00C620B5">
        <w:rPr>
          <w:sz w:val="24"/>
        </w:rPr>
        <w:t xml:space="preserve"> логично </w:t>
      </w:r>
      <w:r w:rsidR="00CD4E74" w:rsidRPr="00C620B5">
        <w:rPr>
          <w:sz w:val="24"/>
        </w:rPr>
        <w:t xml:space="preserve">также </w:t>
      </w:r>
      <w:r w:rsidR="008106C2" w:rsidRPr="00C620B5">
        <w:rPr>
          <w:sz w:val="24"/>
        </w:rPr>
        <w:t>использо</w:t>
      </w:r>
      <w:r w:rsidR="00CD4E74" w:rsidRPr="00C620B5">
        <w:rPr>
          <w:sz w:val="24"/>
        </w:rPr>
        <w:t>вать уже имеющиеся</w:t>
      </w:r>
      <w:r w:rsidR="008106C2" w:rsidRPr="00C620B5">
        <w:rPr>
          <w:sz w:val="24"/>
        </w:rPr>
        <w:t xml:space="preserve"> </w:t>
      </w:r>
      <w:r w:rsidR="0042691B" w:rsidRPr="00C620B5">
        <w:rPr>
          <w:sz w:val="24"/>
        </w:rPr>
        <w:t xml:space="preserve">общественные </w:t>
      </w:r>
      <w:r w:rsidR="008106C2" w:rsidRPr="00C620B5">
        <w:rPr>
          <w:sz w:val="24"/>
        </w:rPr>
        <w:t xml:space="preserve">структуры, для которых разработаны формализованные процедуры принятия решений и воздействия на органы власти. </w:t>
      </w:r>
      <w:r w:rsidR="006C4324" w:rsidRPr="00C620B5">
        <w:rPr>
          <w:sz w:val="24"/>
        </w:rPr>
        <w:t>Этим критериям соответствуют созданные в 2015 году региональные межотраслевые Советы потребителей по вопросам деятельности естественных монополий</w:t>
      </w:r>
      <w:r w:rsidR="005A7334" w:rsidRPr="00C620B5">
        <w:rPr>
          <w:sz w:val="24"/>
        </w:rPr>
        <w:t>.</w:t>
      </w:r>
    </w:p>
    <w:p w:rsidR="005A7334" w:rsidRPr="00C620B5" w:rsidRDefault="006C4324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В то же время, </w:t>
      </w:r>
      <w:r w:rsidR="008519B3" w:rsidRPr="00C620B5">
        <w:rPr>
          <w:sz w:val="24"/>
        </w:rPr>
        <w:t>обе названные структуры не м</w:t>
      </w:r>
      <w:r w:rsidR="00BE7452" w:rsidRPr="00C620B5">
        <w:rPr>
          <w:sz w:val="24"/>
        </w:rPr>
        <w:t xml:space="preserve">огут обеспечить </w:t>
      </w:r>
      <w:r w:rsidR="00883405" w:rsidRPr="00C620B5">
        <w:rPr>
          <w:sz w:val="24"/>
        </w:rPr>
        <w:t>квалифицированный</w:t>
      </w:r>
      <w:r w:rsidR="008519B3" w:rsidRPr="00C620B5">
        <w:rPr>
          <w:sz w:val="24"/>
        </w:rPr>
        <w:t xml:space="preserve"> ур</w:t>
      </w:r>
      <w:r w:rsidR="008519B3" w:rsidRPr="00C620B5">
        <w:rPr>
          <w:sz w:val="24"/>
        </w:rPr>
        <w:t>о</w:t>
      </w:r>
      <w:r w:rsidR="008519B3" w:rsidRPr="00C620B5">
        <w:rPr>
          <w:sz w:val="24"/>
        </w:rPr>
        <w:t>вень ра</w:t>
      </w:r>
      <w:r w:rsidR="008519B3" w:rsidRPr="00C620B5">
        <w:rPr>
          <w:sz w:val="24"/>
        </w:rPr>
        <w:t>с</w:t>
      </w:r>
      <w:r w:rsidR="008519B3" w:rsidRPr="00C620B5">
        <w:rPr>
          <w:sz w:val="24"/>
        </w:rPr>
        <w:t xml:space="preserve">смотрения, так как </w:t>
      </w:r>
      <w:r w:rsidRPr="00C620B5">
        <w:rPr>
          <w:sz w:val="24"/>
        </w:rPr>
        <w:t>действуют на непрофессиональной осно</w:t>
      </w:r>
      <w:r w:rsidR="008519B3" w:rsidRPr="00C620B5">
        <w:rPr>
          <w:sz w:val="24"/>
        </w:rPr>
        <w:t>ве, а депутатский корпус по определению политизи</w:t>
      </w:r>
      <w:r w:rsidR="00C33A45" w:rsidRPr="00C620B5">
        <w:rPr>
          <w:sz w:val="24"/>
        </w:rPr>
        <w:t>рован</w:t>
      </w:r>
      <w:r w:rsidR="005A7334" w:rsidRPr="00C620B5">
        <w:rPr>
          <w:sz w:val="24"/>
        </w:rPr>
        <w:t>.</w:t>
      </w:r>
    </w:p>
    <w:p w:rsidR="004D1D8C" w:rsidRPr="00C620B5" w:rsidRDefault="004D1D8C" w:rsidP="00C620B5">
      <w:pPr>
        <w:pStyle w:val="a4"/>
        <w:spacing w:before="80" w:after="80" w:line="264" w:lineRule="auto"/>
        <w:rPr>
          <w:sz w:val="24"/>
        </w:rPr>
      </w:pPr>
    </w:p>
    <w:p w:rsidR="004D1D8C" w:rsidRPr="00C620B5" w:rsidRDefault="00C33A45" w:rsidP="00C620B5">
      <w:pPr>
        <w:pStyle w:val="a4"/>
        <w:tabs>
          <w:tab w:val="left" w:pos="6572"/>
        </w:tabs>
        <w:spacing w:before="80" w:after="8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 xml:space="preserve">Использование возможностей </w:t>
      </w:r>
      <w:r w:rsidR="005A7334" w:rsidRPr="00C620B5">
        <w:rPr>
          <w:rStyle w:val="a8"/>
          <w:sz w:val="24"/>
        </w:rPr>
        <w:t>«</w:t>
      </w:r>
      <w:r w:rsidRPr="00C620B5">
        <w:rPr>
          <w:rStyle w:val="a8"/>
          <w:sz w:val="24"/>
        </w:rPr>
        <w:t>Совета рынка</w:t>
      </w:r>
      <w:r w:rsidR="00883405" w:rsidRPr="00C620B5">
        <w:rPr>
          <w:rStyle w:val="a8"/>
          <w:sz w:val="24"/>
        </w:rPr>
        <w:t xml:space="preserve"> теплоснабжени</w:t>
      </w:r>
      <w:r w:rsidR="004D0F74" w:rsidRPr="00C620B5">
        <w:rPr>
          <w:rStyle w:val="a8"/>
          <w:sz w:val="24"/>
        </w:rPr>
        <w:t>я</w:t>
      </w:r>
      <w:r w:rsidR="005A7334" w:rsidRPr="00C620B5">
        <w:rPr>
          <w:rStyle w:val="a8"/>
          <w:sz w:val="24"/>
        </w:rPr>
        <w:t>»</w:t>
      </w:r>
    </w:p>
    <w:p w:rsidR="006C4324" w:rsidRPr="00C620B5" w:rsidRDefault="00D0616A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Необходимо дать представителям интересов потребителей </w:t>
      </w:r>
      <w:r w:rsidR="000A154D" w:rsidRPr="00C620B5">
        <w:rPr>
          <w:sz w:val="24"/>
        </w:rPr>
        <w:t>возможность оценить уровень тари</w:t>
      </w:r>
      <w:r w:rsidR="0057526A" w:rsidRPr="00C620B5">
        <w:rPr>
          <w:sz w:val="24"/>
        </w:rPr>
        <w:t>фов и соответствие</w:t>
      </w:r>
      <w:r w:rsidR="000A154D" w:rsidRPr="00C620B5">
        <w:rPr>
          <w:sz w:val="24"/>
        </w:rPr>
        <w:t xml:space="preserve"> их имеющемуся уровню надежности</w:t>
      </w:r>
      <w:r w:rsidR="00BE7452" w:rsidRPr="00C620B5">
        <w:rPr>
          <w:sz w:val="24"/>
        </w:rPr>
        <w:t xml:space="preserve"> в сравнении с аналогичными с</w:t>
      </w:r>
      <w:r w:rsidR="00BE7452" w:rsidRPr="00C620B5">
        <w:rPr>
          <w:sz w:val="24"/>
        </w:rPr>
        <w:t>и</w:t>
      </w:r>
      <w:r w:rsidR="00BE7452" w:rsidRPr="00C620B5">
        <w:rPr>
          <w:sz w:val="24"/>
        </w:rPr>
        <w:t>стемами других поселений</w:t>
      </w:r>
      <w:r w:rsidR="0057526A" w:rsidRPr="00C620B5">
        <w:rPr>
          <w:sz w:val="24"/>
        </w:rPr>
        <w:t>.</w:t>
      </w:r>
      <w:r w:rsidR="00C33A45" w:rsidRPr="00C620B5">
        <w:rPr>
          <w:sz w:val="24"/>
        </w:rPr>
        <w:t xml:space="preserve"> </w:t>
      </w:r>
      <w:r w:rsidR="00114A6C" w:rsidRPr="00C620B5">
        <w:rPr>
          <w:sz w:val="24"/>
        </w:rPr>
        <w:t>Как вариант</w:t>
      </w:r>
      <w:r w:rsidR="00537FBF" w:rsidRPr="00C620B5">
        <w:rPr>
          <w:sz w:val="24"/>
        </w:rPr>
        <w:t>,</w:t>
      </w:r>
      <w:r w:rsidR="00114A6C" w:rsidRPr="00C620B5">
        <w:rPr>
          <w:sz w:val="24"/>
        </w:rPr>
        <w:t xml:space="preserve"> </w:t>
      </w:r>
      <w:proofErr w:type="gramStart"/>
      <w:r w:rsidR="00114A6C" w:rsidRPr="00C620B5">
        <w:rPr>
          <w:sz w:val="24"/>
        </w:rPr>
        <w:t>возможно</w:t>
      </w:r>
      <w:proofErr w:type="gramEnd"/>
      <w:r w:rsidR="00C33A45" w:rsidRPr="00C620B5">
        <w:rPr>
          <w:sz w:val="24"/>
        </w:rPr>
        <w:t xml:space="preserve"> распределить системы теплоснабжения на типовые и </w:t>
      </w:r>
      <w:r w:rsidR="00A85F2A" w:rsidRPr="00C620B5">
        <w:rPr>
          <w:sz w:val="24"/>
        </w:rPr>
        <w:t xml:space="preserve">объединить для них информацию по уровню тарифов (платежей граждан за кв. метр </w:t>
      </w:r>
      <w:r w:rsidR="00EB72B2" w:rsidRPr="00C620B5">
        <w:rPr>
          <w:sz w:val="24"/>
        </w:rPr>
        <w:t>площади квартир)</w:t>
      </w:r>
      <w:r w:rsidR="00A85F2A" w:rsidRPr="00C620B5">
        <w:rPr>
          <w:sz w:val="24"/>
        </w:rPr>
        <w:t xml:space="preserve"> и коэффициентов надежности. Так как эту работу необходимо проводить п</w:t>
      </w:r>
      <w:r w:rsidR="00A85F2A" w:rsidRPr="00C620B5">
        <w:rPr>
          <w:sz w:val="24"/>
        </w:rPr>
        <w:t>о</w:t>
      </w:r>
      <w:r w:rsidR="00A85F2A" w:rsidRPr="00C620B5">
        <w:rPr>
          <w:sz w:val="24"/>
        </w:rPr>
        <w:t xml:space="preserve">стоянно, необходимо закрепить ее за </w:t>
      </w:r>
      <w:r w:rsidR="005A7334" w:rsidRPr="00C620B5">
        <w:rPr>
          <w:sz w:val="24"/>
        </w:rPr>
        <w:t>«</w:t>
      </w:r>
      <w:r w:rsidR="00A85F2A" w:rsidRPr="00C620B5">
        <w:rPr>
          <w:sz w:val="24"/>
        </w:rPr>
        <w:t>Советом рынка</w:t>
      </w:r>
      <w:r w:rsidR="004D0F74" w:rsidRPr="00C620B5">
        <w:rPr>
          <w:sz w:val="24"/>
        </w:rPr>
        <w:t xml:space="preserve"> </w:t>
      </w:r>
      <w:r w:rsidR="00A85F2A" w:rsidRPr="00C620B5">
        <w:rPr>
          <w:sz w:val="24"/>
        </w:rPr>
        <w:t>теплоснабже</w:t>
      </w:r>
      <w:r w:rsidR="004D0F74" w:rsidRPr="00C620B5">
        <w:rPr>
          <w:sz w:val="24"/>
        </w:rPr>
        <w:t>ния</w:t>
      </w:r>
      <w:r w:rsidR="005A7334" w:rsidRPr="00C620B5">
        <w:rPr>
          <w:sz w:val="24"/>
        </w:rPr>
        <w:t>»</w:t>
      </w:r>
      <w:r w:rsidR="00A85F2A" w:rsidRPr="00C620B5">
        <w:rPr>
          <w:sz w:val="24"/>
        </w:rPr>
        <w:t>.</w:t>
      </w:r>
    </w:p>
    <w:p w:rsidR="00C95E79" w:rsidRPr="00C620B5" w:rsidRDefault="005A7334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«</w:t>
      </w:r>
      <w:r w:rsidR="00C95E79" w:rsidRPr="00C620B5">
        <w:rPr>
          <w:sz w:val="24"/>
        </w:rPr>
        <w:t>Советом рынка</w:t>
      </w:r>
      <w:r w:rsidRPr="00C620B5">
        <w:rPr>
          <w:sz w:val="24"/>
        </w:rPr>
        <w:t>»</w:t>
      </w:r>
      <w:r w:rsidR="00C95E79" w:rsidRPr="00C620B5">
        <w:rPr>
          <w:sz w:val="24"/>
        </w:rPr>
        <w:t xml:space="preserve"> должны быть организованы регулярные исследования уровня конк</w:t>
      </w:r>
      <w:r w:rsidR="00C95E79" w:rsidRPr="00C620B5">
        <w:rPr>
          <w:sz w:val="24"/>
        </w:rPr>
        <w:t>у</w:t>
      </w:r>
      <w:r w:rsidR="00C95E79" w:rsidRPr="00C620B5">
        <w:rPr>
          <w:sz w:val="24"/>
        </w:rPr>
        <w:t>рентосп</w:t>
      </w:r>
      <w:r w:rsidR="00C95E79" w:rsidRPr="00C620B5">
        <w:rPr>
          <w:sz w:val="24"/>
        </w:rPr>
        <w:t>о</w:t>
      </w:r>
      <w:r w:rsidR="00C95E79" w:rsidRPr="00C620B5">
        <w:rPr>
          <w:sz w:val="24"/>
        </w:rPr>
        <w:t xml:space="preserve">собности тарифов по реакции </w:t>
      </w:r>
      <w:r w:rsidR="00E47023" w:rsidRPr="00C620B5">
        <w:rPr>
          <w:sz w:val="24"/>
        </w:rPr>
        <w:t xml:space="preserve">на них </w:t>
      </w:r>
      <w:r w:rsidR="00C95E79" w:rsidRPr="00C620B5">
        <w:rPr>
          <w:sz w:val="24"/>
        </w:rPr>
        <w:t xml:space="preserve">потребителей через </w:t>
      </w:r>
      <w:r w:rsidR="00187D66" w:rsidRPr="00C620B5">
        <w:rPr>
          <w:sz w:val="24"/>
        </w:rPr>
        <w:t>оценку</w:t>
      </w:r>
      <w:r w:rsidR="0078546E" w:rsidRPr="00C620B5">
        <w:rPr>
          <w:sz w:val="24"/>
        </w:rPr>
        <w:t xml:space="preserve"> </w:t>
      </w:r>
      <w:r w:rsidR="00187D66" w:rsidRPr="00C620B5">
        <w:rPr>
          <w:sz w:val="24"/>
        </w:rPr>
        <w:t>темпов</w:t>
      </w:r>
      <w:r w:rsidR="00E47023" w:rsidRPr="00C620B5">
        <w:rPr>
          <w:sz w:val="24"/>
        </w:rPr>
        <w:t xml:space="preserve"> отключения</w:t>
      </w:r>
      <w:r w:rsidR="00C95E79" w:rsidRPr="00C620B5">
        <w:rPr>
          <w:sz w:val="24"/>
        </w:rPr>
        <w:t xml:space="preserve"> от централизова</w:t>
      </w:r>
      <w:r w:rsidR="00C95E79" w:rsidRPr="00C620B5">
        <w:rPr>
          <w:sz w:val="24"/>
        </w:rPr>
        <w:t>н</w:t>
      </w:r>
      <w:r w:rsidR="00C95E79" w:rsidRPr="00C620B5">
        <w:rPr>
          <w:sz w:val="24"/>
        </w:rPr>
        <w:t>ных систем по горячей воде и отоплению.</w:t>
      </w:r>
    </w:p>
    <w:p w:rsidR="00BF1672" w:rsidRPr="00C620B5" w:rsidRDefault="00E933A6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Владея информацией об уровне тарифов и коэффициентах надежности в аналогичных с</w:t>
      </w:r>
      <w:r w:rsidRPr="00C620B5">
        <w:rPr>
          <w:sz w:val="24"/>
        </w:rPr>
        <w:t>и</w:t>
      </w:r>
      <w:r w:rsidRPr="00C620B5">
        <w:rPr>
          <w:sz w:val="24"/>
        </w:rPr>
        <w:t>стемах теплоснабжения, представители интересов потребителей</w:t>
      </w:r>
      <w:r w:rsidR="005A7334" w:rsidRPr="00C620B5">
        <w:rPr>
          <w:sz w:val="24"/>
        </w:rPr>
        <w:t xml:space="preserve"> </w:t>
      </w:r>
      <w:r w:rsidR="00E17541" w:rsidRPr="00C620B5">
        <w:rPr>
          <w:sz w:val="24"/>
        </w:rPr>
        <w:t>могут оценить уровень тар</w:t>
      </w:r>
      <w:r w:rsidR="00E17541" w:rsidRPr="00C620B5">
        <w:rPr>
          <w:sz w:val="24"/>
        </w:rPr>
        <w:t>и</w:t>
      </w:r>
      <w:r w:rsidR="00E17541" w:rsidRPr="00C620B5">
        <w:rPr>
          <w:sz w:val="24"/>
        </w:rPr>
        <w:t>фикации в своих поселениях и высказать мнение о необходимости роста тарифов для повыш</w:t>
      </w:r>
      <w:r w:rsidR="00E17541" w:rsidRPr="00C620B5">
        <w:rPr>
          <w:sz w:val="24"/>
        </w:rPr>
        <w:t>е</w:t>
      </w:r>
      <w:r w:rsidR="00E17541" w:rsidRPr="00C620B5">
        <w:rPr>
          <w:sz w:val="24"/>
        </w:rPr>
        <w:t xml:space="preserve">ния уровня надежности, либо ограничения их при </w:t>
      </w:r>
      <w:r w:rsidR="00AD7FBE" w:rsidRPr="00C620B5">
        <w:rPr>
          <w:sz w:val="24"/>
        </w:rPr>
        <w:t>меньшей надежности. Типовые спорные в</w:t>
      </w:r>
      <w:r w:rsidR="00AD7FBE" w:rsidRPr="00C620B5">
        <w:rPr>
          <w:sz w:val="24"/>
        </w:rPr>
        <w:t>о</w:t>
      </w:r>
      <w:r w:rsidR="00AD7FBE" w:rsidRPr="00C620B5">
        <w:rPr>
          <w:sz w:val="24"/>
        </w:rPr>
        <w:t xml:space="preserve">просы могут рассматриваться на заседаниях Наблюдательного совета </w:t>
      </w:r>
      <w:r w:rsidR="005A7334" w:rsidRPr="00C620B5">
        <w:rPr>
          <w:sz w:val="24"/>
        </w:rPr>
        <w:t>«</w:t>
      </w:r>
      <w:r w:rsidR="00AD7FBE" w:rsidRPr="00C620B5">
        <w:rPr>
          <w:sz w:val="24"/>
        </w:rPr>
        <w:t>Совета рынка</w:t>
      </w:r>
      <w:r w:rsidR="005A7334" w:rsidRPr="00C620B5">
        <w:rPr>
          <w:sz w:val="24"/>
        </w:rPr>
        <w:t>»</w:t>
      </w:r>
      <w:r w:rsidR="00AD7FBE" w:rsidRPr="00C620B5">
        <w:rPr>
          <w:sz w:val="24"/>
        </w:rPr>
        <w:t>, включ</w:t>
      </w:r>
      <w:r w:rsidR="00AD7FBE" w:rsidRPr="00C620B5">
        <w:rPr>
          <w:sz w:val="24"/>
        </w:rPr>
        <w:t>а</w:t>
      </w:r>
      <w:r w:rsidR="00AD7FBE" w:rsidRPr="00C620B5">
        <w:rPr>
          <w:sz w:val="24"/>
        </w:rPr>
        <w:t>ющего пал</w:t>
      </w:r>
      <w:r w:rsidR="00187D66" w:rsidRPr="00C620B5">
        <w:rPr>
          <w:sz w:val="24"/>
        </w:rPr>
        <w:t xml:space="preserve">аты поставщиков </w:t>
      </w:r>
      <w:r w:rsidR="00AD7FBE" w:rsidRPr="00C620B5">
        <w:rPr>
          <w:sz w:val="24"/>
        </w:rPr>
        <w:t>и потребит</w:t>
      </w:r>
      <w:r w:rsidR="00AD7FBE" w:rsidRPr="00C620B5">
        <w:rPr>
          <w:sz w:val="24"/>
        </w:rPr>
        <w:t>е</w:t>
      </w:r>
      <w:r w:rsidR="00AD7FBE" w:rsidRPr="00C620B5">
        <w:rPr>
          <w:sz w:val="24"/>
        </w:rPr>
        <w:t>лей.</w:t>
      </w:r>
    </w:p>
    <w:p w:rsidR="005A7334" w:rsidRPr="00C620B5" w:rsidRDefault="00046125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Методы регулирования тарифов, с одной стороны, не должны допускать снижения надежности, с другой, быть на оптимальном уровне, создающем стимулы к снижению изде</w:t>
      </w:r>
      <w:r w:rsidRPr="00C620B5">
        <w:rPr>
          <w:sz w:val="24"/>
        </w:rPr>
        <w:t>р</w:t>
      </w:r>
      <w:r w:rsidRPr="00C620B5">
        <w:rPr>
          <w:sz w:val="24"/>
        </w:rPr>
        <w:t>жек. Так как усилия по повышению согласованного уровня оптимальности дают гораздо более быстрый эффект</w:t>
      </w:r>
      <w:r w:rsidR="00537FBF" w:rsidRPr="00C620B5">
        <w:rPr>
          <w:sz w:val="24"/>
        </w:rPr>
        <w:t>,</w:t>
      </w:r>
      <w:r w:rsidRPr="00C620B5">
        <w:rPr>
          <w:sz w:val="24"/>
        </w:rPr>
        <w:t xml:space="preserve"> чем работа по повышению эффективности деятельности, крупные </w:t>
      </w:r>
      <w:proofErr w:type="spellStart"/>
      <w:r w:rsidRPr="00C620B5">
        <w:rPr>
          <w:sz w:val="24"/>
        </w:rPr>
        <w:t>энерг</w:t>
      </w:r>
      <w:r w:rsidRPr="00C620B5">
        <w:rPr>
          <w:sz w:val="24"/>
        </w:rPr>
        <w:t>о</w:t>
      </w:r>
      <w:r w:rsidRPr="00C620B5">
        <w:rPr>
          <w:sz w:val="24"/>
        </w:rPr>
        <w:t>снабжающие</w:t>
      </w:r>
      <w:proofErr w:type="spellEnd"/>
      <w:r w:rsidRPr="00C620B5">
        <w:rPr>
          <w:sz w:val="24"/>
        </w:rPr>
        <w:t xml:space="preserve"> организации всегда будут лоббировать применение</w:t>
      </w:r>
      <w:r w:rsidR="005A7334" w:rsidRPr="00C620B5">
        <w:rPr>
          <w:sz w:val="24"/>
        </w:rPr>
        <w:t xml:space="preserve"> </w:t>
      </w:r>
      <w:r w:rsidRPr="00C620B5">
        <w:rPr>
          <w:sz w:val="24"/>
        </w:rPr>
        <w:t>выгодных им методик опр</w:t>
      </w:r>
      <w:r w:rsidRPr="00C620B5">
        <w:rPr>
          <w:sz w:val="24"/>
        </w:rPr>
        <w:t>е</w:t>
      </w:r>
      <w:r w:rsidRPr="00C620B5">
        <w:rPr>
          <w:sz w:val="24"/>
        </w:rPr>
        <w:t>деления уровня оптимальности</w:t>
      </w:r>
      <w:r w:rsidR="005A7334" w:rsidRPr="00C620B5">
        <w:rPr>
          <w:sz w:val="24"/>
        </w:rPr>
        <w:t>.</w:t>
      </w:r>
    </w:p>
    <w:p w:rsidR="003C3692" w:rsidRPr="00C620B5" w:rsidRDefault="00046125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Поэтому к</w:t>
      </w:r>
      <w:r w:rsidR="003C3692" w:rsidRPr="00C620B5">
        <w:rPr>
          <w:sz w:val="24"/>
        </w:rPr>
        <w:t xml:space="preserve"> </w:t>
      </w:r>
      <w:r w:rsidRPr="00C620B5">
        <w:rPr>
          <w:sz w:val="24"/>
        </w:rPr>
        <w:t xml:space="preserve">главной </w:t>
      </w:r>
      <w:r w:rsidR="003C3692" w:rsidRPr="00C620B5">
        <w:rPr>
          <w:sz w:val="24"/>
        </w:rPr>
        <w:t xml:space="preserve">функции </w:t>
      </w:r>
      <w:r w:rsidR="005A7334" w:rsidRPr="00C620B5">
        <w:rPr>
          <w:sz w:val="24"/>
        </w:rPr>
        <w:t>«</w:t>
      </w:r>
      <w:r w:rsidR="003C3692" w:rsidRPr="00C620B5">
        <w:rPr>
          <w:sz w:val="24"/>
        </w:rPr>
        <w:t>Совета рынка теплоснабжения</w:t>
      </w:r>
      <w:r w:rsidR="005A7334" w:rsidRPr="00C620B5">
        <w:rPr>
          <w:sz w:val="24"/>
        </w:rPr>
        <w:t>»</w:t>
      </w:r>
      <w:r w:rsidR="003C3692" w:rsidRPr="00C620B5">
        <w:rPr>
          <w:sz w:val="24"/>
        </w:rPr>
        <w:t xml:space="preserve"> необходимо отнести разр</w:t>
      </w:r>
      <w:r w:rsidR="003C3692" w:rsidRPr="00C620B5">
        <w:rPr>
          <w:sz w:val="24"/>
        </w:rPr>
        <w:t>а</w:t>
      </w:r>
      <w:r w:rsidR="003C3692" w:rsidRPr="00C620B5">
        <w:rPr>
          <w:sz w:val="24"/>
        </w:rPr>
        <w:t>ботку т</w:t>
      </w:r>
      <w:r w:rsidR="003C3692" w:rsidRPr="00C620B5">
        <w:rPr>
          <w:sz w:val="24"/>
        </w:rPr>
        <w:t>и</w:t>
      </w:r>
      <w:r w:rsidR="003C3692" w:rsidRPr="00C620B5">
        <w:rPr>
          <w:sz w:val="24"/>
        </w:rPr>
        <w:t>повых тарифных формул.</w:t>
      </w:r>
    </w:p>
    <w:p w:rsidR="00BF1672" w:rsidRPr="00C620B5" w:rsidRDefault="00BF1672" w:rsidP="00C620B5">
      <w:pPr>
        <w:pStyle w:val="a4"/>
        <w:spacing w:before="80" w:after="80" w:line="264" w:lineRule="auto"/>
        <w:rPr>
          <w:sz w:val="24"/>
        </w:rPr>
      </w:pPr>
    </w:p>
    <w:p w:rsidR="00B32738" w:rsidRPr="00C620B5" w:rsidRDefault="003C3692" w:rsidP="00C620B5">
      <w:pPr>
        <w:pStyle w:val="a4"/>
        <w:spacing w:before="80" w:after="8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>Адресная поддержка граждан</w:t>
      </w:r>
    </w:p>
    <w:p w:rsidR="00310FF7" w:rsidRPr="00C620B5" w:rsidRDefault="00310FF7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sz w:val="24"/>
        </w:rPr>
      </w:pPr>
      <w:r w:rsidRPr="00C620B5">
        <w:rPr>
          <w:rStyle w:val="a8"/>
          <w:b w:val="0"/>
          <w:sz w:val="24"/>
        </w:rPr>
        <w:t>Законодательство о предельных индексах в его сегодняшней реализации подразумевает искусственное ограничение тарифов для всех граждан с компенсацией за счет бюджета разн</w:t>
      </w:r>
      <w:r w:rsidRPr="00C620B5">
        <w:rPr>
          <w:rStyle w:val="a8"/>
          <w:b w:val="0"/>
          <w:sz w:val="24"/>
        </w:rPr>
        <w:t>и</w:t>
      </w:r>
      <w:r w:rsidRPr="00C620B5">
        <w:rPr>
          <w:rStyle w:val="a8"/>
          <w:b w:val="0"/>
          <w:sz w:val="24"/>
        </w:rPr>
        <w:t>цы между обоснованным размером тарифа и размером, который условно признан доступным. В таком виде ко</w:t>
      </w:r>
      <w:r w:rsidRPr="00C620B5">
        <w:rPr>
          <w:rStyle w:val="a8"/>
          <w:b w:val="0"/>
          <w:sz w:val="24"/>
        </w:rPr>
        <w:t>м</w:t>
      </w:r>
      <w:r w:rsidRPr="00C620B5">
        <w:rPr>
          <w:rStyle w:val="a8"/>
          <w:b w:val="0"/>
          <w:sz w:val="24"/>
        </w:rPr>
        <w:t>пенсация предоставляется всем потребителям ресурса, вне зависимости от того, нуждаются они в по</w:t>
      </w:r>
      <w:r w:rsidRPr="00C620B5">
        <w:rPr>
          <w:rStyle w:val="a8"/>
          <w:b w:val="0"/>
          <w:sz w:val="24"/>
        </w:rPr>
        <w:t>д</w:t>
      </w:r>
      <w:r w:rsidRPr="00C620B5">
        <w:rPr>
          <w:rStyle w:val="a8"/>
          <w:b w:val="0"/>
          <w:sz w:val="24"/>
        </w:rPr>
        <w:t>держке или нет.</w:t>
      </w:r>
    </w:p>
    <w:p w:rsidR="00B32738" w:rsidRPr="00C620B5" w:rsidRDefault="00B32738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sz w:val="24"/>
        </w:rPr>
      </w:pPr>
      <w:r w:rsidRPr="00C620B5">
        <w:rPr>
          <w:rStyle w:val="a8"/>
          <w:b w:val="0"/>
          <w:sz w:val="24"/>
        </w:rPr>
        <w:lastRenderedPageBreak/>
        <w:t>Для исключения вышеназванных диспропорций необходимо обеспечить переход к и</w:t>
      </w:r>
      <w:r w:rsidRPr="00C620B5">
        <w:rPr>
          <w:rStyle w:val="a8"/>
          <w:b w:val="0"/>
          <w:sz w:val="24"/>
        </w:rPr>
        <w:t>с</w:t>
      </w:r>
      <w:r w:rsidRPr="00C620B5">
        <w:rPr>
          <w:rStyle w:val="a8"/>
          <w:b w:val="0"/>
          <w:sz w:val="24"/>
        </w:rPr>
        <w:t>ключительно адресной системе социальной поддержки нуждающихся граждан при предоста</w:t>
      </w:r>
      <w:r w:rsidRPr="00C620B5">
        <w:rPr>
          <w:rStyle w:val="a8"/>
          <w:b w:val="0"/>
          <w:sz w:val="24"/>
        </w:rPr>
        <w:t>в</w:t>
      </w:r>
      <w:r w:rsidRPr="00C620B5">
        <w:rPr>
          <w:rStyle w:val="a8"/>
          <w:b w:val="0"/>
          <w:sz w:val="24"/>
        </w:rPr>
        <w:t>лении жилищных и коммунальных услуг.</w:t>
      </w:r>
    </w:p>
    <w:p w:rsidR="00310FF7" w:rsidRPr="00C620B5" w:rsidRDefault="00310FF7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sz w:val="24"/>
        </w:rPr>
      </w:pPr>
      <w:r w:rsidRPr="00C620B5">
        <w:rPr>
          <w:rStyle w:val="a8"/>
          <w:b w:val="0"/>
          <w:sz w:val="24"/>
        </w:rPr>
        <w:t>Адресная система поддержки граждан не допускает наличия искусственных ограничений. Только адресная система поддержки обеспечивает ряд ключевых преимуществ по сравнению с принятой сег</w:t>
      </w:r>
      <w:r w:rsidRPr="00C620B5">
        <w:rPr>
          <w:rStyle w:val="a8"/>
          <w:b w:val="0"/>
          <w:sz w:val="24"/>
        </w:rPr>
        <w:t>о</w:t>
      </w:r>
      <w:r w:rsidRPr="00C620B5">
        <w:rPr>
          <w:rStyle w:val="a8"/>
          <w:b w:val="0"/>
          <w:sz w:val="24"/>
        </w:rPr>
        <w:t xml:space="preserve">дня системой сдерживания тарифов для всех граждан: </w:t>
      </w:r>
    </w:p>
    <w:p w:rsidR="00310FF7" w:rsidRPr="00C620B5" w:rsidRDefault="00310FF7" w:rsidP="00C620B5">
      <w:pPr>
        <w:pStyle w:val="a4"/>
        <w:numPr>
          <w:ilvl w:val="0"/>
          <w:numId w:val="60"/>
        </w:numPr>
        <w:spacing w:before="80" w:after="80" w:line="264" w:lineRule="auto"/>
        <w:jc w:val="both"/>
        <w:rPr>
          <w:rStyle w:val="a8"/>
          <w:b w:val="0"/>
          <w:sz w:val="24"/>
        </w:rPr>
      </w:pPr>
      <w:proofErr w:type="gramStart"/>
      <w:r w:rsidRPr="00C620B5">
        <w:rPr>
          <w:rStyle w:val="a8"/>
          <w:b w:val="0"/>
          <w:sz w:val="24"/>
        </w:rPr>
        <w:t>четкое понимание количества граждан, нуждающихся в поддержке, что даст возмо</w:t>
      </w:r>
      <w:r w:rsidRPr="00C620B5">
        <w:rPr>
          <w:rStyle w:val="a8"/>
          <w:b w:val="0"/>
          <w:sz w:val="24"/>
        </w:rPr>
        <w:t>ж</w:t>
      </w:r>
      <w:r w:rsidRPr="00C620B5">
        <w:rPr>
          <w:rStyle w:val="a8"/>
          <w:b w:val="0"/>
          <w:sz w:val="24"/>
        </w:rPr>
        <w:t>ность проводить более оптимальную бюджетную политику и более эффективно распр</w:t>
      </w:r>
      <w:r w:rsidRPr="00C620B5">
        <w:rPr>
          <w:rStyle w:val="a8"/>
          <w:b w:val="0"/>
          <w:sz w:val="24"/>
        </w:rPr>
        <w:t>е</w:t>
      </w:r>
      <w:r w:rsidRPr="00C620B5">
        <w:rPr>
          <w:rStyle w:val="a8"/>
          <w:b w:val="0"/>
          <w:sz w:val="24"/>
        </w:rPr>
        <w:t>делять ограниче</w:t>
      </w:r>
      <w:r w:rsidRPr="00C620B5">
        <w:rPr>
          <w:rStyle w:val="a8"/>
          <w:b w:val="0"/>
          <w:sz w:val="24"/>
        </w:rPr>
        <w:t>н</w:t>
      </w:r>
      <w:r w:rsidRPr="00C620B5">
        <w:rPr>
          <w:rStyle w:val="a8"/>
          <w:b w:val="0"/>
          <w:sz w:val="24"/>
        </w:rPr>
        <w:t>ные средства, а это особенно важно в периоды спадов экономической активности;</w:t>
      </w:r>
      <w:proofErr w:type="gramEnd"/>
    </w:p>
    <w:p w:rsidR="00C77BD7" w:rsidRPr="00C620B5" w:rsidRDefault="00310FF7" w:rsidP="00C620B5">
      <w:pPr>
        <w:pStyle w:val="a4"/>
        <w:numPr>
          <w:ilvl w:val="0"/>
          <w:numId w:val="60"/>
        </w:numPr>
        <w:spacing w:before="80" w:after="80" w:line="264" w:lineRule="auto"/>
        <w:jc w:val="both"/>
        <w:rPr>
          <w:rStyle w:val="a8"/>
          <w:b w:val="0"/>
          <w:sz w:val="24"/>
        </w:rPr>
      </w:pPr>
      <w:r w:rsidRPr="00C620B5">
        <w:rPr>
          <w:rStyle w:val="a8"/>
          <w:b w:val="0"/>
          <w:sz w:val="24"/>
        </w:rPr>
        <w:t>поддержание стоимости ресурсов на реальном уровне стимулирует повышение энерг</w:t>
      </w:r>
      <w:r w:rsidRPr="00C620B5">
        <w:rPr>
          <w:rStyle w:val="a8"/>
          <w:b w:val="0"/>
          <w:sz w:val="24"/>
        </w:rPr>
        <w:t>о</w:t>
      </w:r>
      <w:r w:rsidRPr="00C620B5">
        <w:rPr>
          <w:rStyle w:val="a8"/>
          <w:b w:val="0"/>
          <w:sz w:val="24"/>
        </w:rPr>
        <w:t>сбереж</w:t>
      </w:r>
      <w:r w:rsidRPr="00C620B5">
        <w:rPr>
          <w:rStyle w:val="a8"/>
          <w:b w:val="0"/>
          <w:sz w:val="24"/>
        </w:rPr>
        <w:t>е</w:t>
      </w:r>
      <w:r w:rsidRPr="00C620B5">
        <w:rPr>
          <w:rStyle w:val="a8"/>
          <w:b w:val="0"/>
          <w:sz w:val="24"/>
        </w:rPr>
        <w:t>ния, а при тотальном субсидировании тарифа механизмы экономии никогда не будут достато</w:t>
      </w:r>
      <w:r w:rsidRPr="00C620B5">
        <w:rPr>
          <w:rStyle w:val="a8"/>
          <w:b w:val="0"/>
          <w:sz w:val="24"/>
        </w:rPr>
        <w:t>ч</w:t>
      </w:r>
      <w:r w:rsidRPr="00C620B5">
        <w:rPr>
          <w:rStyle w:val="a8"/>
          <w:b w:val="0"/>
          <w:sz w:val="24"/>
        </w:rPr>
        <w:t>но эффективными</w:t>
      </w:r>
      <w:r w:rsidR="00C77BD7" w:rsidRPr="00C620B5">
        <w:rPr>
          <w:rStyle w:val="a8"/>
          <w:b w:val="0"/>
          <w:sz w:val="24"/>
        </w:rPr>
        <w:t>;</w:t>
      </w:r>
    </w:p>
    <w:p w:rsidR="005A7334" w:rsidRPr="00C620B5" w:rsidRDefault="00C77BD7" w:rsidP="00C620B5">
      <w:pPr>
        <w:pStyle w:val="a4"/>
        <w:numPr>
          <w:ilvl w:val="0"/>
          <w:numId w:val="60"/>
        </w:numPr>
        <w:spacing w:before="80" w:after="80" w:line="264" w:lineRule="auto"/>
        <w:jc w:val="both"/>
        <w:rPr>
          <w:rStyle w:val="a8"/>
          <w:b w:val="0"/>
          <w:sz w:val="24"/>
        </w:rPr>
      </w:pPr>
      <w:r w:rsidRPr="00C620B5">
        <w:rPr>
          <w:rStyle w:val="a8"/>
          <w:b w:val="0"/>
          <w:sz w:val="24"/>
        </w:rPr>
        <w:t>снижение общего объема выплачиваемых жилищных субсидий, так как он формируется сегодня в значительной степени за счет поселений с чрезмерно высокими тарифами на тепловую эне</w:t>
      </w:r>
      <w:r w:rsidRPr="00C620B5">
        <w:rPr>
          <w:rStyle w:val="a8"/>
          <w:b w:val="0"/>
          <w:sz w:val="24"/>
        </w:rPr>
        <w:t>р</w:t>
      </w:r>
      <w:r w:rsidRPr="00C620B5">
        <w:rPr>
          <w:rStyle w:val="a8"/>
          <w:b w:val="0"/>
          <w:sz w:val="24"/>
        </w:rPr>
        <w:t>гию.</w:t>
      </w:r>
    </w:p>
    <w:p w:rsidR="00B32738" w:rsidRPr="00C620B5" w:rsidRDefault="00B32738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sz w:val="24"/>
        </w:rPr>
      </w:pPr>
      <w:r w:rsidRPr="00C620B5">
        <w:rPr>
          <w:rStyle w:val="a8"/>
          <w:b w:val="0"/>
          <w:sz w:val="24"/>
        </w:rPr>
        <w:t>Такой переход подразумевает, что стоимость энергетических ресурсов определяется и</w:t>
      </w:r>
      <w:r w:rsidRPr="00C620B5">
        <w:rPr>
          <w:rStyle w:val="a8"/>
          <w:b w:val="0"/>
          <w:sz w:val="24"/>
        </w:rPr>
        <w:t>с</w:t>
      </w:r>
      <w:r w:rsidRPr="00C620B5">
        <w:rPr>
          <w:rStyle w:val="a8"/>
          <w:b w:val="0"/>
          <w:sz w:val="24"/>
        </w:rPr>
        <w:t>ходя из экономических, а не политических подходов, то есть в случае с тарифной моделью ра</w:t>
      </w:r>
      <w:r w:rsidRPr="00C620B5">
        <w:rPr>
          <w:rStyle w:val="a8"/>
          <w:b w:val="0"/>
          <w:sz w:val="24"/>
        </w:rPr>
        <w:t>с</w:t>
      </w:r>
      <w:r w:rsidRPr="00C620B5">
        <w:rPr>
          <w:rStyle w:val="a8"/>
          <w:b w:val="0"/>
          <w:sz w:val="24"/>
        </w:rPr>
        <w:t xml:space="preserve">чета цен на ресурсы – исходя из экономически обоснованных затрат </w:t>
      </w:r>
      <w:proofErr w:type="spellStart"/>
      <w:r w:rsidRPr="00C620B5">
        <w:rPr>
          <w:rStyle w:val="a8"/>
          <w:b w:val="0"/>
          <w:sz w:val="24"/>
        </w:rPr>
        <w:t>ресурсоснабжающих</w:t>
      </w:r>
      <w:proofErr w:type="spellEnd"/>
      <w:r w:rsidRPr="00C620B5">
        <w:rPr>
          <w:rStyle w:val="a8"/>
          <w:b w:val="0"/>
          <w:sz w:val="24"/>
        </w:rPr>
        <w:t xml:space="preserve"> орг</w:t>
      </w:r>
      <w:r w:rsidRPr="00C620B5">
        <w:rPr>
          <w:rStyle w:val="a8"/>
          <w:b w:val="0"/>
          <w:sz w:val="24"/>
        </w:rPr>
        <w:t>а</w:t>
      </w:r>
      <w:r w:rsidRPr="00C620B5">
        <w:rPr>
          <w:rStyle w:val="a8"/>
          <w:b w:val="0"/>
          <w:sz w:val="24"/>
        </w:rPr>
        <w:t>низаций. После этого необходимо определить, какие граждане действительно нуждаются в субсидиях. Одним из условий для получения субсидий должно быть добросовестное исполн</w:t>
      </w:r>
      <w:r w:rsidRPr="00C620B5">
        <w:rPr>
          <w:rStyle w:val="a8"/>
          <w:b w:val="0"/>
          <w:sz w:val="24"/>
        </w:rPr>
        <w:t>е</w:t>
      </w:r>
      <w:r w:rsidRPr="00C620B5">
        <w:rPr>
          <w:rStyle w:val="a8"/>
          <w:b w:val="0"/>
          <w:sz w:val="24"/>
        </w:rPr>
        <w:t>ние обязательств по оплате оказанных жилищно-коммунальных услуг, то есть вопрос о пред</w:t>
      </w:r>
      <w:r w:rsidRPr="00C620B5">
        <w:rPr>
          <w:rStyle w:val="a8"/>
          <w:b w:val="0"/>
          <w:sz w:val="24"/>
        </w:rPr>
        <w:t>о</w:t>
      </w:r>
      <w:r w:rsidRPr="00C620B5">
        <w:rPr>
          <w:rStyle w:val="a8"/>
          <w:b w:val="0"/>
          <w:sz w:val="24"/>
        </w:rPr>
        <w:t>ставлении субсидий должен решаться заблаговр</w:t>
      </w:r>
      <w:r w:rsidRPr="00C620B5">
        <w:rPr>
          <w:rStyle w:val="a8"/>
          <w:b w:val="0"/>
          <w:sz w:val="24"/>
        </w:rPr>
        <w:t>е</w:t>
      </w:r>
      <w:r w:rsidRPr="00C620B5">
        <w:rPr>
          <w:rStyle w:val="a8"/>
          <w:b w:val="0"/>
          <w:sz w:val="24"/>
        </w:rPr>
        <w:t>менно, а не после начисления платежа.</w:t>
      </w:r>
    </w:p>
    <w:p w:rsidR="00B32738" w:rsidRPr="00C620B5" w:rsidRDefault="00B32738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sz w:val="24"/>
        </w:rPr>
      </w:pPr>
      <w:r w:rsidRPr="00C620B5">
        <w:rPr>
          <w:rStyle w:val="a8"/>
          <w:b w:val="0"/>
          <w:sz w:val="24"/>
        </w:rPr>
        <w:t>Процедура получения субсидий для тех, кто в них нуждается, должна быть максимально упрощена. Но сами критерии для получения субсидий не должны быть излишне мягкими, п</w:t>
      </w:r>
      <w:r w:rsidRPr="00C620B5">
        <w:rPr>
          <w:rStyle w:val="a8"/>
          <w:b w:val="0"/>
          <w:sz w:val="24"/>
        </w:rPr>
        <w:t>о</w:t>
      </w:r>
      <w:r w:rsidRPr="00C620B5">
        <w:rPr>
          <w:rStyle w:val="a8"/>
          <w:b w:val="0"/>
          <w:sz w:val="24"/>
        </w:rPr>
        <w:t>скольку это неизбежно спровоцирует неоптимальное распределение бюджетных средств и приведет к злоупотреблен</w:t>
      </w:r>
      <w:r w:rsidRPr="00C620B5">
        <w:rPr>
          <w:rStyle w:val="a8"/>
          <w:b w:val="0"/>
          <w:sz w:val="24"/>
        </w:rPr>
        <w:t>и</w:t>
      </w:r>
      <w:r w:rsidRPr="00C620B5">
        <w:rPr>
          <w:rStyle w:val="a8"/>
          <w:b w:val="0"/>
          <w:sz w:val="24"/>
        </w:rPr>
        <w:t>ям.</w:t>
      </w:r>
    </w:p>
    <w:p w:rsidR="00B32738" w:rsidRPr="00C620B5" w:rsidRDefault="00B32738" w:rsidP="00C620B5">
      <w:pPr>
        <w:spacing w:before="80" w:after="80" w:line="264" w:lineRule="auto"/>
        <w:jc w:val="both"/>
        <w:rPr>
          <w:rStyle w:val="a8"/>
          <w:sz w:val="28"/>
          <w:szCs w:val="24"/>
        </w:rPr>
      </w:pPr>
    </w:p>
    <w:p w:rsidR="00864F3F" w:rsidRPr="00C620B5" w:rsidRDefault="00864F3F" w:rsidP="00C620B5">
      <w:pPr>
        <w:pStyle w:val="a3"/>
        <w:numPr>
          <w:ilvl w:val="1"/>
          <w:numId w:val="1"/>
        </w:numPr>
        <w:spacing w:before="80" w:after="80" w:line="264" w:lineRule="auto"/>
        <w:contextualSpacing w:val="0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Предельные индексы роста тарифо</w:t>
      </w:r>
      <w:r w:rsidR="002C0405" w:rsidRPr="00C620B5">
        <w:rPr>
          <w:rStyle w:val="a8"/>
          <w:sz w:val="28"/>
          <w:szCs w:val="24"/>
        </w:rPr>
        <w:t>в</w:t>
      </w:r>
    </w:p>
    <w:p w:rsidR="00EC7DE7" w:rsidRPr="00C620B5" w:rsidRDefault="00BB7FC1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Действующим з</w:t>
      </w:r>
      <w:r w:rsidR="00093192" w:rsidRPr="00C620B5">
        <w:rPr>
          <w:rStyle w:val="a9"/>
          <w:i w:val="0"/>
          <w:iCs w:val="0"/>
          <w:sz w:val="24"/>
        </w:rPr>
        <w:t xml:space="preserve">аконодательством </w:t>
      </w:r>
      <w:r w:rsidRPr="00C620B5">
        <w:rPr>
          <w:rStyle w:val="a9"/>
          <w:i w:val="0"/>
          <w:iCs w:val="0"/>
          <w:sz w:val="24"/>
        </w:rPr>
        <w:t>о</w:t>
      </w:r>
      <w:r w:rsidR="00093192" w:rsidRPr="00C620B5">
        <w:rPr>
          <w:rStyle w:val="a9"/>
          <w:i w:val="0"/>
          <w:iCs w:val="0"/>
          <w:sz w:val="24"/>
        </w:rPr>
        <w:t xml:space="preserve"> теплоснабжении предусмотрен уход от системы</w:t>
      </w:r>
      <w:r w:rsidR="000C253A" w:rsidRPr="00C620B5">
        <w:rPr>
          <w:rStyle w:val="a9"/>
          <w:i w:val="0"/>
          <w:iCs w:val="0"/>
          <w:sz w:val="24"/>
        </w:rPr>
        <w:t xml:space="preserve"> еж</w:t>
      </w:r>
      <w:r w:rsidR="000C253A" w:rsidRPr="00C620B5">
        <w:rPr>
          <w:rStyle w:val="a9"/>
          <w:i w:val="0"/>
          <w:iCs w:val="0"/>
          <w:sz w:val="24"/>
        </w:rPr>
        <w:t>е</w:t>
      </w:r>
      <w:r w:rsidR="000C253A" w:rsidRPr="00C620B5">
        <w:rPr>
          <w:rStyle w:val="a9"/>
          <w:i w:val="0"/>
          <w:iCs w:val="0"/>
          <w:sz w:val="24"/>
        </w:rPr>
        <w:t>годного</w:t>
      </w:r>
      <w:r w:rsidR="00093192" w:rsidRPr="00C620B5">
        <w:rPr>
          <w:rStyle w:val="a9"/>
          <w:i w:val="0"/>
          <w:iCs w:val="0"/>
          <w:sz w:val="24"/>
        </w:rPr>
        <w:t xml:space="preserve"> </w:t>
      </w:r>
      <w:proofErr w:type="spellStart"/>
      <w:r w:rsidR="00093192" w:rsidRPr="00C620B5">
        <w:rPr>
          <w:rStyle w:val="a9"/>
          <w:i w:val="0"/>
          <w:iCs w:val="0"/>
          <w:sz w:val="24"/>
        </w:rPr>
        <w:t>тарифообразования</w:t>
      </w:r>
      <w:proofErr w:type="spellEnd"/>
      <w:r w:rsidR="00093192" w:rsidRPr="00C620B5">
        <w:rPr>
          <w:rStyle w:val="a9"/>
          <w:i w:val="0"/>
          <w:iCs w:val="0"/>
          <w:sz w:val="24"/>
        </w:rPr>
        <w:t xml:space="preserve"> по сложившимся издержкам, но, в то же время, сохраня</w:t>
      </w:r>
      <w:r w:rsidR="000C253A" w:rsidRPr="00C620B5">
        <w:rPr>
          <w:rStyle w:val="a9"/>
          <w:i w:val="0"/>
          <w:iCs w:val="0"/>
          <w:sz w:val="24"/>
        </w:rPr>
        <w:t>е</w:t>
      </w:r>
      <w:r w:rsidR="00093192" w:rsidRPr="00C620B5">
        <w:rPr>
          <w:rStyle w:val="a9"/>
          <w:i w:val="0"/>
          <w:iCs w:val="0"/>
          <w:sz w:val="24"/>
        </w:rPr>
        <w:t>тся и</w:t>
      </w:r>
      <w:r w:rsidR="00093192" w:rsidRPr="00C620B5">
        <w:rPr>
          <w:rStyle w:val="a9"/>
          <w:i w:val="0"/>
          <w:iCs w:val="0"/>
          <w:sz w:val="24"/>
        </w:rPr>
        <w:t>н</w:t>
      </w:r>
      <w:r w:rsidR="00093192" w:rsidRPr="00C620B5">
        <w:rPr>
          <w:rStyle w:val="a9"/>
          <w:i w:val="0"/>
          <w:iCs w:val="0"/>
          <w:sz w:val="24"/>
        </w:rPr>
        <w:t>декс</w:t>
      </w:r>
      <w:r w:rsidR="000C253A" w:rsidRPr="00C620B5">
        <w:rPr>
          <w:rStyle w:val="a9"/>
          <w:i w:val="0"/>
          <w:iCs w:val="0"/>
          <w:sz w:val="24"/>
        </w:rPr>
        <w:t>ация</w:t>
      </w:r>
      <w:r w:rsidR="00093192" w:rsidRPr="00C620B5">
        <w:rPr>
          <w:rStyle w:val="a9"/>
          <w:i w:val="0"/>
          <w:iCs w:val="0"/>
          <w:sz w:val="24"/>
        </w:rPr>
        <w:t xml:space="preserve"> тарифов в процентах от предыдущего уровня, что фактически означает сохранение старой системы. </w:t>
      </w:r>
      <w:r w:rsidRPr="00C620B5">
        <w:rPr>
          <w:rStyle w:val="a9"/>
          <w:i w:val="0"/>
          <w:iCs w:val="0"/>
          <w:sz w:val="24"/>
        </w:rPr>
        <w:t>Изменение типа</w:t>
      </w:r>
      <w:r w:rsidR="003F16A1" w:rsidRPr="00C620B5">
        <w:rPr>
          <w:rStyle w:val="a9"/>
          <w:i w:val="0"/>
          <w:iCs w:val="0"/>
          <w:sz w:val="24"/>
        </w:rPr>
        <w:t xml:space="preserve"> предельных индексов </w:t>
      </w:r>
      <w:r w:rsidRPr="00C620B5">
        <w:rPr>
          <w:rStyle w:val="a9"/>
          <w:i w:val="0"/>
          <w:iCs w:val="0"/>
          <w:sz w:val="24"/>
        </w:rPr>
        <w:t>с уровня муниципалитета на</w:t>
      </w:r>
      <w:r w:rsidR="003F16A1" w:rsidRPr="00C620B5">
        <w:rPr>
          <w:rStyle w:val="a9"/>
          <w:i w:val="0"/>
          <w:iCs w:val="0"/>
          <w:sz w:val="24"/>
        </w:rPr>
        <w:t xml:space="preserve"> уров</w:t>
      </w:r>
      <w:r w:rsidRPr="00C620B5">
        <w:rPr>
          <w:rStyle w:val="a9"/>
          <w:i w:val="0"/>
          <w:iCs w:val="0"/>
          <w:sz w:val="24"/>
        </w:rPr>
        <w:t>ень</w:t>
      </w:r>
      <w:r w:rsidR="003F16A1" w:rsidRPr="00C620B5">
        <w:rPr>
          <w:rStyle w:val="a9"/>
          <w:i w:val="0"/>
          <w:iCs w:val="0"/>
          <w:sz w:val="24"/>
        </w:rPr>
        <w:t xml:space="preserve"> региона с диф</w:t>
      </w:r>
      <w:r w:rsidR="00DA05B9" w:rsidRPr="00C620B5">
        <w:rPr>
          <w:rStyle w:val="a9"/>
          <w:i w:val="0"/>
          <w:iCs w:val="0"/>
          <w:sz w:val="24"/>
        </w:rPr>
        <w:t>ф</w:t>
      </w:r>
      <w:r w:rsidR="003F16A1" w:rsidRPr="00C620B5">
        <w:rPr>
          <w:rStyle w:val="a9"/>
          <w:i w:val="0"/>
          <w:iCs w:val="0"/>
          <w:sz w:val="24"/>
        </w:rPr>
        <w:t>еренциацией по поселениям не позволил</w:t>
      </w:r>
      <w:r w:rsidR="00DA05B9" w:rsidRPr="00C620B5">
        <w:rPr>
          <w:rStyle w:val="a9"/>
          <w:i w:val="0"/>
          <w:iCs w:val="0"/>
          <w:sz w:val="24"/>
        </w:rPr>
        <w:t>о</w:t>
      </w:r>
      <w:r w:rsidR="003F16A1" w:rsidRPr="00C620B5">
        <w:rPr>
          <w:rStyle w:val="a9"/>
          <w:i w:val="0"/>
          <w:iCs w:val="0"/>
          <w:sz w:val="24"/>
        </w:rPr>
        <w:t xml:space="preserve"> решить проблему выравнивания уровня тарифов при однотипных условиях.</w:t>
      </w:r>
    </w:p>
    <w:p w:rsidR="00EC7DE7" w:rsidRPr="00C620B5" w:rsidRDefault="00EC7DE7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rStyle w:val="a9"/>
          <w:i w:val="0"/>
          <w:iCs w:val="0"/>
          <w:sz w:val="24"/>
        </w:rPr>
        <w:t>П</w:t>
      </w:r>
      <w:r w:rsidR="00093192" w:rsidRPr="00C620B5">
        <w:rPr>
          <w:rStyle w:val="a9"/>
          <w:i w:val="0"/>
          <w:iCs w:val="0"/>
          <w:sz w:val="24"/>
        </w:rPr>
        <w:t>ереход к формированию пр</w:t>
      </w:r>
      <w:r w:rsidR="00570A12" w:rsidRPr="00C620B5">
        <w:rPr>
          <w:rStyle w:val="a9"/>
          <w:i w:val="0"/>
          <w:iCs w:val="0"/>
          <w:sz w:val="24"/>
        </w:rPr>
        <w:t xml:space="preserve">едельных индексов на </w:t>
      </w:r>
      <w:r w:rsidR="00093192" w:rsidRPr="00C620B5">
        <w:rPr>
          <w:rStyle w:val="a9"/>
          <w:i w:val="0"/>
          <w:iCs w:val="0"/>
          <w:sz w:val="24"/>
        </w:rPr>
        <w:t xml:space="preserve">платеж граждан за отопление </w:t>
      </w:r>
      <w:proofErr w:type="gramStart"/>
      <w:r w:rsidR="00093192" w:rsidRPr="00C620B5">
        <w:rPr>
          <w:rStyle w:val="a9"/>
          <w:i w:val="0"/>
          <w:iCs w:val="0"/>
          <w:sz w:val="24"/>
        </w:rPr>
        <w:t>м</w:t>
      </w:r>
      <w:proofErr w:type="gramEnd"/>
      <w:r w:rsidR="00093192" w:rsidRPr="00C620B5">
        <w:rPr>
          <w:rStyle w:val="a9"/>
          <w:i w:val="0"/>
          <w:iCs w:val="0"/>
          <w:sz w:val="24"/>
        </w:rPr>
        <w:t>² не изменил принцип их формирования в процентах к пре</w:t>
      </w:r>
      <w:r w:rsidRPr="00C620B5">
        <w:rPr>
          <w:rStyle w:val="a9"/>
          <w:i w:val="0"/>
          <w:iCs w:val="0"/>
          <w:sz w:val="24"/>
        </w:rPr>
        <w:t xml:space="preserve">дыдущему регулируемому периоду, хотя теоретически </w:t>
      </w:r>
      <w:r w:rsidRPr="00C620B5">
        <w:rPr>
          <w:sz w:val="24"/>
        </w:rPr>
        <w:t>позволил обеспечить больший необходимый рост тарифов при выполнении м</w:t>
      </w:r>
      <w:r w:rsidRPr="00C620B5">
        <w:rPr>
          <w:sz w:val="24"/>
        </w:rPr>
        <w:t>е</w:t>
      </w:r>
      <w:r w:rsidRPr="00C620B5">
        <w:rPr>
          <w:sz w:val="24"/>
        </w:rPr>
        <w:t>роприятий по энергосбережению у потребителей.</w:t>
      </w:r>
      <w:r w:rsidR="005B0759" w:rsidRPr="00C620B5">
        <w:rPr>
          <w:sz w:val="24"/>
        </w:rPr>
        <w:t xml:space="preserve"> Фактически учет повышения уровня </w:t>
      </w:r>
      <w:proofErr w:type="spellStart"/>
      <w:r w:rsidR="005B0759" w:rsidRPr="00C620B5">
        <w:rPr>
          <w:sz w:val="24"/>
        </w:rPr>
        <w:t>эне</w:t>
      </w:r>
      <w:r w:rsidR="005B0759" w:rsidRPr="00C620B5">
        <w:rPr>
          <w:sz w:val="24"/>
        </w:rPr>
        <w:t>р</w:t>
      </w:r>
      <w:r w:rsidR="005B0759" w:rsidRPr="00C620B5">
        <w:rPr>
          <w:sz w:val="24"/>
        </w:rPr>
        <w:t>гоэффективности</w:t>
      </w:r>
      <w:proofErr w:type="spellEnd"/>
      <w:r w:rsidR="005B0759" w:rsidRPr="00C620B5">
        <w:rPr>
          <w:sz w:val="24"/>
        </w:rPr>
        <w:t xml:space="preserve"> применяется вес</w:t>
      </w:r>
      <w:r w:rsidR="005B0759" w:rsidRPr="00C620B5">
        <w:rPr>
          <w:sz w:val="24"/>
        </w:rPr>
        <w:t>ь</w:t>
      </w:r>
      <w:r w:rsidR="005B0759" w:rsidRPr="00C620B5">
        <w:rPr>
          <w:sz w:val="24"/>
        </w:rPr>
        <w:t>ма редко, из-за жалоб потр</w:t>
      </w:r>
      <w:r w:rsidR="009A48E3" w:rsidRPr="00C620B5">
        <w:rPr>
          <w:sz w:val="24"/>
        </w:rPr>
        <w:t>ебителей</w:t>
      </w:r>
      <w:r w:rsidR="00BB7FC1" w:rsidRPr="00C620B5">
        <w:rPr>
          <w:sz w:val="24"/>
        </w:rPr>
        <w:t>,</w:t>
      </w:r>
      <w:r w:rsidR="009A48E3" w:rsidRPr="00C620B5">
        <w:rPr>
          <w:sz w:val="24"/>
        </w:rPr>
        <w:t xml:space="preserve"> имеющих приборы учета.</w:t>
      </w:r>
      <w:r w:rsidR="005B0759" w:rsidRPr="00C620B5">
        <w:rPr>
          <w:sz w:val="24"/>
        </w:rPr>
        <w:t xml:space="preserve"> </w:t>
      </w:r>
      <w:r w:rsidR="009A48E3" w:rsidRPr="00C620B5">
        <w:rPr>
          <w:sz w:val="24"/>
        </w:rPr>
        <w:t>О</w:t>
      </w:r>
      <w:r w:rsidR="00916D2B" w:rsidRPr="00C620B5">
        <w:rPr>
          <w:sz w:val="24"/>
        </w:rPr>
        <w:t>ни обращают внимание властей на рост своих платежей сверх озвученного предельн</w:t>
      </w:r>
      <w:r w:rsidR="00916D2B" w:rsidRPr="00C620B5">
        <w:rPr>
          <w:sz w:val="24"/>
        </w:rPr>
        <w:t>о</w:t>
      </w:r>
      <w:r w:rsidR="00916D2B" w:rsidRPr="00C620B5">
        <w:rPr>
          <w:sz w:val="24"/>
        </w:rPr>
        <w:t>го уровня.</w:t>
      </w:r>
    </w:p>
    <w:p w:rsidR="00093192" w:rsidRPr="00C620B5" w:rsidRDefault="00093192" w:rsidP="00C620B5">
      <w:pPr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lastRenderedPageBreak/>
        <w:t>Введение среднего индекса на рост платежей не по одному</w:t>
      </w:r>
      <w:r w:rsidR="00916D2B" w:rsidRPr="00C620B5">
        <w:rPr>
          <w:rStyle w:val="a9"/>
          <w:i w:val="0"/>
          <w:iCs w:val="0"/>
          <w:sz w:val="24"/>
        </w:rPr>
        <w:t>,</w:t>
      </w:r>
      <w:r w:rsidRPr="00C620B5">
        <w:rPr>
          <w:rStyle w:val="a9"/>
          <w:i w:val="0"/>
          <w:iCs w:val="0"/>
          <w:sz w:val="24"/>
        </w:rPr>
        <w:t xml:space="preserve"> а по совокупности комм</w:t>
      </w:r>
      <w:r w:rsidRPr="00C620B5">
        <w:rPr>
          <w:rStyle w:val="a9"/>
          <w:i w:val="0"/>
          <w:iCs w:val="0"/>
          <w:sz w:val="24"/>
        </w:rPr>
        <w:t>у</w:t>
      </w:r>
      <w:r w:rsidRPr="00C620B5">
        <w:rPr>
          <w:rStyle w:val="a9"/>
          <w:i w:val="0"/>
          <w:iCs w:val="0"/>
          <w:sz w:val="24"/>
        </w:rPr>
        <w:t>нальных ре</w:t>
      </w:r>
      <w:r w:rsidR="00916D2B" w:rsidRPr="00C620B5">
        <w:rPr>
          <w:rStyle w:val="a9"/>
          <w:i w:val="0"/>
          <w:iCs w:val="0"/>
          <w:sz w:val="24"/>
        </w:rPr>
        <w:t>сурсов, еще более запутало</w:t>
      </w:r>
      <w:r w:rsidRPr="00C620B5">
        <w:rPr>
          <w:rStyle w:val="a9"/>
          <w:i w:val="0"/>
          <w:iCs w:val="0"/>
          <w:sz w:val="24"/>
        </w:rPr>
        <w:t xml:space="preserve"> ситуацию, так как обычно приоритет большего роста о</w:t>
      </w:r>
      <w:r w:rsidRPr="00C620B5">
        <w:rPr>
          <w:rStyle w:val="a9"/>
          <w:i w:val="0"/>
          <w:iCs w:val="0"/>
          <w:sz w:val="24"/>
        </w:rPr>
        <w:t>т</w:t>
      </w:r>
      <w:r w:rsidRPr="00C620B5">
        <w:rPr>
          <w:rStyle w:val="a9"/>
          <w:i w:val="0"/>
          <w:iCs w:val="0"/>
          <w:sz w:val="24"/>
        </w:rPr>
        <w:t>дается ресурсам с п</w:t>
      </w:r>
      <w:r w:rsidR="00570A12" w:rsidRPr="00C620B5">
        <w:rPr>
          <w:rStyle w:val="a9"/>
          <w:i w:val="0"/>
          <w:iCs w:val="0"/>
          <w:sz w:val="24"/>
        </w:rPr>
        <w:t>роблемами надежности поставки</w:t>
      </w:r>
      <w:r w:rsidRPr="00C620B5">
        <w:rPr>
          <w:rStyle w:val="a9"/>
          <w:i w:val="0"/>
          <w:iCs w:val="0"/>
          <w:sz w:val="24"/>
        </w:rPr>
        <w:t>, то есть неэффективность финансово п</w:t>
      </w:r>
      <w:r w:rsidRPr="00C620B5">
        <w:rPr>
          <w:rStyle w:val="a9"/>
          <w:i w:val="0"/>
          <w:iCs w:val="0"/>
          <w:sz w:val="24"/>
        </w:rPr>
        <w:t>о</w:t>
      </w:r>
      <w:r w:rsidRPr="00C620B5">
        <w:rPr>
          <w:rStyle w:val="a9"/>
          <w:i w:val="0"/>
          <w:iCs w:val="0"/>
          <w:sz w:val="24"/>
        </w:rPr>
        <w:t xml:space="preserve">ощряется. </w:t>
      </w:r>
      <w:r w:rsidR="0057775D" w:rsidRPr="00C620B5">
        <w:rPr>
          <w:rStyle w:val="a9"/>
          <w:i w:val="0"/>
          <w:iCs w:val="0"/>
          <w:sz w:val="24"/>
        </w:rPr>
        <w:t>Метод создает д</w:t>
      </w:r>
      <w:r w:rsidR="0057775D" w:rsidRPr="00C620B5">
        <w:rPr>
          <w:rStyle w:val="a9"/>
          <w:i w:val="0"/>
          <w:iCs w:val="0"/>
          <w:sz w:val="24"/>
        </w:rPr>
        <w:t>о</w:t>
      </w:r>
      <w:r w:rsidR="0057775D" w:rsidRPr="00C620B5">
        <w:rPr>
          <w:rStyle w:val="a9"/>
          <w:i w:val="0"/>
          <w:iCs w:val="0"/>
          <w:sz w:val="24"/>
        </w:rPr>
        <w:t>полнительные риски для инвесторов по неопределенности уровня тарифных поступлений.</w:t>
      </w:r>
    </w:p>
    <w:p w:rsidR="00284AA2" w:rsidRPr="00C620B5" w:rsidRDefault="00284AA2" w:rsidP="00C620B5">
      <w:pPr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До перехода на регулирование по тарифным формулам необходимо изменить принцип формирования предельных индексов с заменой процентов увеличения на абсолютную велич</w:t>
      </w:r>
      <w:r w:rsidRPr="00C620B5">
        <w:rPr>
          <w:rStyle w:val="a9"/>
          <w:i w:val="0"/>
          <w:iCs w:val="0"/>
          <w:sz w:val="24"/>
        </w:rPr>
        <w:t>и</w:t>
      </w:r>
      <w:r w:rsidRPr="00C620B5">
        <w:rPr>
          <w:rStyle w:val="a9"/>
          <w:i w:val="0"/>
          <w:iCs w:val="0"/>
          <w:sz w:val="24"/>
        </w:rPr>
        <w:t>ну прироста пл</w:t>
      </w:r>
      <w:r w:rsidRPr="00C620B5">
        <w:rPr>
          <w:rStyle w:val="a9"/>
          <w:i w:val="0"/>
          <w:iCs w:val="0"/>
          <w:sz w:val="24"/>
        </w:rPr>
        <w:t>а</w:t>
      </w:r>
      <w:r w:rsidRPr="00C620B5">
        <w:rPr>
          <w:rStyle w:val="a9"/>
          <w:i w:val="0"/>
          <w:iCs w:val="0"/>
          <w:sz w:val="24"/>
        </w:rPr>
        <w:t>тежей за</w:t>
      </w:r>
      <w:r w:rsidR="002C0405" w:rsidRPr="00C620B5">
        <w:rPr>
          <w:rStyle w:val="a9"/>
          <w:i w:val="0"/>
          <w:iCs w:val="0"/>
          <w:sz w:val="24"/>
        </w:rPr>
        <w:t xml:space="preserve"> 1</w:t>
      </w:r>
      <w:r w:rsidRPr="00C620B5">
        <w:rPr>
          <w:rStyle w:val="a9"/>
          <w:i w:val="0"/>
          <w:iCs w:val="0"/>
          <w:sz w:val="24"/>
        </w:rPr>
        <w:t xml:space="preserve"> м² отапливаемой площади.</w:t>
      </w:r>
      <w:r w:rsidR="00AD1E8F" w:rsidRPr="00C620B5">
        <w:rPr>
          <w:rStyle w:val="a9"/>
          <w:i w:val="0"/>
          <w:iCs w:val="0"/>
          <w:sz w:val="24"/>
        </w:rPr>
        <w:t xml:space="preserve"> Т</w:t>
      </w:r>
      <w:r w:rsidRPr="00C620B5">
        <w:rPr>
          <w:rStyle w:val="a9"/>
          <w:i w:val="0"/>
          <w:iCs w:val="0"/>
          <w:sz w:val="24"/>
        </w:rPr>
        <w:t xml:space="preserve">акой подход будет понятен гражданам, особенно тем, кто уже платит много и несправедливо имеет и больший </w:t>
      </w:r>
      <w:r w:rsidR="00AD1E8F" w:rsidRPr="00C620B5">
        <w:rPr>
          <w:rStyle w:val="a9"/>
          <w:i w:val="0"/>
          <w:iCs w:val="0"/>
          <w:sz w:val="24"/>
        </w:rPr>
        <w:t>прирост платежей. Он устроит и недофинансированные теплоснабжающие организации, так как разница между ними и организациями с чрезмерными тариф</w:t>
      </w:r>
      <w:r w:rsidR="00AD1E8F" w:rsidRPr="00C620B5">
        <w:rPr>
          <w:rStyle w:val="a9"/>
          <w:i w:val="0"/>
          <w:iCs w:val="0"/>
          <w:sz w:val="24"/>
        </w:rPr>
        <w:t>а</w:t>
      </w:r>
      <w:r w:rsidR="00AD1E8F" w:rsidRPr="00C620B5">
        <w:rPr>
          <w:rStyle w:val="a9"/>
          <w:i w:val="0"/>
          <w:iCs w:val="0"/>
          <w:sz w:val="24"/>
        </w:rPr>
        <w:t>ми будет уменьшаться.</w:t>
      </w:r>
    </w:p>
    <w:p w:rsidR="009A48E3" w:rsidRPr="00C620B5" w:rsidRDefault="00A86AAA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Предельные индексы</w:t>
      </w:r>
      <w:r w:rsidR="00093192" w:rsidRPr="00C620B5">
        <w:rPr>
          <w:sz w:val="24"/>
        </w:rPr>
        <w:t xml:space="preserve"> нужны для смягчения перехода от низкого уровня тарифов к более </w:t>
      </w:r>
      <w:proofErr w:type="gramStart"/>
      <w:r w:rsidR="00093192" w:rsidRPr="00C620B5">
        <w:rPr>
          <w:sz w:val="24"/>
        </w:rPr>
        <w:t>высо</w:t>
      </w:r>
      <w:r w:rsidR="002E35BC" w:rsidRPr="00C620B5">
        <w:rPr>
          <w:sz w:val="24"/>
        </w:rPr>
        <w:t>ким</w:t>
      </w:r>
      <w:proofErr w:type="gramEnd"/>
      <w:r w:rsidR="002E35BC" w:rsidRPr="00C620B5">
        <w:rPr>
          <w:sz w:val="24"/>
        </w:rPr>
        <w:t xml:space="preserve">. </w:t>
      </w:r>
      <w:r w:rsidR="009A48E3" w:rsidRPr="00C620B5">
        <w:rPr>
          <w:sz w:val="24"/>
        </w:rPr>
        <w:t>Индекс не обязательно должен иметь простое числовое значение, может использ</w:t>
      </w:r>
      <w:r w:rsidR="009A48E3" w:rsidRPr="00C620B5">
        <w:rPr>
          <w:sz w:val="24"/>
        </w:rPr>
        <w:t>о</w:t>
      </w:r>
      <w:r w:rsidR="009A48E3" w:rsidRPr="00C620B5">
        <w:rPr>
          <w:sz w:val="24"/>
        </w:rPr>
        <w:t>ваться и форм</w:t>
      </w:r>
      <w:r w:rsidR="009A48E3" w:rsidRPr="00C620B5">
        <w:rPr>
          <w:sz w:val="24"/>
        </w:rPr>
        <w:t>у</w:t>
      </w:r>
      <w:r w:rsidR="009A48E3" w:rsidRPr="00C620B5">
        <w:rPr>
          <w:sz w:val="24"/>
        </w:rPr>
        <w:t>ла</w:t>
      </w:r>
      <w:r w:rsidR="002C0405" w:rsidRPr="00C620B5">
        <w:rPr>
          <w:sz w:val="24"/>
        </w:rPr>
        <w:t>,</w:t>
      </w:r>
      <w:r w:rsidR="009A48E3" w:rsidRPr="00C620B5">
        <w:rPr>
          <w:sz w:val="24"/>
        </w:rPr>
        <w:t xml:space="preserve"> учитывающая </w:t>
      </w:r>
      <w:r w:rsidR="00C81184" w:rsidRPr="00C620B5">
        <w:rPr>
          <w:sz w:val="24"/>
        </w:rPr>
        <w:t>рост стоимости топлива, электроэне</w:t>
      </w:r>
      <w:r w:rsidR="00DD7BD8" w:rsidRPr="00C620B5">
        <w:rPr>
          <w:sz w:val="24"/>
        </w:rPr>
        <w:t>р</w:t>
      </w:r>
      <w:r w:rsidR="00C81184" w:rsidRPr="00C620B5">
        <w:rPr>
          <w:sz w:val="24"/>
        </w:rPr>
        <w:t>гии и воды.</w:t>
      </w:r>
    </w:p>
    <w:p w:rsidR="005A7334" w:rsidRPr="00C620B5" w:rsidRDefault="002E35BC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 тех поселениях, где</w:t>
      </w:r>
      <w:r w:rsidR="00093192" w:rsidRPr="00C620B5">
        <w:rPr>
          <w:sz w:val="24"/>
        </w:rPr>
        <w:t xml:space="preserve"> та</w:t>
      </w:r>
      <w:r w:rsidRPr="00C620B5">
        <w:rPr>
          <w:sz w:val="24"/>
        </w:rPr>
        <w:t>рифы и так высоки, предельные индексы</w:t>
      </w:r>
      <w:r w:rsidR="002350D3" w:rsidRPr="00C620B5">
        <w:rPr>
          <w:sz w:val="24"/>
        </w:rPr>
        <w:t xml:space="preserve"> можно и</w:t>
      </w:r>
      <w:r w:rsidRPr="00C620B5">
        <w:rPr>
          <w:sz w:val="24"/>
        </w:rPr>
        <w:t xml:space="preserve"> обнулить</w:t>
      </w:r>
      <w:r w:rsidR="00EB7FBE" w:rsidRPr="00C620B5">
        <w:rPr>
          <w:sz w:val="24"/>
        </w:rPr>
        <w:t xml:space="preserve"> на весь пер</w:t>
      </w:r>
      <w:r w:rsidR="00EB7FBE" w:rsidRPr="00C620B5">
        <w:rPr>
          <w:sz w:val="24"/>
        </w:rPr>
        <w:t>и</w:t>
      </w:r>
      <w:r w:rsidR="00EB7FBE" w:rsidRPr="00C620B5">
        <w:rPr>
          <w:sz w:val="24"/>
        </w:rPr>
        <w:t>од выравнивания</w:t>
      </w:r>
      <w:r w:rsidR="005A7334" w:rsidRPr="00C620B5">
        <w:rPr>
          <w:sz w:val="24"/>
        </w:rPr>
        <w:t>.</w:t>
      </w:r>
    </w:p>
    <w:p w:rsidR="00BF0A29" w:rsidRPr="00C620B5" w:rsidRDefault="00BF0A29" w:rsidP="00C620B5">
      <w:pPr>
        <w:pStyle w:val="a4"/>
        <w:spacing w:before="80" w:after="80" w:line="264" w:lineRule="auto"/>
        <w:rPr>
          <w:rStyle w:val="a9"/>
          <w:i w:val="0"/>
          <w:iCs w:val="0"/>
          <w:sz w:val="24"/>
        </w:rPr>
      </w:pPr>
    </w:p>
    <w:p w:rsidR="00BF0A29" w:rsidRPr="00C620B5" w:rsidRDefault="00BF0A29" w:rsidP="00C620B5">
      <w:pPr>
        <w:pStyle w:val="a4"/>
        <w:numPr>
          <w:ilvl w:val="1"/>
          <w:numId w:val="1"/>
        </w:numPr>
        <w:spacing w:before="80" w:after="80" w:line="264" w:lineRule="auto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Методы дополнительного ограничения платежей</w:t>
      </w:r>
      <w:r w:rsidR="00E273F8" w:rsidRPr="00C620B5">
        <w:rPr>
          <w:rStyle w:val="a8"/>
          <w:sz w:val="28"/>
          <w:szCs w:val="24"/>
        </w:rPr>
        <w:t xml:space="preserve"> населения</w:t>
      </w:r>
    </w:p>
    <w:p w:rsidR="00BF0A29" w:rsidRPr="00C620B5" w:rsidRDefault="00BF0A29" w:rsidP="00C620B5">
      <w:pPr>
        <w:pStyle w:val="a4"/>
        <w:spacing w:before="80" w:after="80" w:line="264" w:lineRule="auto"/>
        <w:ind w:left="1080"/>
        <w:rPr>
          <w:rStyle w:val="a8"/>
          <w:sz w:val="28"/>
          <w:szCs w:val="24"/>
        </w:rPr>
      </w:pPr>
    </w:p>
    <w:p w:rsidR="00BF0A29" w:rsidRPr="00C620B5" w:rsidRDefault="00BF0A29" w:rsidP="00C620B5">
      <w:pPr>
        <w:pStyle w:val="a4"/>
        <w:spacing w:before="80" w:after="80" w:line="264" w:lineRule="auto"/>
        <w:ind w:firstLine="567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 xml:space="preserve">Основные </w:t>
      </w:r>
      <w:r w:rsidR="002C0405" w:rsidRPr="00C620B5">
        <w:rPr>
          <w:rStyle w:val="a8"/>
          <w:b w:val="0"/>
          <w:bCs w:val="0"/>
          <w:sz w:val="24"/>
        </w:rPr>
        <w:t>внебюджетные</w:t>
      </w:r>
      <w:r w:rsidRPr="00C620B5">
        <w:rPr>
          <w:rStyle w:val="a8"/>
          <w:b w:val="0"/>
          <w:bCs w:val="0"/>
          <w:sz w:val="24"/>
        </w:rPr>
        <w:t xml:space="preserve"> методы сводятся </w:t>
      </w:r>
      <w:proofErr w:type="gramStart"/>
      <w:r w:rsidRPr="00C620B5">
        <w:rPr>
          <w:rStyle w:val="a8"/>
          <w:b w:val="0"/>
          <w:bCs w:val="0"/>
          <w:sz w:val="24"/>
        </w:rPr>
        <w:t>к</w:t>
      </w:r>
      <w:proofErr w:type="gramEnd"/>
      <w:r w:rsidRPr="00C620B5">
        <w:rPr>
          <w:rStyle w:val="a8"/>
          <w:b w:val="0"/>
          <w:bCs w:val="0"/>
          <w:sz w:val="24"/>
        </w:rPr>
        <w:t xml:space="preserve"> следующим:</w:t>
      </w:r>
    </w:p>
    <w:p w:rsidR="00BF0A29" w:rsidRPr="00C620B5" w:rsidRDefault="00BF0A29" w:rsidP="00C620B5">
      <w:pPr>
        <w:pStyle w:val="a4"/>
        <w:numPr>
          <w:ilvl w:val="0"/>
          <w:numId w:val="21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 xml:space="preserve">Нормативы потребления на отопление и горячую воду при </w:t>
      </w:r>
      <w:proofErr w:type="spellStart"/>
      <w:r w:rsidRPr="00C620B5">
        <w:rPr>
          <w:rStyle w:val="a8"/>
          <w:b w:val="0"/>
          <w:bCs w:val="0"/>
          <w:sz w:val="24"/>
        </w:rPr>
        <w:t>безучетном</w:t>
      </w:r>
      <w:proofErr w:type="spellEnd"/>
      <w:r w:rsidRPr="00C620B5">
        <w:rPr>
          <w:rStyle w:val="a8"/>
          <w:b w:val="0"/>
          <w:bCs w:val="0"/>
          <w:sz w:val="24"/>
        </w:rPr>
        <w:t xml:space="preserve"> потреблении.</w:t>
      </w:r>
    </w:p>
    <w:p w:rsidR="00BF0A29" w:rsidRPr="00C620B5" w:rsidRDefault="00BF0A29" w:rsidP="00C620B5">
      <w:pPr>
        <w:pStyle w:val="a4"/>
        <w:numPr>
          <w:ilvl w:val="0"/>
          <w:numId w:val="21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Перекрестное субсидирование между теплом и электроэнергией при совместном пр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изводстве двух товаров на ТЭЦ.</w:t>
      </w:r>
    </w:p>
    <w:p w:rsidR="005A7334" w:rsidRPr="00C620B5" w:rsidRDefault="00BF0A29" w:rsidP="00C620B5">
      <w:pPr>
        <w:pStyle w:val="a4"/>
        <w:numPr>
          <w:ilvl w:val="0"/>
          <w:numId w:val="21"/>
        </w:numPr>
        <w:spacing w:before="80" w:after="80" w:line="264" w:lineRule="auto"/>
        <w:jc w:val="both"/>
        <w:rPr>
          <w:sz w:val="24"/>
        </w:rPr>
      </w:pPr>
      <w:r w:rsidRPr="00C620B5">
        <w:rPr>
          <w:rStyle w:val="a8"/>
          <w:b w:val="0"/>
          <w:bCs w:val="0"/>
          <w:sz w:val="24"/>
        </w:rPr>
        <w:t>Перекрестное субсидирование</w:t>
      </w:r>
      <w:r w:rsidRPr="00C620B5">
        <w:rPr>
          <w:sz w:val="24"/>
        </w:rPr>
        <w:t xml:space="preserve"> от промышленных потребителей в пользу социально значимых</w:t>
      </w:r>
      <w:r w:rsidR="005A7334" w:rsidRPr="00C620B5">
        <w:rPr>
          <w:sz w:val="24"/>
        </w:rPr>
        <w:t>.</w:t>
      </w:r>
    </w:p>
    <w:p w:rsidR="00BF0A29" w:rsidRPr="00C620B5" w:rsidRDefault="00BF0A29" w:rsidP="00C620B5">
      <w:pPr>
        <w:pStyle w:val="a3"/>
        <w:numPr>
          <w:ilvl w:val="0"/>
          <w:numId w:val="22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 xml:space="preserve">Котловой метод усреднения тарифов на тепловую энергию для </w:t>
      </w:r>
      <w:r w:rsidR="00405723" w:rsidRPr="00C620B5">
        <w:rPr>
          <w:sz w:val="24"/>
        </w:rPr>
        <w:t>«</w:t>
      </w:r>
      <w:r w:rsidRPr="00C620B5">
        <w:rPr>
          <w:sz w:val="24"/>
        </w:rPr>
        <w:t>дорогих</w:t>
      </w:r>
      <w:r w:rsidR="003A63E1" w:rsidRPr="00C620B5">
        <w:rPr>
          <w:sz w:val="24"/>
        </w:rPr>
        <w:t>»</w:t>
      </w:r>
      <w:r w:rsidRPr="00C620B5">
        <w:rPr>
          <w:sz w:val="24"/>
        </w:rPr>
        <w:t xml:space="preserve"> и </w:t>
      </w:r>
      <w:r w:rsidR="003A63E1" w:rsidRPr="00C620B5">
        <w:rPr>
          <w:sz w:val="24"/>
        </w:rPr>
        <w:t>«</w:t>
      </w:r>
      <w:r w:rsidRPr="00C620B5">
        <w:rPr>
          <w:sz w:val="24"/>
        </w:rPr>
        <w:t>недор</w:t>
      </w:r>
      <w:r w:rsidRPr="00C620B5">
        <w:rPr>
          <w:sz w:val="24"/>
        </w:rPr>
        <w:t>о</w:t>
      </w:r>
      <w:r w:rsidRPr="00C620B5">
        <w:rPr>
          <w:sz w:val="24"/>
        </w:rPr>
        <w:t>гих</w:t>
      </w:r>
      <w:r w:rsidR="003A63E1" w:rsidRPr="00C620B5">
        <w:rPr>
          <w:sz w:val="24"/>
        </w:rPr>
        <w:t>»</w:t>
      </w:r>
      <w:r w:rsidRPr="00C620B5">
        <w:rPr>
          <w:sz w:val="24"/>
        </w:rPr>
        <w:t xml:space="preserve"> систем теплоснабжения на территории поселения или района. В конструкции де</w:t>
      </w:r>
      <w:r w:rsidRPr="00C620B5">
        <w:rPr>
          <w:sz w:val="24"/>
        </w:rPr>
        <w:t>й</w:t>
      </w:r>
      <w:r w:rsidRPr="00C620B5">
        <w:rPr>
          <w:sz w:val="24"/>
        </w:rPr>
        <w:t xml:space="preserve">ствующих нормативных актов функция </w:t>
      </w:r>
      <w:r w:rsidR="00405723" w:rsidRPr="00C620B5">
        <w:rPr>
          <w:sz w:val="24"/>
        </w:rPr>
        <w:t>«</w:t>
      </w:r>
      <w:proofErr w:type="spellStart"/>
      <w:r w:rsidRPr="00C620B5">
        <w:rPr>
          <w:sz w:val="24"/>
        </w:rPr>
        <w:t>котлодержателя</w:t>
      </w:r>
      <w:proofErr w:type="spellEnd"/>
      <w:r w:rsidR="003A63E1" w:rsidRPr="00C620B5">
        <w:rPr>
          <w:sz w:val="24"/>
        </w:rPr>
        <w:t>»</w:t>
      </w:r>
      <w:r w:rsidRPr="00C620B5">
        <w:rPr>
          <w:sz w:val="24"/>
        </w:rPr>
        <w:t xml:space="preserve"> закрепляется за ЕТО. Метод также лишен адресности.</w:t>
      </w:r>
    </w:p>
    <w:p w:rsidR="00BF0A29" w:rsidRPr="00C620B5" w:rsidRDefault="00BF0A29" w:rsidP="00C620B5">
      <w:pPr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Рассматривалось введение социальной нормы потребления, в том числе, как способ ли</w:t>
      </w:r>
      <w:r w:rsidRPr="00C620B5">
        <w:rPr>
          <w:sz w:val="24"/>
        </w:rPr>
        <w:t>к</w:t>
      </w:r>
      <w:r w:rsidRPr="00C620B5">
        <w:rPr>
          <w:sz w:val="24"/>
        </w:rPr>
        <w:t>видации перекрестного субсидирования, хотя сама социальная норма также является одним из подобных методов, только не между промышленностью и населением, а между группами населения. Введение этого механиз</w:t>
      </w:r>
      <w:r w:rsidR="00E273F8" w:rsidRPr="00C620B5">
        <w:rPr>
          <w:sz w:val="24"/>
        </w:rPr>
        <w:t>ма, было отменено, как дублирующ</w:t>
      </w:r>
      <w:r w:rsidRPr="00C620B5">
        <w:rPr>
          <w:sz w:val="24"/>
        </w:rPr>
        <w:t>ее жилищные субсидии.</w:t>
      </w:r>
    </w:p>
    <w:p w:rsidR="00BF0A29" w:rsidRPr="00C620B5" w:rsidRDefault="00C81184" w:rsidP="00C620B5">
      <w:pPr>
        <w:spacing w:before="80" w:after="80" w:line="264" w:lineRule="auto"/>
        <w:ind w:firstLine="567"/>
        <w:rPr>
          <w:sz w:val="24"/>
        </w:rPr>
      </w:pPr>
      <w:r w:rsidRPr="00C620B5">
        <w:rPr>
          <w:sz w:val="24"/>
        </w:rPr>
        <w:t>Применяются и бюджетные</w:t>
      </w:r>
      <w:r w:rsidR="00E273F8" w:rsidRPr="00C620B5">
        <w:rPr>
          <w:sz w:val="24"/>
        </w:rPr>
        <w:t xml:space="preserve"> методы</w:t>
      </w:r>
      <w:r w:rsidR="00BF0A29" w:rsidRPr="00C620B5">
        <w:rPr>
          <w:sz w:val="24"/>
        </w:rPr>
        <w:t>:</w:t>
      </w:r>
    </w:p>
    <w:p w:rsidR="00BF0A29" w:rsidRPr="00C620B5" w:rsidRDefault="00BF0A29" w:rsidP="00C620B5">
      <w:pPr>
        <w:pStyle w:val="a4"/>
        <w:numPr>
          <w:ilvl w:val="0"/>
          <w:numId w:val="21"/>
        </w:numPr>
        <w:spacing w:before="80" w:after="80" w:line="264" w:lineRule="auto"/>
        <w:jc w:val="both"/>
        <w:rPr>
          <w:sz w:val="24"/>
        </w:rPr>
      </w:pPr>
      <w:r w:rsidRPr="00C620B5">
        <w:rPr>
          <w:rStyle w:val="a8"/>
          <w:b w:val="0"/>
          <w:bCs w:val="0"/>
          <w:sz w:val="24"/>
        </w:rPr>
        <w:t>Дотации теплоснабжающим организациям,</w:t>
      </w:r>
      <w:r w:rsidRPr="00C620B5">
        <w:rPr>
          <w:sz w:val="24"/>
        </w:rPr>
        <w:t xml:space="preserve"> с компенсацией из бюджета части тарифа. Введенные с целью социальной поддержки населения, дотации, как метод, страдают отсутствием адресности, так как </w:t>
      </w:r>
      <w:r w:rsidR="00405723" w:rsidRPr="00C620B5">
        <w:rPr>
          <w:sz w:val="24"/>
        </w:rPr>
        <w:t>«</w:t>
      </w:r>
      <w:r w:rsidRPr="00C620B5">
        <w:rPr>
          <w:sz w:val="24"/>
        </w:rPr>
        <w:t>богатые</w:t>
      </w:r>
      <w:r w:rsidR="003A63E1" w:rsidRPr="00C620B5">
        <w:rPr>
          <w:sz w:val="24"/>
        </w:rPr>
        <w:t>»</w:t>
      </w:r>
      <w:r w:rsidRPr="00C620B5">
        <w:rPr>
          <w:sz w:val="24"/>
        </w:rPr>
        <w:t xml:space="preserve"> владельцы больших квартир получают бол</w:t>
      </w:r>
      <w:r w:rsidRPr="00C620B5">
        <w:rPr>
          <w:sz w:val="24"/>
        </w:rPr>
        <w:t>ь</w:t>
      </w:r>
      <w:r w:rsidRPr="00C620B5">
        <w:rPr>
          <w:sz w:val="24"/>
        </w:rPr>
        <w:t>шую долю бюджетной помощи.</w:t>
      </w:r>
      <w:r w:rsidR="005A7334" w:rsidRPr="00C620B5">
        <w:rPr>
          <w:sz w:val="24"/>
        </w:rPr>
        <w:t xml:space="preserve"> </w:t>
      </w:r>
      <w:r w:rsidRPr="00C620B5">
        <w:rPr>
          <w:sz w:val="24"/>
        </w:rPr>
        <w:t>Применяется метод, в основном, для поддержки мун</w:t>
      </w:r>
      <w:r w:rsidRPr="00C620B5">
        <w:rPr>
          <w:sz w:val="24"/>
        </w:rPr>
        <w:t>и</w:t>
      </w:r>
      <w:r w:rsidRPr="00C620B5">
        <w:rPr>
          <w:sz w:val="24"/>
        </w:rPr>
        <w:t>ципальных теплоснабжающих организаций.</w:t>
      </w:r>
    </w:p>
    <w:p w:rsidR="00BF0A29" w:rsidRPr="00C620B5" w:rsidRDefault="00E273F8" w:rsidP="00C620B5">
      <w:pPr>
        <w:pStyle w:val="a4"/>
        <w:numPr>
          <w:ilvl w:val="0"/>
          <w:numId w:val="21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Компенсация</w:t>
      </w:r>
      <w:r w:rsidR="00BF0A29" w:rsidRPr="00C620B5">
        <w:rPr>
          <w:sz w:val="24"/>
        </w:rPr>
        <w:t xml:space="preserve"> разницы в стоимости топлива.</w:t>
      </w:r>
    </w:p>
    <w:p w:rsidR="00BF0A29" w:rsidRPr="00C620B5" w:rsidRDefault="00E273F8" w:rsidP="00C620B5">
      <w:pPr>
        <w:pStyle w:val="a4"/>
        <w:numPr>
          <w:ilvl w:val="0"/>
          <w:numId w:val="21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lastRenderedPageBreak/>
        <w:t>П</w:t>
      </w:r>
      <w:r w:rsidR="00BF0A29" w:rsidRPr="00C620B5">
        <w:rPr>
          <w:sz w:val="24"/>
        </w:rPr>
        <w:t>омощь на подготовку к отопительному сезону, устранение аварий и т.д.</w:t>
      </w:r>
    </w:p>
    <w:p w:rsidR="005A7334" w:rsidRPr="00C620B5" w:rsidRDefault="00E273F8" w:rsidP="00C620B5">
      <w:pPr>
        <w:pStyle w:val="a4"/>
        <w:numPr>
          <w:ilvl w:val="0"/>
          <w:numId w:val="21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К</w:t>
      </w:r>
      <w:r w:rsidR="00BF0A29" w:rsidRPr="00C620B5">
        <w:rPr>
          <w:sz w:val="24"/>
        </w:rPr>
        <w:t>омпенсация убытков и долгов муниципальных и государственных теплоснабжающих организ</w:t>
      </w:r>
      <w:r w:rsidR="00BF0A29" w:rsidRPr="00C620B5">
        <w:rPr>
          <w:sz w:val="24"/>
        </w:rPr>
        <w:t>а</w:t>
      </w:r>
      <w:r w:rsidR="00BF0A29" w:rsidRPr="00C620B5">
        <w:rPr>
          <w:sz w:val="24"/>
        </w:rPr>
        <w:t>ций</w:t>
      </w:r>
      <w:r w:rsidR="005A7334" w:rsidRPr="00C620B5">
        <w:rPr>
          <w:sz w:val="24"/>
        </w:rPr>
        <w:t>.</w:t>
      </w:r>
    </w:p>
    <w:p w:rsidR="00BF0A29" w:rsidRPr="00C620B5" w:rsidRDefault="00E273F8" w:rsidP="00C620B5">
      <w:pPr>
        <w:pStyle w:val="a4"/>
        <w:numPr>
          <w:ilvl w:val="0"/>
          <w:numId w:val="21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Компенсация</w:t>
      </w:r>
      <w:r w:rsidR="00BF0A29" w:rsidRPr="00C620B5">
        <w:rPr>
          <w:sz w:val="24"/>
        </w:rPr>
        <w:t xml:space="preserve"> убытков теплоснабжающих организаций при отказе муниципалитета на срок до 3 лет в прекращении деятельности по теплоснабжению.</w:t>
      </w:r>
    </w:p>
    <w:p w:rsidR="00BF0A29" w:rsidRPr="00C620B5" w:rsidRDefault="00E273F8" w:rsidP="00C620B5">
      <w:pPr>
        <w:pStyle w:val="a4"/>
        <w:numPr>
          <w:ilvl w:val="0"/>
          <w:numId w:val="21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 xml:space="preserve">Компенсация </w:t>
      </w:r>
      <w:r w:rsidR="00BF0A29" w:rsidRPr="00C620B5">
        <w:rPr>
          <w:sz w:val="24"/>
        </w:rPr>
        <w:t>на реализацию утвержденной инвестиционной программы при её тари</w:t>
      </w:r>
      <w:r w:rsidR="00BF0A29" w:rsidRPr="00C620B5">
        <w:rPr>
          <w:sz w:val="24"/>
        </w:rPr>
        <w:t>ф</w:t>
      </w:r>
      <w:r w:rsidR="00BF0A29" w:rsidRPr="00C620B5">
        <w:rPr>
          <w:sz w:val="24"/>
        </w:rPr>
        <w:t>ном недофинансировании.</w:t>
      </w:r>
    </w:p>
    <w:p w:rsidR="00BF0A29" w:rsidRPr="00C620B5" w:rsidRDefault="00BF0A29" w:rsidP="00C620B5">
      <w:pPr>
        <w:pStyle w:val="a4"/>
        <w:numPr>
          <w:ilvl w:val="0"/>
          <w:numId w:val="21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Финансирование из бюджета строительства объектов теплоснабжения по различным програ</w:t>
      </w:r>
      <w:r w:rsidRPr="00C620B5">
        <w:rPr>
          <w:sz w:val="24"/>
        </w:rPr>
        <w:t>м</w:t>
      </w:r>
      <w:r w:rsidRPr="00C620B5">
        <w:rPr>
          <w:sz w:val="24"/>
        </w:rPr>
        <w:t>мам.</w:t>
      </w:r>
    </w:p>
    <w:p w:rsidR="00BF0A29" w:rsidRPr="00C620B5" w:rsidRDefault="00BF0A29" w:rsidP="00C620B5">
      <w:pPr>
        <w:pStyle w:val="a3"/>
        <w:numPr>
          <w:ilvl w:val="0"/>
          <w:numId w:val="21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rStyle w:val="a8"/>
          <w:b w:val="0"/>
          <w:bCs w:val="0"/>
          <w:sz w:val="24"/>
        </w:rPr>
        <w:t>Жилищные субсидии</w:t>
      </w:r>
      <w:r w:rsidR="00CD4955" w:rsidRPr="00C620B5">
        <w:rPr>
          <w:sz w:val="24"/>
        </w:rPr>
        <w:t xml:space="preserve"> как </w:t>
      </w:r>
      <w:r w:rsidRPr="00C620B5">
        <w:rPr>
          <w:sz w:val="24"/>
        </w:rPr>
        <w:t>механизм адресной бюджетной поддержки населения. Неп</w:t>
      </w:r>
      <w:r w:rsidRPr="00C620B5">
        <w:rPr>
          <w:sz w:val="24"/>
        </w:rPr>
        <w:t>о</w:t>
      </w:r>
      <w:r w:rsidRPr="00C620B5">
        <w:rPr>
          <w:sz w:val="24"/>
        </w:rPr>
        <w:t>средственно малоимущим гражданам выплачивается часть платежей за ЖКХ,</w:t>
      </w:r>
      <w:r w:rsidR="005A7334" w:rsidRPr="00C620B5">
        <w:rPr>
          <w:sz w:val="24"/>
        </w:rPr>
        <w:t xml:space="preserve"> </w:t>
      </w:r>
      <w:r w:rsidRPr="00C620B5">
        <w:rPr>
          <w:sz w:val="24"/>
        </w:rPr>
        <w:t>в пределах оплаты социальной нормы площади. Так как платежи за отопление и ГВС составляют около половины общих платежей за услуги ЖКХ, то и вклад теплоснабжения в общем объеме выплат жилищных субсидий можно оценить в 50%.</w:t>
      </w:r>
    </w:p>
    <w:p w:rsidR="005A7334" w:rsidRPr="00C620B5" w:rsidRDefault="00BF0A29" w:rsidP="00C620B5">
      <w:pPr>
        <w:pStyle w:val="a3"/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>К недостаткам метода жилищных субсидий, можно отнести прием, применяемый в н</w:t>
      </w:r>
      <w:r w:rsidRPr="00C620B5">
        <w:rPr>
          <w:sz w:val="24"/>
        </w:rPr>
        <w:t>е</w:t>
      </w:r>
      <w:r w:rsidRPr="00C620B5">
        <w:rPr>
          <w:sz w:val="24"/>
        </w:rPr>
        <w:t>больших поселениях – искусственное увеличение нормативов потребления и тарифов на тепло, выплата большинству жителей жилищных субсидий за счет вышестоящих бюдж</w:t>
      </w:r>
      <w:r w:rsidRPr="00C620B5">
        <w:rPr>
          <w:sz w:val="24"/>
        </w:rPr>
        <w:t>е</w:t>
      </w:r>
      <w:r w:rsidRPr="00C620B5">
        <w:rPr>
          <w:sz w:val="24"/>
        </w:rPr>
        <w:t>тов с последующей оплатой их в комплексную коммунальную организацию подко</w:t>
      </w:r>
      <w:r w:rsidRPr="00C620B5">
        <w:rPr>
          <w:sz w:val="24"/>
        </w:rPr>
        <w:t>н</w:t>
      </w:r>
      <w:r w:rsidRPr="00C620B5">
        <w:rPr>
          <w:sz w:val="24"/>
        </w:rPr>
        <w:t>трольную</w:t>
      </w:r>
      <w:r w:rsidR="005A7334" w:rsidRPr="00C620B5">
        <w:rPr>
          <w:sz w:val="24"/>
        </w:rPr>
        <w:t xml:space="preserve"> </w:t>
      </w:r>
      <w:r w:rsidRPr="00C620B5">
        <w:rPr>
          <w:sz w:val="24"/>
        </w:rPr>
        <w:t>местной администр</w:t>
      </w:r>
      <w:r w:rsidRPr="00C620B5">
        <w:rPr>
          <w:sz w:val="24"/>
        </w:rPr>
        <w:t>а</w:t>
      </w:r>
      <w:r w:rsidRPr="00C620B5">
        <w:rPr>
          <w:sz w:val="24"/>
        </w:rPr>
        <w:t>ции</w:t>
      </w:r>
      <w:r w:rsidR="005A7334" w:rsidRPr="00C620B5">
        <w:rPr>
          <w:sz w:val="24"/>
        </w:rPr>
        <w:t>.</w:t>
      </w:r>
    </w:p>
    <w:p w:rsidR="00BF0A29" w:rsidRPr="00C620B5" w:rsidRDefault="00BF0A29" w:rsidP="00C620B5">
      <w:pPr>
        <w:pStyle w:val="a3"/>
        <w:numPr>
          <w:ilvl w:val="0"/>
          <w:numId w:val="21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>Льготы на оплату коммунальных услуг.</w:t>
      </w:r>
    </w:p>
    <w:p w:rsidR="005A7334" w:rsidRPr="00C620B5" w:rsidRDefault="00BF0A29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 муниципалитетах и в целом по стране, отсутствует даже понимание объема суммарных бю</w:t>
      </w:r>
      <w:r w:rsidRPr="00C620B5">
        <w:rPr>
          <w:sz w:val="24"/>
        </w:rPr>
        <w:t>д</w:t>
      </w:r>
      <w:r w:rsidRPr="00C620B5">
        <w:rPr>
          <w:sz w:val="24"/>
        </w:rPr>
        <w:t xml:space="preserve">жетных затрат и компенсаций </w:t>
      </w:r>
      <w:r w:rsidR="00CD4955" w:rsidRPr="00C620B5">
        <w:rPr>
          <w:sz w:val="24"/>
        </w:rPr>
        <w:t>по различным методам</w:t>
      </w:r>
      <w:r w:rsidRPr="00C620B5">
        <w:rPr>
          <w:sz w:val="24"/>
        </w:rPr>
        <w:t xml:space="preserve"> усреднения платежей. Большая часть вышеперечисленных затрат компенсируется через </w:t>
      </w:r>
      <w:proofErr w:type="gramStart"/>
      <w:r w:rsidRPr="00C620B5">
        <w:rPr>
          <w:sz w:val="24"/>
        </w:rPr>
        <w:t>межбюджетные</w:t>
      </w:r>
      <w:proofErr w:type="gramEnd"/>
      <w:r w:rsidRPr="00C620B5">
        <w:rPr>
          <w:sz w:val="24"/>
        </w:rPr>
        <w:t xml:space="preserve"> трансферы из бюджетов верхнего уровня. С</w:t>
      </w:r>
      <w:r w:rsidRPr="00C620B5">
        <w:rPr>
          <w:sz w:val="24"/>
        </w:rPr>
        <w:t>о</w:t>
      </w:r>
      <w:r w:rsidRPr="00C620B5">
        <w:rPr>
          <w:sz w:val="24"/>
        </w:rPr>
        <w:t>ответственно, при получении экономии, автоматически снижается размер трансферов</w:t>
      </w:r>
      <w:r w:rsidR="005A7334" w:rsidRPr="00C620B5">
        <w:rPr>
          <w:sz w:val="24"/>
        </w:rPr>
        <w:t>.</w:t>
      </w:r>
    </w:p>
    <w:p w:rsidR="00BF0A29" w:rsidRPr="00C620B5" w:rsidRDefault="00BF0A29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Необходимо разработать принципы сохранения бюджетных затрат на срок окупаемости проектов.</w:t>
      </w:r>
    </w:p>
    <w:p w:rsidR="005A1C0F" w:rsidRPr="00C620B5" w:rsidRDefault="00BF0A29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Методы ликвидации дотаций и перекрестного субсидирования должны определяться в схемах теплоснабжения, как единственном технико-экономическом документе, определя</w:t>
      </w:r>
      <w:r w:rsidRPr="00C620B5">
        <w:rPr>
          <w:sz w:val="24"/>
        </w:rPr>
        <w:t>ю</w:t>
      </w:r>
      <w:r w:rsidRPr="00C620B5">
        <w:rPr>
          <w:sz w:val="24"/>
        </w:rPr>
        <w:t>щем оптимальный вариант развития теплоснабжения в поселении.</w:t>
      </w:r>
      <w:r w:rsidR="00C55777" w:rsidRPr="00C620B5">
        <w:rPr>
          <w:sz w:val="24"/>
        </w:rPr>
        <w:t xml:space="preserve"> Задача схемы – найти такой вариант, который позволит вписаться в тарифную формулу и уйти от излишних затрат.</w:t>
      </w:r>
    </w:p>
    <w:p w:rsidR="00C55777" w:rsidRPr="00C620B5" w:rsidRDefault="00C55777" w:rsidP="00C620B5">
      <w:pPr>
        <w:pStyle w:val="a4"/>
        <w:spacing w:before="80" w:after="80" w:line="264" w:lineRule="auto"/>
        <w:rPr>
          <w:rStyle w:val="a9"/>
          <w:i w:val="0"/>
          <w:iCs w:val="0"/>
          <w:sz w:val="24"/>
        </w:rPr>
      </w:pPr>
    </w:p>
    <w:p w:rsidR="005A1C0F" w:rsidRPr="00C620B5" w:rsidRDefault="005A1C0F" w:rsidP="00C620B5">
      <w:pPr>
        <w:pStyle w:val="a4"/>
        <w:numPr>
          <w:ilvl w:val="1"/>
          <w:numId w:val="1"/>
        </w:numPr>
        <w:spacing w:before="80" w:after="80" w:line="264" w:lineRule="auto"/>
        <w:jc w:val="both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 xml:space="preserve">Ограничение уровня тарифов по методу </w:t>
      </w:r>
      <w:r w:rsidR="005A7334" w:rsidRPr="00C620B5">
        <w:rPr>
          <w:rStyle w:val="a8"/>
          <w:sz w:val="28"/>
          <w:szCs w:val="24"/>
        </w:rPr>
        <w:t>«</w:t>
      </w:r>
      <w:r w:rsidRPr="00C620B5">
        <w:rPr>
          <w:rStyle w:val="a8"/>
          <w:sz w:val="28"/>
          <w:szCs w:val="24"/>
        </w:rPr>
        <w:t>альтернативной котельной</w:t>
      </w:r>
      <w:r w:rsidR="005A7334" w:rsidRPr="00C620B5">
        <w:rPr>
          <w:rStyle w:val="a8"/>
          <w:sz w:val="28"/>
          <w:szCs w:val="24"/>
        </w:rPr>
        <w:t>»</w:t>
      </w:r>
    </w:p>
    <w:p w:rsidR="00DA0505" w:rsidRPr="00C620B5" w:rsidRDefault="00DA0505" w:rsidP="00C620B5">
      <w:pPr>
        <w:pStyle w:val="a4"/>
        <w:spacing w:before="80" w:after="80" w:line="264" w:lineRule="auto"/>
        <w:jc w:val="both"/>
        <w:rPr>
          <w:rStyle w:val="a9"/>
          <w:i w:val="0"/>
          <w:iCs w:val="0"/>
          <w:sz w:val="24"/>
        </w:rPr>
      </w:pPr>
    </w:p>
    <w:p w:rsidR="0047755E" w:rsidRPr="00C620B5" w:rsidRDefault="0047755E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Метод</w:t>
      </w:r>
      <w:r w:rsidRPr="00C620B5">
        <w:rPr>
          <w:rFonts w:ascii="Algerian" w:hAnsi="Algerian"/>
          <w:sz w:val="24"/>
        </w:rPr>
        <w:t xml:space="preserve"> </w:t>
      </w:r>
      <w:r w:rsidRPr="00C620B5">
        <w:rPr>
          <w:sz w:val="24"/>
        </w:rPr>
        <w:t>ценового</w:t>
      </w:r>
      <w:r w:rsidRPr="00C620B5">
        <w:rPr>
          <w:rFonts w:ascii="Algerian" w:hAnsi="Algerian"/>
          <w:sz w:val="24"/>
        </w:rPr>
        <w:t xml:space="preserve"> </w:t>
      </w:r>
      <w:r w:rsidRPr="00C620B5">
        <w:rPr>
          <w:sz w:val="24"/>
        </w:rPr>
        <w:t>сравнения</w:t>
      </w:r>
      <w:r w:rsidRPr="00C620B5">
        <w:rPr>
          <w:rFonts w:ascii="Algerian" w:hAnsi="Algerian"/>
          <w:sz w:val="24"/>
        </w:rPr>
        <w:t xml:space="preserve"> </w:t>
      </w:r>
      <w:r w:rsidRPr="00C620B5">
        <w:rPr>
          <w:sz w:val="24"/>
        </w:rPr>
        <w:t>с</w:t>
      </w:r>
      <w:r w:rsidRPr="00C620B5">
        <w:rPr>
          <w:rFonts w:ascii="Algerian" w:hAnsi="Algerian"/>
          <w:sz w:val="24"/>
        </w:rPr>
        <w:t xml:space="preserve"> </w:t>
      </w:r>
      <w:proofErr w:type="gramStart"/>
      <w:r w:rsidRPr="00C620B5">
        <w:rPr>
          <w:sz w:val="24"/>
        </w:rPr>
        <w:t>альтернативными</w:t>
      </w:r>
      <w:proofErr w:type="gramEnd"/>
      <w:r w:rsidRPr="00C620B5">
        <w:rPr>
          <w:rFonts w:ascii="Algerian" w:hAnsi="Algerian"/>
          <w:sz w:val="24"/>
        </w:rPr>
        <w:t xml:space="preserve"> </w:t>
      </w:r>
      <w:r w:rsidRPr="00C620B5">
        <w:rPr>
          <w:sz w:val="24"/>
        </w:rPr>
        <w:t>теплоисточниками</w:t>
      </w:r>
      <w:r w:rsidRPr="00C620B5">
        <w:rPr>
          <w:rFonts w:ascii="Algerian" w:hAnsi="Algerian"/>
          <w:sz w:val="24"/>
        </w:rPr>
        <w:t xml:space="preserve"> </w:t>
      </w:r>
      <w:r w:rsidRPr="00C620B5">
        <w:rPr>
          <w:sz w:val="24"/>
        </w:rPr>
        <w:t>применяется</w:t>
      </w:r>
      <w:r w:rsidRPr="00C620B5">
        <w:rPr>
          <w:rFonts w:ascii="Algerian" w:hAnsi="Algerian"/>
          <w:sz w:val="24"/>
        </w:rPr>
        <w:t xml:space="preserve"> </w:t>
      </w:r>
      <w:r w:rsidRPr="00C620B5">
        <w:rPr>
          <w:sz w:val="24"/>
        </w:rPr>
        <w:t>энерг</w:t>
      </w:r>
      <w:r w:rsidRPr="00C620B5">
        <w:rPr>
          <w:sz w:val="24"/>
        </w:rPr>
        <w:t>о</w:t>
      </w:r>
      <w:r w:rsidRPr="00C620B5">
        <w:rPr>
          <w:sz w:val="24"/>
        </w:rPr>
        <w:t>компани</w:t>
      </w:r>
      <w:r w:rsidRPr="00C620B5">
        <w:rPr>
          <w:sz w:val="24"/>
        </w:rPr>
        <w:t>я</w:t>
      </w:r>
      <w:r w:rsidRPr="00C620B5">
        <w:rPr>
          <w:sz w:val="24"/>
        </w:rPr>
        <w:t>ми</w:t>
      </w:r>
      <w:r w:rsidRPr="00C620B5">
        <w:rPr>
          <w:rFonts w:ascii="Algerian" w:hAnsi="Algerian"/>
          <w:sz w:val="24"/>
        </w:rPr>
        <w:t xml:space="preserve"> </w:t>
      </w:r>
      <w:r w:rsidRPr="00C620B5">
        <w:rPr>
          <w:sz w:val="24"/>
        </w:rPr>
        <w:t>во</w:t>
      </w:r>
      <w:r w:rsidRPr="00C620B5">
        <w:rPr>
          <w:rFonts w:ascii="Algerian" w:hAnsi="Algerian"/>
          <w:sz w:val="24"/>
        </w:rPr>
        <w:t xml:space="preserve"> </w:t>
      </w:r>
      <w:r w:rsidRPr="00C620B5">
        <w:rPr>
          <w:sz w:val="24"/>
        </w:rPr>
        <w:t>всех странах для оценки своей конкурентоспособности. Простота и дешевизна подключения к газовым и электрическим сетям, низкие ставки по кредитам, обеспечили реал</w:t>
      </w:r>
      <w:r w:rsidRPr="00C620B5">
        <w:rPr>
          <w:sz w:val="24"/>
        </w:rPr>
        <w:t>ь</w:t>
      </w:r>
      <w:r w:rsidRPr="00C620B5">
        <w:rPr>
          <w:sz w:val="24"/>
        </w:rPr>
        <w:t>ную конкуренцию центр</w:t>
      </w:r>
      <w:r w:rsidRPr="00C620B5">
        <w:rPr>
          <w:sz w:val="24"/>
        </w:rPr>
        <w:t>а</w:t>
      </w:r>
      <w:r w:rsidRPr="00C620B5">
        <w:rPr>
          <w:sz w:val="24"/>
        </w:rPr>
        <w:t>лизованным системам теплоснабжения независимо от наличия или отсутствия государственного рег</w:t>
      </w:r>
      <w:r w:rsidRPr="00C620B5">
        <w:rPr>
          <w:sz w:val="24"/>
        </w:rPr>
        <w:t>у</w:t>
      </w:r>
      <w:r w:rsidRPr="00C620B5">
        <w:rPr>
          <w:sz w:val="24"/>
        </w:rPr>
        <w:t>лирования тарифов.</w:t>
      </w:r>
    </w:p>
    <w:p w:rsidR="00025C46" w:rsidRPr="00C620B5" w:rsidRDefault="00025C46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lastRenderedPageBreak/>
        <w:t xml:space="preserve">В России также возрастает конкуренция централизованному теплоснабжению. С конца прошлого века </w:t>
      </w:r>
      <w:r w:rsidR="00EF4B0B" w:rsidRPr="00C620B5">
        <w:rPr>
          <w:sz w:val="24"/>
        </w:rPr>
        <w:t>кроме отключения пром</w:t>
      </w:r>
      <w:r w:rsidR="00CD50C7" w:rsidRPr="00C620B5">
        <w:rPr>
          <w:sz w:val="24"/>
        </w:rPr>
        <w:t xml:space="preserve">ышленных </w:t>
      </w:r>
      <w:r w:rsidR="00EF4B0B" w:rsidRPr="00C620B5">
        <w:rPr>
          <w:sz w:val="24"/>
        </w:rPr>
        <w:t>потребителей</w:t>
      </w:r>
      <w:r w:rsidR="00C317C6" w:rsidRPr="00C620B5">
        <w:rPr>
          <w:sz w:val="24"/>
        </w:rPr>
        <w:t>,</w:t>
      </w:r>
      <w:r w:rsidR="00EF4B0B" w:rsidRPr="00C620B5">
        <w:rPr>
          <w:sz w:val="24"/>
        </w:rPr>
        <w:t xml:space="preserve"> начал сказываться рост объ</w:t>
      </w:r>
      <w:r w:rsidR="00EF4B0B" w:rsidRPr="00C620B5">
        <w:rPr>
          <w:sz w:val="24"/>
        </w:rPr>
        <w:t>е</w:t>
      </w:r>
      <w:r w:rsidR="00EF4B0B" w:rsidRPr="00C620B5">
        <w:rPr>
          <w:sz w:val="24"/>
        </w:rPr>
        <w:t>мов</w:t>
      </w:r>
      <w:r w:rsidRPr="00C620B5">
        <w:rPr>
          <w:sz w:val="24"/>
        </w:rPr>
        <w:t xml:space="preserve"> альтернативных способов подогрева</w:t>
      </w:r>
      <w:r w:rsidR="00EF4B0B" w:rsidRPr="00C620B5">
        <w:rPr>
          <w:sz w:val="24"/>
        </w:rPr>
        <w:t xml:space="preserve"> в непромышленном секторе</w:t>
      </w:r>
      <w:r w:rsidRPr="00C620B5">
        <w:rPr>
          <w:sz w:val="24"/>
        </w:rPr>
        <w:t>:</w:t>
      </w:r>
    </w:p>
    <w:p w:rsidR="005A7334" w:rsidRPr="00C620B5" w:rsidRDefault="00025C46" w:rsidP="00C620B5">
      <w:pPr>
        <w:pStyle w:val="a3"/>
        <w:numPr>
          <w:ilvl w:val="0"/>
          <w:numId w:val="19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 xml:space="preserve">Продажи электрических и газовых водонагревателей увеличились в 8 раз, до 4 </w:t>
      </w:r>
      <w:proofErr w:type="gramStart"/>
      <w:r w:rsidR="003D4A48" w:rsidRPr="00C620B5">
        <w:rPr>
          <w:sz w:val="24"/>
        </w:rPr>
        <w:t>млн</w:t>
      </w:r>
      <w:proofErr w:type="gramEnd"/>
      <w:r w:rsidRPr="00C620B5">
        <w:rPr>
          <w:sz w:val="24"/>
        </w:rPr>
        <w:t xml:space="preserve"> </w:t>
      </w:r>
      <w:r w:rsidR="00CD50C7" w:rsidRPr="00C620B5">
        <w:rPr>
          <w:sz w:val="24"/>
        </w:rPr>
        <w:t xml:space="preserve">шт. в год. </w:t>
      </w:r>
      <w:r w:rsidR="00F87358" w:rsidRPr="00C620B5">
        <w:rPr>
          <w:sz w:val="24"/>
        </w:rPr>
        <w:t>И</w:t>
      </w:r>
      <w:r w:rsidR="00F87358" w:rsidRPr="00C620B5">
        <w:rPr>
          <w:sz w:val="24"/>
        </w:rPr>
        <w:t>с</w:t>
      </w:r>
      <w:r w:rsidR="00F87358" w:rsidRPr="00C620B5">
        <w:rPr>
          <w:sz w:val="24"/>
        </w:rPr>
        <w:t xml:space="preserve">пользуются также электрические </w:t>
      </w:r>
      <w:proofErr w:type="spellStart"/>
      <w:r w:rsidR="00F87358" w:rsidRPr="00C620B5">
        <w:rPr>
          <w:sz w:val="24"/>
        </w:rPr>
        <w:t>полотенцесушители</w:t>
      </w:r>
      <w:proofErr w:type="spellEnd"/>
      <w:r w:rsidR="005A7334" w:rsidRPr="00C620B5">
        <w:rPr>
          <w:sz w:val="24"/>
        </w:rPr>
        <w:t>.</w:t>
      </w:r>
    </w:p>
    <w:p w:rsidR="002F7845" w:rsidRPr="00C620B5" w:rsidRDefault="002F7845" w:rsidP="00C620B5">
      <w:pPr>
        <w:pStyle w:val="a3"/>
        <w:numPr>
          <w:ilvl w:val="0"/>
          <w:numId w:val="19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>В подавляющей части стиральных и посудомоечных машин используется электрический нагрев воды.</w:t>
      </w:r>
    </w:p>
    <w:p w:rsidR="00D977E9" w:rsidRPr="00C620B5" w:rsidRDefault="00D977E9" w:rsidP="00C620B5">
      <w:pPr>
        <w:pStyle w:val="a3"/>
        <w:numPr>
          <w:ilvl w:val="0"/>
          <w:numId w:val="17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>Электрические тепловые завесы на входе общественных зданий и магазинов стали ма</w:t>
      </w:r>
      <w:r w:rsidRPr="00C620B5">
        <w:rPr>
          <w:sz w:val="24"/>
        </w:rPr>
        <w:t>с</w:t>
      </w:r>
      <w:r w:rsidRPr="00C620B5">
        <w:rPr>
          <w:sz w:val="24"/>
        </w:rPr>
        <w:t>совым явлением.</w:t>
      </w:r>
      <w:r w:rsidR="00AF4989" w:rsidRPr="00C620B5">
        <w:rPr>
          <w:sz w:val="24"/>
        </w:rPr>
        <w:t xml:space="preserve"> Растет применение газовых воздухонагревателей</w:t>
      </w:r>
      <w:r w:rsidR="00CD50C7" w:rsidRPr="00C620B5">
        <w:rPr>
          <w:sz w:val="24"/>
        </w:rPr>
        <w:t xml:space="preserve"> разных типов</w:t>
      </w:r>
      <w:r w:rsidR="00AF4989" w:rsidRPr="00C620B5">
        <w:rPr>
          <w:sz w:val="24"/>
        </w:rPr>
        <w:t>.</w:t>
      </w:r>
    </w:p>
    <w:p w:rsidR="0041023F" w:rsidRPr="00C620B5" w:rsidRDefault="00663DE9" w:rsidP="00C620B5">
      <w:pPr>
        <w:pStyle w:val="a3"/>
        <w:numPr>
          <w:ilvl w:val="0"/>
          <w:numId w:val="17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>Население приобретает в 4 раза больше</w:t>
      </w:r>
      <w:r w:rsidR="0041023F" w:rsidRPr="00C620B5">
        <w:rPr>
          <w:sz w:val="24"/>
        </w:rPr>
        <w:t xml:space="preserve"> бытовых газовых котл</w:t>
      </w:r>
      <w:r w:rsidR="000651EE" w:rsidRPr="00C620B5">
        <w:rPr>
          <w:sz w:val="24"/>
        </w:rPr>
        <w:t>ов (</w:t>
      </w:r>
      <w:r w:rsidRPr="00C620B5">
        <w:rPr>
          <w:sz w:val="24"/>
        </w:rPr>
        <w:t>около</w:t>
      </w:r>
      <w:r w:rsidR="0041023F" w:rsidRPr="00C620B5">
        <w:rPr>
          <w:sz w:val="24"/>
        </w:rPr>
        <w:t xml:space="preserve"> </w:t>
      </w:r>
      <w:r w:rsidR="00E16DF3" w:rsidRPr="00C620B5">
        <w:rPr>
          <w:sz w:val="24"/>
        </w:rPr>
        <w:t xml:space="preserve">1 </w:t>
      </w:r>
      <w:proofErr w:type="gramStart"/>
      <w:r w:rsidR="003D4A48" w:rsidRPr="00C620B5">
        <w:rPr>
          <w:sz w:val="24"/>
        </w:rPr>
        <w:t>млн</w:t>
      </w:r>
      <w:proofErr w:type="gramEnd"/>
      <w:r w:rsidR="0041023F" w:rsidRPr="00C620B5">
        <w:rPr>
          <w:sz w:val="24"/>
        </w:rPr>
        <w:t xml:space="preserve"> шт. в год</w:t>
      </w:r>
      <w:r w:rsidR="000651EE" w:rsidRPr="00C620B5">
        <w:rPr>
          <w:sz w:val="24"/>
        </w:rPr>
        <w:t>)</w:t>
      </w:r>
      <w:r w:rsidR="0041023F" w:rsidRPr="00C620B5">
        <w:rPr>
          <w:sz w:val="24"/>
        </w:rPr>
        <w:t>.</w:t>
      </w:r>
    </w:p>
    <w:p w:rsidR="00E501E1" w:rsidRPr="00C620B5" w:rsidRDefault="0041023F" w:rsidP="00C620B5">
      <w:pPr>
        <w:pStyle w:val="a3"/>
        <w:numPr>
          <w:ilvl w:val="0"/>
          <w:numId w:val="17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>Продажи спли</w:t>
      </w:r>
      <w:r w:rsidR="00E16DF3" w:rsidRPr="00C620B5">
        <w:rPr>
          <w:sz w:val="24"/>
        </w:rPr>
        <w:t>т систе</w:t>
      </w:r>
      <w:r w:rsidRPr="00C620B5">
        <w:rPr>
          <w:sz w:val="24"/>
        </w:rPr>
        <w:t xml:space="preserve">м </w:t>
      </w:r>
      <w:r w:rsidR="00663DE9" w:rsidRPr="00C620B5">
        <w:rPr>
          <w:sz w:val="24"/>
        </w:rPr>
        <w:t xml:space="preserve">с функцией </w:t>
      </w:r>
      <w:proofErr w:type="spellStart"/>
      <w:r w:rsidR="00663DE9" w:rsidRPr="00C620B5">
        <w:rPr>
          <w:sz w:val="24"/>
        </w:rPr>
        <w:t>электроподогрева</w:t>
      </w:r>
      <w:proofErr w:type="spellEnd"/>
      <w:r w:rsidR="00663DE9" w:rsidRPr="00C620B5">
        <w:rPr>
          <w:sz w:val="24"/>
        </w:rPr>
        <w:t xml:space="preserve"> </w:t>
      </w:r>
      <w:r w:rsidR="00A908D1" w:rsidRPr="00C620B5">
        <w:rPr>
          <w:sz w:val="24"/>
        </w:rPr>
        <w:t>возросли</w:t>
      </w:r>
      <w:r w:rsidR="00E16DF3" w:rsidRPr="00C620B5">
        <w:rPr>
          <w:sz w:val="24"/>
        </w:rPr>
        <w:t xml:space="preserve"> в 20 раз</w:t>
      </w:r>
      <w:r w:rsidR="000651EE" w:rsidRPr="00C620B5">
        <w:rPr>
          <w:sz w:val="24"/>
        </w:rPr>
        <w:t>,</w:t>
      </w:r>
      <w:r w:rsidR="00FC7CDE" w:rsidRPr="00C620B5">
        <w:rPr>
          <w:sz w:val="24"/>
        </w:rPr>
        <w:t xml:space="preserve"> до</w:t>
      </w:r>
      <w:r w:rsidR="00E16DF3" w:rsidRPr="00C620B5">
        <w:rPr>
          <w:sz w:val="24"/>
        </w:rPr>
        <w:t xml:space="preserve"> 2 </w:t>
      </w:r>
      <w:proofErr w:type="gramStart"/>
      <w:r w:rsidR="003D4A48" w:rsidRPr="00C620B5">
        <w:rPr>
          <w:sz w:val="24"/>
        </w:rPr>
        <w:t>млн</w:t>
      </w:r>
      <w:proofErr w:type="gramEnd"/>
      <w:r w:rsidR="00663DE9" w:rsidRPr="00C620B5">
        <w:rPr>
          <w:sz w:val="24"/>
        </w:rPr>
        <w:t xml:space="preserve"> шт. в год.</w:t>
      </w:r>
    </w:p>
    <w:p w:rsidR="00FC7CDE" w:rsidRPr="00C620B5" w:rsidRDefault="00E501E1" w:rsidP="00C620B5">
      <w:pPr>
        <w:pStyle w:val="a3"/>
        <w:numPr>
          <w:ilvl w:val="0"/>
          <w:numId w:val="17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 xml:space="preserve">Электронагреватели используются не только для </w:t>
      </w:r>
      <w:proofErr w:type="spellStart"/>
      <w:r w:rsidRPr="00C620B5">
        <w:rPr>
          <w:sz w:val="24"/>
        </w:rPr>
        <w:t>догрева</w:t>
      </w:r>
      <w:proofErr w:type="spellEnd"/>
      <w:r w:rsidRPr="00C620B5">
        <w:rPr>
          <w:sz w:val="24"/>
        </w:rPr>
        <w:t xml:space="preserve"> помещений. Электричеством обогреваются дачи, склады, гаражи, рынки и палатки, </w:t>
      </w:r>
      <w:proofErr w:type="spellStart"/>
      <w:r w:rsidRPr="00C620B5">
        <w:rPr>
          <w:sz w:val="24"/>
        </w:rPr>
        <w:t>бензозаправки</w:t>
      </w:r>
      <w:proofErr w:type="spellEnd"/>
      <w:r w:rsidRPr="00C620B5">
        <w:rPr>
          <w:sz w:val="24"/>
        </w:rPr>
        <w:t>, электро</w:t>
      </w:r>
      <w:r w:rsidR="00FC7CDE" w:rsidRPr="00C620B5">
        <w:rPr>
          <w:sz w:val="24"/>
        </w:rPr>
        <w:t>подста</w:t>
      </w:r>
      <w:r w:rsidR="00FC7CDE" w:rsidRPr="00C620B5">
        <w:rPr>
          <w:sz w:val="24"/>
        </w:rPr>
        <w:t>н</w:t>
      </w:r>
      <w:r w:rsidR="00FC7CDE" w:rsidRPr="00C620B5">
        <w:rPr>
          <w:sz w:val="24"/>
        </w:rPr>
        <w:t>ции</w:t>
      </w:r>
      <w:r w:rsidR="002C0405" w:rsidRPr="00C620B5">
        <w:rPr>
          <w:sz w:val="24"/>
        </w:rPr>
        <w:t>,</w:t>
      </w:r>
      <w:r w:rsidR="00FC7CDE" w:rsidRPr="00C620B5">
        <w:rPr>
          <w:sz w:val="24"/>
        </w:rPr>
        <w:t xml:space="preserve"> </w:t>
      </w:r>
      <w:r w:rsidR="00405723" w:rsidRPr="00C620B5">
        <w:rPr>
          <w:sz w:val="24"/>
        </w:rPr>
        <w:t>«</w:t>
      </w:r>
      <w:r w:rsidR="00E126E1" w:rsidRPr="00C620B5">
        <w:rPr>
          <w:sz w:val="24"/>
        </w:rPr>
        <w:t>теплые полы</w:t>
      </w:r>
      <w:r w:rsidR="003A63E1" w:rsidRPr="00C620B5">
        <w:rPr>
          <w:sz w:val="24"/>
        </w:rPr>
        <w:t>»</w:t>
      </w:r>
      <w:r w:rsidR="00E126E1" w:rsidRPr="00C620B5">
        <w:rPr>
          <w:sz w:val="24"/>
        </w:rPr>
        <w:t xml:space="preserve"> </w:t>
      </w:r>
      <w:r w:rsidR="00FC7CDE" w:rsidRPr="00C620B5">
        <w:rPr>
          <w:sz w:val="24"/>
        </w:rPr>
        <w:t>и т.д</w:t>
      </w:r>
      <w:r w:rsidRPr="00C620B5">
        <w:rPr>
          <w:sz w:val="24"/>
        </w:rPr>
        <w:t>.</w:t>
      </w:r>
      <w:r w:rsidR="005A7334" w:rsidRPr="00C620B5">
        <w:rPr>
          <w:sz w:val="24"/>
        </w:rPr>
        <w:t xml:space="preserve"> </w:t>
      </w:r>
      <w:r w:rsidR="00405723" w:rsidRPr="00C620B5">
        <w:rPr>
          <w:sz w:val="24"/>
        </w:rPr>
        <w:t>«</w:t>
      </w:r>
      <w:proofErr w:type="spellStart"/>
      <w:r w:rsidRPr="00C620B5">
        <w:rPr>
          <w:sz w:val="24"/>
        </w:rPr>
        <w:t>Термичка</w:t>
      </w:r>
      <w:proofErr w:type="spellEnd"/>
      <w:r w:rsidR="003A63E1" w:rsidRPr="00C620B5">
        <w:rPr>
          <w:sz w:val="24"/>
        </w:rPr>
        <w:t>»</w:t>
      </w:r>
      <w:r w:rsidRPr="00C620B5">
        <w:rPr>
          <w:sz w:val="24"/>
        </w:rPr>
        <w:t xml:space="preserve"> формирует сегодня сезонный пик потребления электроэнергии, растущий существенно быстрее, чем объемы электропотребления (прирост потребления мощности составляет сегодня 0,6 % на каждый градус похолод</w:t>
      </w:r>
      <w:r w:rsidRPr="00C620B5">
        <w:rPr>
          <w:sz w:val="24"/>
        </w:rPr>
        <w:t>а</w:t>
      </w:r>
      <w:r w:rsidRPr="00C620B5">
        <w:rPr>
          <w:sz w:val="24"/>
        </w:rPr>
        <w:t>ния).</w:t>
      </w:r>
    </w:p>
    <w:p w:rsidR="002F7845" w:rsidRPr="00C620B5" w:rsidRDefault="002F7845" w:rsidP="00C620B5">
      <w:pPr>
        <w:pStyle w:val="a3"/>
        <w:numPr>
          <w:ilvl w:val="0"/>
          <w:numId w:val="17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 xml:space="preserve">Начинают применяться тепловые насосы, электрические </w:t>
      </w:r>
      <w:proofErr w:type="spellStart"/>
      <w:r w:rsidRPr="00C620B5">
        <w:rPr>
          <w:sz w:val="24"/>
        </w:rPr>
        <w:t>теплонакопители</w:t>
      </w:r>
      <w:proofErr w:type="spellEnd"/>
      <w:r w:rsidRPr="00C620B5">
        <w:rPr>
          <w:sz w:val="24"/>
        </w:rPr>
        <w:t>, солнечные водонагреватели.</w:t>
      </w:r>
    </w:p>
    <w:p w:rsidR="005A7334" w:rsidRPr="00C620B5" w:rsidRDefault="006B6B67" w:rsidP="00C620B5">
      <w:pPr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Уровень тарифа, с одной стороны, должен быть достаточным для обеспечения конк</w:t>
      </w:r>
      <w:r w:rsidRPr="00C620B5">
        <w:rPr>
          <w:sz w:val="24"/>
        </w:rPr>
        <w:t>у</w:t>
      </w:r>
      <w:r w:rsidRPr="00C620B5">
        <w:rPr>
          <w:sz w:val="24"/>
        </w:rPr>
        <w:t>рентного качества теплоснабжения, с другой, он не должен провоцировать потребителя на п</w:t>
      </w:r>
      <w:r w:rsidRPr="00C620B5">
        <w:rPr>
          <w:sz w:val="24"/>
        </w:rPr>
        <w:t>о</w:t>
      </w:r>
      <w:r w:rsidRPr="00C620B5">
        <w:rPr>
          <w:sz w:val="24"/>
        </w:rPr>
        <w:t>иск альтернатив, а еще лучше приводить к отключению собственного тепло</w:t>
      </w:r>
      <w:r w:rsidR="000651EE" w:rsidRPr="00C620B5">
        <w:rPr>
          <w:sz w:val="24"/>
        </w:rPr>
        <w:t>источника. Для ка</w:t>
      </w:r>
      <w:r w:rsidR="000651EE" w:rsidRPr="00C620B5">
        <w:rPr>
          <w:sz w:val="24"/>
        </w:rPr>
        <w:t>ж</w:t>
      </w:r>
      <w:r w:rsidR="000651EE" w:rsidRPr="00C620B5">
        <w:rPr>
          <w:sz w:val="24"/>
        </w:rPr>
        <w:t>дой системы централизованного теплоснабжения</w:t>
      </w:r>
      <w:r w:rsidRPr="00C620B5">
        <w:rPr>
          <w:sz w:val="24"/>
        </w:rPr>
        <w:t xml:space="preserve"> имеется несколько опасных уровней тар</w:t>
      </w:r>
      <w:r w:rsidRPr="00C620B5">
        <w:rPr>
          <w:sz w:val="24"/>
        </w:rPr>
        <w:t>и</w:t>
      </w:r>
      <w:r w:rsidRPr="00C620B5">
        <w:rPr>
          <w:sz w:val="24"/>
        </w:rPr>
        <w:t>фов, когда усиливается конкуренция различных типов альтернативных теплоисточников</w:t>
      </w:r>
      <w:r w:rsidR="002C0405" w:rsidRPr="00C620B5">
        <w:rPr>
          <w:sz w:val="24"/>
        </w:rPr>
        <w:t>,</w:t>
      </w:r>
      <w:r w:rsidRPr="00C620B5">
        <w:rPr>
          <w:sz w:val="24"/>
        </w:rPr>
        <w:t xml:space="preserve"> </w:t>
      </w:r>
      <w:r w:rsidR="002C0405" w:rsidRPr="00C620B5">
        <w:rPr>
          <w:sz w:val="24"/>
        </w:rPr>
        <w:t>т</w:t>
      </w:r>
      <w:r w:rsidRPr="00C620B5">
        <w:rPr>
          <w:sz w:val="24"/>
        </w:rPr>
        <w:t>о есть имеется тарифный диапазон, в котором пр</w:t>
      </w:r>
      <w:r w:rsidRPr="00C620B5">
        <w:rPr>
          <w:sz w:val="24"/>
        </w:rPr>
        <w:t>о</w:t>
      </w:r>
      <w:r w:rsidRPr="00C620B5">
        <w:rPr>
          <w:sz w:val="24"/>
        </w:rPr>
        <w:t>являются и усиливаются тенденции на отключение от ЦТ</w:t>
      </w:r>
      <w:r w:rsidR="005A7334" w:rsidRPr="00C620B5">
        <w:rPr>
          <w:sz w:val="24"/>
        </w:rPr>
        <w:t>.</w:t>
      </w:r>
    </w:p>
    <w:p w:rsidR="006B6B67" w:rsidRPr="00C620B5" w:rsidRDefault="00AF1C25" w:rsidP="00C620B5">
      <w:pPr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Выбор альтернативного способа </w:t>
      </w:r>
      <w:proofErr w:type="spellStart"/>
      <w:r w:rsidRPr="00C620B5">
        <w:rPr>
          <w:sz w:val="24"/>
        </w:rPr>
        <w:t>теплообеспечения</w:t>
      </w:r>
      <w:proofErr w:type="spellEnd"/>
      <w:r w:rsidRPr="00C620B5">
        <w:rPr>
          <w:sz w:val="24"/>
        </w:rPr>
        <w:t xml:space="preserve"> определяется не только высоким</w:t>
      </w:r>
      <w:r w:rsidR="006B6B67" w:rsidRPr="00C620B5">
        <w:rPr>
          <w:sz w:val="24"/>
        </w:rPr>
        <w:t xml:space="preserve"> </w:t>
      </w:r>
      <w:proofErr w:type="gramStart"/>
      <w:r w:rsidR="006B6B67" w:rsidRPr="00C620B5">
        <w:rPr>
          <w:sz w:val="24"/>
        </w:rPr>
        <w:t>т</w:t>
      </w:r>
      <w:r w:rsidR="006B6B67" w:rsidRPr="00C620B5">
        <w:rPr>
          <w:sz w:val="24"/>
        </w:rPr>
        <w:t>а</w:t>
      </w:r>
      <w:r w:rsidR="006B6B67" w:rsidRPr="00C620B5">
        <w:rPr>
          <w:sz w:val="24"/>
        </w:rPr>
        <w:t>ри</w:t>
      </w:r>
      <w:r w:rsidRPr="00C620B5">
        <w:rPr>
          <w:sz w:val="24"/>
        </w:rPr>
        <w:t>фом</w:t>
      </w:r>
      <w:proofErr w:type="gramEnd"/>
      <w:r w:rsidRPr="00C620B5">
        <w:rPr>
          <w:sz w:val="24"/>
        </w:rPr>
        <w:t xml:space="preserve"> но и</w:t>
      </w:r>
      <w:r w:rsidR="006B6B67" w:rsidRPr="00C620B5">
        <w:rPr>
          <w:sz w:val="24"/>
        </w:rPr>
        <w:t xml:space="preserve">: </w:t>
      </w:r>
    </w:p>
    <w:p w:rsidR="005826A0" w:rsidRPr="00C620B5" w:rsidRDefault="002C0405" w:rsidP="00C620B5">
      <w:pPr>
        <w:pStyle w:val="a3"/>
        <w:numPr>
          <w:ilvl w:val="0"/>
          <w:numId w:val="18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>сложностью процедуры подключения;</w:t>
      </w:r>
    </w:p>
    <w:p w:rsidR="009C31A7" w:rsidRPr="00C620B5" w:rsidRDefault="002C0405" w:rsidP="00C620B5">
      <w:pPr>
        <w:pStyle w:val="a3"/>
        <w:numPr>
          <w:ilvl w:val="0"/>
          <w:numId w:val="18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>длительными отключениями горячей воды в летний период;</w:t>
      </w:r>
    </w:p>
    <w:p w:rsidR="00E86DC6" w:rsidRPr="00C620B5" w:rsidRDefault="002C0405" w:rsidP="00C620B5">
      <w:pPr>
        <w:pStyle w:val="a3"/>
        <w:numPr>
          <w:ilvl w:val="0"/>
          <w:numId w:val="18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>низк</w:t>
      </w:r>
      <w:r w:rsidR="007E2B56" w:rsidRPr="00C620B5">
        <w:rPr>
          <w:sz w:val="24"/>
        </w:rPr>
        <w:t>им</w:t>
      </w:r>
      <w:r w:rsidR="00E86DC6" w:rsidRPr="00C620B5">
        <w:rPr>
          <w:sz w:val="24"/>
        </w:rPr>
        <w:t xml:space="preserve"> качество</w:t>
      </w:r>
      <w:r w:rsidR="007E2B56" w:rsidRPr="00C620B5">
        <w:rPr>
          <w:sz w:val="24"/>
        </w:rPr>
        <w:t>м</w:t>
      </w:r>
      <w:r w:rsidR="00E86DC6" w:rsidRPr="00C620B5">
        <w:rPr>
          <w:sz w:val="24"/>
        </w:rPr>
        <w:t xml:space="preserve"> теплоснабж</w:t>
      </w:r>
      <w:r w:rsidR="00322C3E" w:rsidRPr="00C620B5">
        <w:rPr>
          <w:sz w:val="24"/>
        </w:rPr>
        <w:t>ения и горячего водоснабжения</w:t>
      </w:r>
      <w:r w:rsidRPr="00C620B5">
        <w:rPr>
          <w:sz w:val="24"/>
        </w:rPr>
        <w:t>.</w:t>
      </w:r>
    </w:p>
    <w:p w:rsidR="00344EC9" w:rsidRPr="00C620B5" w:rsidRDefault="0047755E" w:rsidP="00C620B5">
      <w:pPr>
        <w:spacing w:before="80" w:after="80" w:line="264" w:lineRule="auto"/>
        <w:ind w:firstLine="567"/>
        <w:jc w:val="both"/>
        <w:rPr>
          <w:sz w:val="24"/>
        </w:rPr>
      </w:pPr>
      <w:proofErr w:type="gramStart"/>
      <w:r w:rsidRPr="00C620B5">
        <w:rPr>
          <w:sz w:val="24"/>
        </w:rPr>
        <w:t>По результатам изучения бюджетов домашних хозяйств органами государственной ста</w:t>
      </w:r>
      <w:r w:rsidR="00187C31" w:rsidRPr="00C620B5">
        <w:rPr>
          <w:sz w:val="24"/>
        </w:rPr>
        <w:t>т</w:t>
      </w:r>
      <w:r w:rsidR="00187C31" w:rsidRPr="00C620B5">
        <w:rPr>
          <w:sz w:val="24"/>
        </w:rPr>
        <w:t>и</w:t>
      </w:r>
      <w:r w:rsidR="00187C31" w:rsidRPr="00C620B5">
        <w:rPr>
          <w:sz w:val="24"/>
        </w:rPr>
        <w:t>стики</w:t>
      </w:r>
      <w:r w:rsidR="007E2B56" w:rsidRPr="00C620B5">
        <w:rPr>
          <w:sz w:val="24"/>
        </w:rPr>
        <w:t xml:space="preserve"> выявлено, что</w:t>
      </w:r>
      <w:r w:rsidR="00187C31" w:rsidRPr="00C620B5">
        <w:rPr>
          <w:sz w:val="24"/>
        </w:rPr>
        <w:t xml:space="preserve"> претензии к качеству централизованного теплоснабжения</w:t>
      </w:r>
      <w:r w:rsidRPr="00C620B5">
        <w:rPr>
          <w:sz w:val="24"/>
        </w:rPr>
        <w:t xml:space="preserve"> имеют 52% граждан, а к качеству теплоснабжения от локальных источников только 18%.</w:t>
      </w:r>
      <w:r w:rsidR="00344EC9" w:rsidRPr="00C620B5">
        <w:rPr>
          <w:sz w:val="24"/>
        </w:rPr>
        <w:t xml:space="preserve"> Таким образом,</w:t>
      </w:r>
      <w:r w:rsidR="005A7334" w:rsidRPr="00C620B5">
        <w:rPr>
          <w:sz w:val="24"/>
        </w:rPr>
        <w:t xml:space="preserve"> </w:t>
      </w:r>
      <w:r w:rsidR="008F46B7" w:rsidRPr="00C620B5">
        <w:rPr>
          <w:sz w:val="24"/>
        </w:rPr>
        <w:t>локальные теплоисточники являются прямым</w:t>
      </w:r>
      <w:r w:rsidR="00153316" w:rsidRPr="00C620B5">
        <w:rPr>
          <w:sz w:val="24"/>
        </w:rPr>
        <w:t xml:space="preserve">и конкурентами </w:t>
      </w:r>
      <w:r w:rsidR="008F46B7" w:rsidRPr="00C620B5">
        <w:rPr>
          <w:sz w:val="24"/>
        </w:rPr>
        <w:t xml:space="preserve">системам </w:t>
      </w:r>
      <w:r w:rsidR="00153316" w:rsidRPr="00C620B5">
        <w:rPr>
          <w:sz w:val="24"/>
        </w:rPr>
        <w:t xml:space="preserve">теплоснабжения </w:t>
      </w:r>
      <w:r w:rsidR="008F46B7" w:rsidRPr="00C620B5">
        <w:rPr>
          <w:sz w:val="24"/>
        </w:rPr>
        <w:t>не только по стоимости тепла, но и по кач</w:t>
      </w:r>
      <w:r w:rsidR="008F46B7" w:rsidRPr="00C620B5">
        <w:rPr>
          <w:sz w:val="24"/>
        </w:rPr>
        <w:t>е</w:t>
      </w:r>
      <w:r w:rsidR="008F46B7" w:rsidRPr="00C620B5">
        <w:rPr>
          <w:sz w:val="24"/>
        </w:rPr>
        <w:t>ству теплового комфорта и горячей воды.</w:t>
      </w:r>
      <w:proofErr w:type="gramEnd"/>
    </w:p>
    <w:p w:rsidR="00344EC9" w:rsidRPr="00C620B5" w:rsidRDefault="009B6C5E" w:rsidP="00C620B5">
      <w:pPr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rStyle w:val="a8"/>
          <w:b w:val="0"/>
          <w:bCs w:val="0"/>
          <w:sz w:val="24"/>
        </w:rPr>
        <w:t>Наличие объективных конкурентов крупным централизованным системам теплоснабж</w:t>
      </w:r>
      <w:r w:rsidRPr="00C620B5">
        <w:rPr>
          <w:rStyle w:val="a8"/>
          <w:b w:val="0"/>
          <w:bCs w:val="0"/>
          <w:sz w:val="24"/>
        </w:rPr>
        <w:t>е</w:t>
      </w:r>
      <w:r w:rsidRPr="00C620B5">
        <w:rPr>
          <w:rStyle w:val="a8"/>
          <w:b w:val="0"/>
          <w:bCs w:val="0"/>
          <w:sz w:val="24"/>
        </w:rPr>
        <w:t xml:space="preserve">ния привело к предложению метода </w:t>
      </w:r>
      <w:proofErr w:type="spellStart"/>
      <w:r w:rsidRPr="00C620B5">
        <w:rPr>
          <w:rStyle w:val="a8"/>
          <w:b w:val="0"/>
          <w:bCs w:val="0"/>
          <w:sz w:val="24"/>
        </w:rPr>
        <w:t>тарифообразования</w:t>
      </w:r>
      <w:proofErr w:type="spellEnd"/>
      <w:r w:rsidRPr="00C620B5">
        <w:rPr>
          <w:rStyle w:val="a8"/>
          <w:b w:val="0"/>
          <w:bCs w:val="0"/>
          <w:sz w:val="24"/>
        </w:rPr>
        <w:t xml:space="preserve"> названного методом </w:t>
      </w:r>
      <w:r w:rsidR="00405723" w:rsidRPr="00C620B5">
        <w:rPr>
          <w:rStyle w:val="a8"/>
          <w:b w:val="0"/>
          <w:bCs w:val="0"/>
          <w:sz w:val="24"/>
        </w:rPr>
        <w:t>«</w:t>
      </w:r>
      <w:r w:rsidRPr="00C620B5">
        <w:rPr>
          <w:rStyle w:val="a8"/>
          <w:b w:val="0"/>
          <w:bCs w:val="0"/>
          <w:sz w:val="24"/>
        </w:rPr>
        <w:t>альтернати</w:t>
      </w:r>
      <w:r w:rsidRPr="00C620B5">
        <w:rPr>
          <w:rStyle w:val="a8"/>
          <w:b w:val="0"/>
          <w:bCs w:val="0"/>
          <w:sz w:val="24"/>
        </w:rPr>
        <w:t>в</w:t>
      </w:r>
      <w:r w:rsidRPr="00C620B5">
        <w:rPr>
          <w:rStyle w:val="a8"/>
          <w:b w:val="0"/>
          <w:bCs w:val="0"/>
          <w:sz w:val="24"/>
        </w:rPr>
        <w:t>ной котель</w:t>
      </w:r>
      <w:r w:rsidR="0049235D" w:rsidRPr="00C620B5">
        <w:rPr>
          <w:rStyle w:val="a8"/>
          <w:b w:val="0"/>
          <w:bCs w:val="0"/>
          <w:sz w:val="24"/>
        </w:rPr>
        <w:t>ной</w:t>
      </w:r>
      <w:r w:rsidR="003A63E1" w:rsidRPr="00C620B5">
        <w:rPr>
          <w:rStyle w:val="a8"/>
          <w:b w:val="0"/>
          <w:bCs w:val="0"/>
          <w:sz w:val="24"/>
        </w:rPr>
        <w:t>»</w:t>
      </w:r>
      <w:r w:rsidR="0049235D" w:rsidRPr="00C620B5">
        <w:rPr>
          <w:rStyle w:val="a8"/>
          <w:b w:val="0"/>
          <w:bCs w:val="0"/>
          <w:sz w:val="24"/>
        </w:rPr>
        <w:t xml:space="preserve">. </w:t>
      </w:r>
      <w:r w:rsidR="0049235D" w:rsidRPr="00C620B5">
        <w:rPr>
          <w:sz w:val="24"/>
        </w:rPr>
        <w:t>Его о</w:t>
      </w:r>
      <w:r w:rsidR="00344EC9" w:rsidRPr="00C620B5">
        <w:rPr>
          <w:sz w:val="24"/>
        </w:rPr>
        <w:t xml:space="preserve">сновные достоинства: </w:t>
      </w:r>
    </w:p>
    <w:p w:rsidR="00344EC9" w:rsidRPr="00C620B5" w:rsidRDefault="0049235D" w:rsidP="00C620B5">
      <w:pPr>
        <w:pStyle w:val="a3"/>
        <w:numPr>
          <w:ilvl w:val="0"/>
          <w:numId w:val="2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lastRenderedPageBreak/>
        <w:t>Прекращение сложившейся практики прироста тарифов в процентах от предшествующ</w:t>
      </w:r>
      <w:r w:rsidRPr="00C620B5">
        <w:rPr>
          <w:sz w:val="24"/>
        </w:rPr>
        <w:t>е</w:t>
      </w:r>
      <w:r w:rsidRPr="00C620B5">
        <w:rPr>
          <w:sz w:val="24"/>
        </w:rPr>
        <w:t>го уро</w:t>
      </w:r>
      <w:r w:rsidRPr="00C620B5">
        <w:rPr>
          <w:sz w:val="24"/>
        </w:rPr>
        <w:t>в</w:t>
      </w:r>
      <w:r w:rsidRPr="00C620B5">
        <w:rPr>
          <w:sz w:val="24"/>
        </w:rPr>
        <w:t>ня;</w:t>
      </w:r>
    </w:p>
    <w:p w:rsidR="00466861" w:rsidRPr="00C620B5" w:rsidRDefault="00466861" w:rsidP="00C620B5">
      <w:pPr>
        <w:pStyle w:val="a3"/>
        <w:numPr>
          <w:ilvl w:val="0"/>
          <w:numId w:val="2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>Оценка необходимости</w:t>
      </w:r>
      <w:r w:rsidR="005A7334" w:rsidRPr="00C620B5">
        <w:rPr>
          <w:sz w:val="24"/>
        </w:rPr>
        <w:t xml:space="preserve"> </w:t>
      </w:r>
      <w:r w:rsidRPr="00C620B5">
        <w:rPr>
          <w:sz w:val="24"/>
        </w:rPr>
        <w:t>повышения тарифов</w:t>
      </w:r>
      <w:r w:rsidR="005A7334" w:rsidRPr="00C620B5">
        <w:rPr>
          <w:sz w:val="24"/>
        </w:rPr>
        <w:t xml:space="preserve"> </w:t>
      </w:r>
      <w:r w:rsidRPr="00C620B5">
        <w:rPr>
          <w:sz w:val="24"/>
        </w:rPr>
        <w:t>не по предъявляемым затратам, а по ко</w:t>
      </w:r>
      <w:r w:rsidRPr="00C620B5">
        <w:rPr>
          <w:sz w:val="24"/>
        </w:rPr>
        <w:t>н</w:t>
      </w:r>
      <w:r w:rsidRPr="00C620B5">
        <w:rPr>
          <w:sz w:val="24"/>
        </w:rPr>
        <w:t>курент</w:t>
      </w:r>
      <w:r w:rsidRPr="00C620B5">
        <w:rPr>
          <w:sz w:val="24"/>
        </w:rPr>
        <w:t>о</w:t>
      </w:r>
      <w:r w:rsidRPr="00C620B5">
        <w:rPr>
          <w:sz w:val="24"/>
        </w:rPr>
        <w:t>способности системы теплоснабжения;</w:t>
      </w:r>
    </w:p>
    <w:p w:rsidR="00344EC9" w:rsidRPr="00C620B5" w:rsidRDefault="0049235D" w:rsidP="00C620B5">
      <w:pPr>
        <w:pStyle w:val="a3"/>
        <w:numPr>
          <w:ilvl w:val="0"/>
          <w:numId w:val="2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>Имитация ценовой конкуренции;</w:t>
      </w:r>
      <w:r w:rsidR="00344EC9" w:rsidRPr="00C620B5">
        <w:rPr>
          <w:sz w:val="24"/>
        </w:rPr>
        <w:t xml:space="preserve"> </w:t>
      </w:r>
    </w:p>
    <w:p w:rsidR="00344EC9" w:rsidRPr="00C620B5" w:rsidRDefault="0049235D" w:rsidP="00C620B5">
      <w:pPr>
        <w:pStyle w:val="a3"/>
        <w:numPr>
          <w:ilvl w:val="0"/>
          <w:numId w:val="2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>Создание предпосылок</w:t>
      </w:r>
      <w:r w:rsidR="00344EC9" w:rsidRPr="00C620B5">
        <w:rPr>
          <w:sz w:val="24"/>
        </w:rPr>
        <w:t xml:space="preserve"> для снижения стоимости тепла от самых дорогих </w:t>
      </w:r>
      <w:proofErr w:type="spellStart"/>
      <w:r w:rsidR="00344EC9" w:rsidRPr="00C620B5">
        <w:rPr>
          <w:sz w:val="24"/>
        </w:rPr>
        <w:t>энергоисточн</w:t>
      </w:r>
      <w:r w:rsidR="00344EC9" w:rsidRPr="00C620B5">
        <w:rPr>
          <w:sz w:val="24"/>
        </w:rPr>
        <w:t>и</w:t>
      </w:r>
      <w:r w:rsidR="00344EC9" w:rsidRPr="00C620B5">
        <w:rPr>
          <w:sz w:val="24"/>
        </w:rPr>
        <w:t>ков</w:t>
      </w:r>
      <w:proofErr w:type="spellEnd"/>
      <w:r w:rsidR="00466861" w:rsidRPr="00C620B5">
        <w:rPr>
          <w:sz w:val="24"/>
        </w:rPr>
        <w:t>.</w:t>
      </w:r>
    </w:p>
    <w:p w:rsidR="001B4138" w:rsidRPr="00C620B5" w:rsidRDefault="001B4138" w:rsidP="00C620B5">
      <w:pPr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 то же время метод имеет большое количество изъянов, не позволяющих допустить его массовое использование:</w:t>
      </w:r>
    </w:p>
    <w:p w:rsidR="001B4138" w:rsidRPr="00C620B5" w:rsidRDefault="0074624C" w:rsidP="00C620B5">
      <w:pPr>
        <w:pStyle w:val="a3"/>
        <w:numPr>
          <w:ilvl w:val="0"/>
          <w:numId w:val="20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>В</w:t>
      </w:r>
      <w:r w:rsidR="00F71383" w:rsidRPr="00C620B5">
        <w:rPr>
          <w:sz w:val="24"/>
        </w:rPr>
        <w:t>еличины</w:t>
      </w:r>
      <w:r w:rsidRPr="00C620B5">
        <w:rPr>
          <w:sz w:val="24"/>
        </w:rPr>
        <w:t xml:space="preserve"> составляющих</w:t>
      </w:r>
      <w:r w:rsidR="002C0405" w:rsidRPr="00C620B5">
        <w:rPr>
          <w:sz w:val="24"/>
        </w:rPr>
        <w:t>,</w:t>
      </w:r>
      <w:r w:rsidRPr="00C620B5">
        <w:rPr>
          <w:sz w:val="24"/>
        </w:rPr>
        <w:t xml:space="preserve"> используемых при расчете уровня тарифа</w:t>
      </w:r>
      <w:r w:rsidR="00F93AA6" w:rsidRPr="00C620B5">
        <w:rPr>
          <w:sz w:val="24"/>
        </w:rPr>
        <w:t xml:space="preserve"> </w:t>
      </w:r>
      <w:r w:rsidR="00405723" w:rsidRPr="00C620B5">
        <w:rPr>
          <w:sz w:val="24"/>
        </w:rPr>
        <w:t>«</w:t>
      </w:r>
      <w:r w:rsidR="00F93AA6" w:rsidRPr="00C620B5">
        <w:rPr>
          <w:sz w:val="24"/>
        </w:rPr>
        <w:t>альтернативной к</w:t>
      </w:r>
      <w:r w:rsidR="00F93AA6" w:rsidRPr="00C620B5">
        <w:rPr>
          <w:sz w:val="24"/>
        </w:rPr>
        <w:t>о</w:t>
      </w:r>
      <w:r w:rsidR="00F93AA6" w:rsidRPr="00C620B5">
        <w:rPr>
          <w:sz w:val="24"/>
        </w:rPr>
        <w:t>тельной</w:t>
      </w:r>
      <w:r w:rsidR="003A63E1" w:rsidRPr="00C620B5">
        <w:rPr>
          <w:sz w:val="24"/>
        </w:rPr>
        <w:t>»</w:t>
      </w:r>
      <w:r w:rsidR="005A7334" w:rsidRPr="00C620B5">
        <w:rPr>
          <w:sz w:val="24"/>
        </w:rPr>
        <w:t xml:space="preserve"> </w:t>
      </w:r>
      <w:r w:rsidRPr="00C620B5">
        <w:rPr>
          <w:sz w:val="24"/>
        </w:rPr>
        <w:t xml:space="preserve">(топливо, электроэнергия, стоимость оборудования и т.д.) изменяются </w:t>
      </w:r>
      <w:r w:rsidR="00F71383" w:rsidRPr="00C620B5">
        <w:rPr>
          <w:sz w:val="24"/>
        </w:rPr>
        <w:t>по н</w:t>
      </w:r>
      <w:r w:rsidR="00F71383" w:rsidRPr="00C620B5">
        <w:rPr>
          <w:sz w:val="24"/>
        </w:rPr>
        <w:t>е</w:t>
      </w:r>
      <w:r w:rsidR="00F71383" w:rsidRPr="00C620B5">
        <w:rPr>
          <w:sz w:val="24"/>
        </w:rPr>
        <w:t>связанным рыночным правилам и не могут обеспечить долговременный тарифный ор</w:t>
      </w:r>
      <w:r w:rsidR="00F71383" w:rsidRPr="00C620B5">
        <w:rPr>
          <w:sz w:val="24"/>
        </w:rPr>
        <w:t>и</w:t>
      </w:r>
      <w:r w:rsidR="00F71383" w:rsidRPr="00C620B5">
        <w:rPr>
          <w:sz w:val="24"/>
        </w:rPr>
        <w:t xml:space="preserve">ентир. Например, пересчет тарифа на </w:t>
      </w:r>
      <w:r w:rsidR="005C275A" w:rsidRPr="00C620B5">
        <w:rPr>
          <w:sz w:val="24"/>
        </w:rPr>
        <w:t>изменившиеся кризисные условия, приведет к его существенному необоснованному росту из-за одновременного повышения расчетной стоимости нового оборудования и процентов по банковским кредитам.</w:t>
      </w:r>
    </w:p>
    <w:p w:rsidR="0014369F" w:rsidRPr="00C620B5" w:rsidRDefault="0014369F" w:rsidP="00C620B5">
      <w:pPr>
        <w:pStyle w:val="a3"/>
        <w:numPr>
          <w:ilvl w:val="0"/>
          <w:numId w:val="20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>Для систем теплоснабжения на основе котельных нет необходимости ориентироваться на тариф абстрактной котельной, проще и эффективнее применить метод аналогов.</w:t>
      </w:r>
    </w:p>
    <w:p w:rsidR="008234AB" w:rsidRPr="00C620B5" w:rsidRDefault="00C46D9E" w:rsidP="00C620B5">
      <w:pPr>
        <w:pStyle w:val="a3"/>
        <w:numPr>
          <w:ilvl w:val="0"/>
          <w:numId w:val="20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 xml:space="preserve">Задача </w:t>
      </w:r>
      <w:r w:rsidR="00405723" w:rsidRPr="00C620B5">
        <w:rPr>
          <w:sz w:val="24"/>
        </w:rPr>
        <w:t>«</w:t>
      </w:r>
      <w:r w:rsidR="00F93AA6" w:rsidRPr="00C620B5">
        <w:rPr>
          <w:sz w:val="24"/>
        </w:rPr>
        <w:t>справедливого</w:t>
      </w:r>
      <w:r w:rsidR="003A63E1" w:rsidRPr="00C620B5">
        <w:rPr>
          <w:sz w:val="24"/>
        </w:rPr>
        <w:t>»</w:t>
      </w:r>
      <w:r w:rsidR="00F93AA6" w:rsidRPr="00C620B5">
        <w:rPr>
          <w:sz w:val="24"/>
        </w:rPr>
        <w:t xml:space="preserve"> </w:t>
      </w:r>
      <w:r w:rsidRPr="00C620B5">
        <w:rPr>
          <w:sz w:val="24"/>
        </w:rPr>
        <w:t xml:space="preserve">распределения тарифа </w:t>
      </w:r>
      <w:r w:rsidR="00405723" w:rsidRPr="00C620B5">
        <w:rPr>
          <w:sz w:val="24"/>
        </w:rPr>
        <w:t>«</w:t>
      </w:r>
      <w:r w:rsidRPr="00C620B5">
        <w:rPr>
          <w:sz w:val="24"/>
        </w:rPr>
        <w:t>альтернативной котельной</w:t>
      </w:r>
      <w:r w:rsidR="003A63E1" w:rsidRPr="00C620B5">
        <w:rPr>
          <w:sz w:val="24"/>
        </w:rPr>
        <w:t>»</w:t>
      </w:r>
      <w:r w:rsidRPr="00C620B5">
        <w:rPr>
          <w:sz w:val="24"/>
        </w:rPr>
        <w:t xml:space="preserve"> между н</w:t>
      </w:r>
      <w:r w:rsidRPr="00C620B5">
        <w:rPr>
          <w:sz w:val="24"/>
        </w:rPr>
        <w:t>е</w:t>
      </w:r>
      <w:r w:rsidRPr="00C620B5">
        <w:rPr>
          <w:sz w:val="24"/>
        </w:rPr>
        <w:t xml:space="preserve">сколькими теплоснабжающими и </w:t>
      </w:r>
      <w:proofErr w:type="spellStart"/>
      <w:r w:rsidRPr="00C620B5">
        <w:rPr>
          <w:sz w:val="24"/>
        </w:rPr>
        <w:t>теплосетевыми</w:t>
      </w:r>
      <w:proofErr w:type="spellEnd"/>
      <w:r w:rsidRPr="00C620B5">
        <w:rPr>
          <w:sz w:val="24"/>
        </w:rPr>
        <w:t xml:space="preserve"> </w:t>
      </w:r>
      <w:proofErr w:type="gramStart"/>
      <w:r w:rsidRPr="00C620B5">
        <w:rPr>
          <w:sz w:val="24"/>
        </w:rPr>
        <w:t>организациями</w:t>
      </w:r>
      <w:proofErr w:type="gramEnd"/>
      <w:r w:rsidRPr="00C620B5">
        <w:rPr>
          <w:sz w:val="24"/>
        </w:rPr>
        <w:t xml:space="preserve"> действующими в ед</w:t>
      </w:r>
      <w:r w:rsidRPr="00C620B5">
        <w:rPr>
          <w:sz w:val="24"/>
        </w:rPr>
        <w:t>и</w:t>
      </w:r>
      <w:r w:rsidRPr="00C620B5">
        <w:rPr>
          <w:sz w:val="24"/>
        </w:rPr>
        <w:t xml:space="preserve">ной </w:t>
      </w:r>
      <w:r w:rsidR="0014369F" w:rsidRPr="00C620B5">
        <w:rPr>
          <w:sz w:val="24"/>
        </w:rPr>
        <w:t xml:space="preserve">крупной </w:t>
      </w:r>
      <w:r w:rsidRPr="00C620B5">
        <w:rPr>
          <w:sz w:val="24"/>
        </w:rPr>
        <w:t xml:space="preserve">системе </w:t>
      </w:r>
      <w:r w:rsidR="00621725" w:rsidRPr="00C620B5">
        <w:rPr>
          <w:sz w:val="24"/>
        </w:rPr>
        <w:t xml:space="preserve">не реализуема на принципах конкуренции и </w:t>
      </w:r>
      <w:r w:rsidR="00F93AA6" w:rsidRPr="00C620B5">
        <w:rPr>
          <w:sz w:val="24"/>
        </w:rPr>
        <w:t>вы</w:t>
      </w:r>
      <w:r w:rsidR="00E637F5" w:rsidRPr="00C620B5">
        <w:rPr>
          <w:sz w:val="24"/>
        </w:rPr>
        <w:t>нудит</w:t>
      </w:r>
      <w:r w:rsidR="00621725" w:rsidRPr="00C620B5">
        <w:rPr>
          <w:sz w:val="24"/>
        </w:rPr>
        <w:t xml:space="preserve"> применять методы оценки затрат. </w:t>
      </w:r>
      <w:r w:rsidR="008234AB" w:rsidRPr="00C620B5">
        <w:rPr>
          <w:sz w:val="24"/>
        </w:rPr>
        <w:t xml:space="preserve">Также надо учитывать необходимость распределения затрат при </w:t>
      </w:r>
      <w:proofErr w:type="spellStart"/>
      <w:r w:rsidR="008234AB" w:rsidRPr="00C620B5">
        <w:rPr>
          <w:sz w:val="24"/>
        </w:rPr>
        <w:t>двухствочном</w:t>
      </w:r>
      <w:proofErr w:type="spellEnd"/>
      <w:r w:rsidR="008234AB" w:rsidRPr="00C620B5">
        <w:rPr>
          <w:sz w:val="24"/>
        </w:rPr>
        <w:t xml:space="preserve"> тарифе и выд</w:t>
      </w:r>
      <w:r w:rsidR="008234AB" w:rsidRPr="00C620B5">
        <w:rPr>
          <w:sz w:val="24"/>
        </w:rPr>
        <w:t>е</w:t>
      </w:r>
      <w:r w:rsidR="008234AB" w:rsidRPr="00C620B5">
        <w:rPr>
          <w:sz w:val="24"/>
        </w:rPr>
        <w:t>ление затрат для тарификации теплоносителя.</w:t>
      </w:r>
    </w:p>
    <w:p w:rsidR="005C275A" w:rsidRPr="00C620B5" w:rsidRDefault="0014369F" w:rsidP="00C620B5">
      <w:pPr>
        <w:pStyle w:val="a3"/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 xml:space="preserve">Передача </w:t>
      </w:r>
      <w:r w:rsidR="00B76E72" w:rsidRPr="00C620B5">
        <w:rPr>
          <w:sz w:val="24"/>
        </w:rPr>
        <w:t>функций разделения тарифа на составляющие</w:t>
      </w:r>
      <w:r w:rsidRPr="00C620B5">
        <w:rPr>
          <w:sz w:val="24"/>
        </w:rPr>
        <w:t xml:space="preserve"> единой теплоснабжающей о</w:t>
      </w:r>
      <w:r w:rsidRPr="00C620B5">
        <w:rPr>
          <w:sz w:val="24"/>
        </w:rPr>
        <w:t>р</w:t>
      </w:r>
      <w:r w:rsidRPr="00C620B5">
        <w:rPr>
          <w:sz w:val="24"/>
        </w:rPr>
        <w:t xml:space="preserve">ганизации неизбежно приведет к </w:t>
      </w:r>
      <w:r w:rsidR="008045E4" w:rsidRPr="00C620B5">
        <w:rPr>
          <w:sz w:val="24"/>
        </w:rPr>
        <w:t>злоупотребле</w:t>
      </w:r>
      <w:r w:rsidR="007E2B56" w:rsidRPr="00C620B5">
        <w:rPr>
          <w:sz w:val="24"/>
        </w:rPr>
        <w:t>ниям монопольным положением</w:t>
      </w:r>
      <w:r w:rsidR="008045E4" w:rsidRPr="00C620B5">
        <w:rPr>
          <w:sz w:val="24"/>
        </w:rPr>
        <w:t>.</w:t>
      </w:r>
    </w:p>
    <w:p w:rsidR="005A7334" w:rsidRPr="00C620B5" w:rsidRDefault="0004781A" w:rsidP="00C620B5">
      <w:pPr>
        <w:pStyle w:val="a3"/>
        <w:numPr>
          <w:ilvl w:val="0"/>
          <w:numId w:val="20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>В системе теплоснабжения на общие сети может работать</w:t>
      </w:r>
      <w:r w:rsidR="008045E4" w:rsidRPr="00C620B5">
        <w:rPr>
          <w:sz w:val="24"/>
        </w:rPr>
        <w:t xml:space="preserve"> несколько крупных тепл</w:t>
      </w:r>
      <w:r w:rsidR="008045E4" w:rsidRPr="00C620B5">
        <w:rPr>
          <w:sz w:val="24"/>
        </w:rPr>
        <w:t>о</w:t>
      </w:r>
      <w:r w:rsidR="008045E4" w:rsidRPr="00C620B5">
        <w:rPr>
          <w:sz w:val="24"/>
        </w:rPr>
        <w:t xml:space="preserve">источников. Усреднение тарифов </w:t>
      </w:r>
      <w:r w:rsidRPr="00C620B5">
        <w:rPr>
          <w:sz w:val="24"/>
        </w:rPr>
        <w:t>для всех уч</w:t>
      </w:r>
      <w:r w:rsidR="00B76E72" w:rsidRPr="00C620B5">
        <w:rPr>
          <w:sz w:val="24"/>
        </w:rPr>
        <w:t xml:space="preserve">астников </w:t>
      </w:r>
      <w:r w:rsidR="008045E4" w:rsidRPr="00C620B5">
        <w:rPr>
          <w:sz w:val="24"/>
        </w:rPr>
        <w:t>естественно ослабляет конкуре</w:t>
      </w:r>
      <w:r w:rsidR="008045E4" w:rsidRPr="00C620B5">
        <w:rPr>
          <w:sz w:val="24"/>
        </w:rPr>
        <w:t>н</w:t>
      </w:r>
      <w:r w:rsidR="008045E4" w:rsidRPr="00C620B5">
        <w:rPr>
          <w:sz w:val="24"/>
        </w:rPr>
        <w:t>цию между ними и увеличива</w:t>
      </w:r>
      <w:r w:rsidRPr="00C620B5">
        <w:rPr>
          <w:sz w:val="24"/>
        </w:rPr>
        <w:t xml:space="preserve">ет роль </w:t>
      </w:r>
      <w:r w:rsidR="00B76E72" w:rsidRPr="00C620B5">
        <w:rPr>
          <w:sz w:val="24"/>
        </w:rPr>
        <w:t>нерыночных способов распределения нагрузки</w:t>
      </w:r>
      <w:r w:rsidR="008045E4" w:rsidRPr="00C620B5">
        <w:rPr>
          <w:sz w:val="24"/>
        </w:rPr>
        <w:t xml:space="preserve">. Передача же функций </w:t>
      </w:r>
      <w:r w:rsidR="00B76E72" w:rsidRPr="00C620B5">
        <w:rPr>
          <w:sz w:val="24"/>
        </w:rPr>
        <w:t>опр</w:t>
      </w:r>
      <w:r w:rsidR="00B76E72" w:rsidRPr="00C620B5">
        <w:rPr>
          <w:sz w:val="24"/>
        </w:rPr>
        <w:t>е</w:t>
      </w:r>
      <w:r w:rsidR="00B76E72" w:rsidRPr="00C620B5">
        <w:rPr>
          <w:sz w:val="24"/>
        </w:rPr>
        <w:t xml:space="preserve">деления закупочной цены и </w:t>
      </w:r>
      <w:r w:rsidR="008045E4" w:rsidRPr="00C620B5">
        <w:rPr>
          <w:sz w:val="24"/>
        </w:rPr>
        <w:t>распределе</w:t>
      </w:r>
      <w:r w:rsidR="00B76E72" w:rsidRPr="00C620B5">
        <w:rPr>
          <w:sz w:val="24"/>
        </w:rPr>
        <w:t xml:space="preserve">ния нагрузки </w:t>
      </w:r>
      <w:r w:rsidR="008045E4" w:rsidRPr="00C620B5">
        <w:rPr>
          <w:sz w:val="24"/>
        </w:rPr>
        <w:t>одному участнику</w:t>
      </w:r>
      <w:r w:rsidR="005A7334" w:rsidRPr="00C620B5">
        <w:rPr>
          <w:sz w:val="24"/>
        </w:rPr>
        <w:t xml:space="preserve"> </w:t>
      </w:r>
      <w:r w:rsidR="008045E4" w:rsidRPr="00C620B5">
        <w:rPr>
          <w:sz w:val="24"/>
        </w:rPr>
        <w:t>противоречит всем а</w:t>
      </w:r>
      <w:r w:rsidR="008045E4" w:rsidRPr="00C620B5">
        <w:rPr>
          <w:sz w:val="24"/>
        </w:rPr>
        <w:t>н</w:t>
      </w:r>
      <w:r w:rsidR="008045E4" w:rsidRPr="00C620B5">
        <w:rPr>
          <w:sz w:val="24"/>
        </w:rPr>
        <w:t>тимонопольным принципам</w:t>
      </w:r>
      <w:r w:rsidR="005A7334" w:rsidRPr="00C620B5">
        <w:rPr>
          <w:sz w:val="24"/>
        </w:rPr>
        <w:t>.</w:t>
      </w:r>
    </w:p>
    <w:p w:rsidR="005A7334" w:rsidRPr="00C620B5" w:rsidRDefault="0004781A" w:rsidP="00C620B5">
      <w:pPr>
        <w:pStyle w:val="a3"/>
        <w:numPr>
          <w:ilvl w:val="0"/>
          <w:numId w:val="20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 xml:space="preserve">Надо учитывать, что сам принцип </w:t>
      </w:r>
      <w:proofErr w:type="spellStart"/>
      <w:r w:rsidRPr="00C620B5">
        <w:rPr>
          <w:sz w:val="24"/>
        </w:rPr>
        <w:t>тарифообразования</w:t>
      </w:r>
      <w:proofErr w:type="spellEnd"/>
      <w:r w:rsidRPr="00C620B5">
        <w:rPr>
          <w:sz w:val="24"/>
        </w:rPr>
        <w:t xml:space="preserve"> по методу </w:t>
      </w:r>
      <w:r w:rsidR="00405723" w:rsidRPr="00C620B5">
        <w:rPr>
          <w:sz w:val="24"/>
        </w:rPr>
        <w:t>«</w:t>
      </w:r>
      <w:r w:rsidRPr="00C620B5">
        <w:rPr>
          <w:sz w:val="24"/>
        </w:rPr>
        <w:t>альтернативной к</w:t>
      </w:r>
      <w:r w:rsidRPr="00C620B5">
        <w:rPr>
          <w:sz w:val="24"/>
        </w:rPr>
        <w:t>о</w:t>
      </w:r>
      <w:r w:rsidRPr="00C620B5">
        <w:rPr>
          <w:sz w:val="24"/>
        </w:rPr>
        <w:t>тельной</w:t>
      </w:r>
      <w:r w:rsidR="003A63E1" w:rsidRPr="00C620B5">
        <w:rPr>
          <w:sz w:val="24"/>
        </w:rPr>
        <w:t>»</w:t>
      </w:r>
      <w:r w:rsidR="005A7334" w:rsidRPr="00C620B5">
        <w:rPr>
          <w:sz w:val="24"/>
        </w:rPr>
        <w:t xml:space="preserve"> </w:t>
      </w:r>
      <w:r w:rsidRPr="00C620B5">
        <w:rPr>
          <w:sz w:val="24"/>
        </w:rPr>
        <w:t>подразумевает весьма высокий уровень тарифов, так как за планку приним</w:t>
      </w:r>
      <w:r w:rsidRPr="00C620B5">
        <w:rPr>
          <w:sz w:val="24"/>
        </w:rPr>
        <w:t>а</w:t>
      </w:r>
      <w:r w:rsidRPr="00C620B5">
        <w:rPr>
          <w:sz w:val="24"/>
        </w:rPr>
        <w:t>ются затраты на с</w:t>
      </w:r>
      <w:r w:rsidRPr="00C620B5">
        <w:rPr>
          <w:sz w:val="24"/>
        </w:rPr>
        <w:t>о</w:t>
      </w:r>
      <w:r w:rsidRPr="00C620B5">
        <w:rPr>
          <w:sz w:val="24"/>
        </w:rPr>
        <w:t xml:space="preserve">здание полностью новой </w:t>
      </w:r>
      <w:r w:rsidR="002C177A" w:rsidRPr="00C620B5">
        <w:rPr>
          <w:sz w:val="24"/>
        </w:rPr>
        <w:t xml:space="preserve">современной </w:t>
      </w:r>
      <w:r w:rsidRPr="00C620B5">
        <w:rPr>
          <w:sz w:val="24"/>
        </w:rPr>
        <w:t>системы теп</w:t>
      </w:r>
      <w:r w:rsidR="00502138" w:rsidRPr="00C620B5">
        <w:rPr>
          <w:sz w:val="24"/>
        </w:rPr>
        <w:t>лоснабжения</w:t>
      </w:r>
      <w:r w:rsidR="005A7334" w:rsidRPr="00C620B5">
        <w:rPr>
          <w:sz w:val="24"/>
        </w:rPr>
        <w:t>.</w:t>
      </w:r>
    </w:p>
    <w:p w:rsidR="005A7334" w:rsidRPr="00C620B5" w:rsidRDefault="0004781A" w:rsidP="00C620B5">
      <w:pPr>
        <w:pStyle w:val="a3"/>
        <w:numPr>
          <w:ilvl w:val="0"/>
          <w:numId w:val="20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>Не понятны условия досту</w:t>
      </w:r>
      <w:r w:rsidR="00502138" w:rsidRPr="00C620B5">
        <w:rPr>
          <w:sz w:val="24"/>
        </w:rPr>
        <w:t>па</w:t>
      </w:r>
      <w:r w:rsidR="005A7334" w:rsidRPr="00C620B5">
        <w:rPr>
          <w:sz w:val="24"/>
        </w:rPr>
        <w:t xml:space="preserve"> </w:t>
      </w:r>
      <w:r w:rsidR="00502138" w:rsidRPr="00C620B5">
        <w:rPr>
          <w:sz w:val="24"/>
        </w:rPr>
        <w:t>потенциальных инвесторов</w:t>
      </w:r>
      <w:r w:rsidR="002C0405" w:rsidRPr="00C620B5">
        <w:rPr>
          <w:sz w:val="24"/>
        </w:rPr>
        <w:t>,</w:t>
      </w:r>
      <w:r w:rsidR="00502138" w:rsidRPr="00C620B5">
        <w:rPr>
          <w:sz w:val="24"/>
        </w:rPr>
        <w:t xml:space="preserve"> </w:t>
      </w:r>
      <w:r w:rsidRPr="00C620B5">
        <w:rPr>
          <w:sz w:val="24"/>
        </w:rPr>
        <w:t>предлагающих</w:t>
      </w:r>
      <w:r w:rsidR="00502138" w:rsidRPr="00C620B5">
        <w:rPr>
          <w:sz w:val="24"/>
        </w:rPr>
        <w:t xml:space="preserve"> замещение с</w:t>
      </w:r>
      <w:r w:rsidR="00502138" w:rsidRPr="00C620B5">
        <w:rPr>
          <w:sz w:val="24"/>
        </w:rPr>
        <w:t>у</w:t>
      </w:r>
      <w:r w:rsidR="00502138" w:rsidRPr="00C620B5">
        <w:rPr>
          <w:sz w:val="24"/>
        </w:rPr>
        <w:t>ществу</w:t>
      </w:r>
      <w:r w:rsidR="00502138" w:rsidRPr="00C620B5">
        <w:rPr>
          <w:sz w:val="24"/>
        </w:rPr>
        <w:t>ю</w:t>
      </w:r>
      <w:r w:rsidR="00502138" w:rsidRPr="00C620B5">
        <w:rPr>
          <w:sz w:val="24"/>
        </w:rPr>
        <w:t>щей системы с</w:t>
      </w:r>
      <w:r w:rsidRPr="00C620B5">
        <w:rPr>
          <w:sz w:val="24"/>
        </w:rPr>
        <w:t xml:space="preserve"> тариф</w:t>
      </w:r>
      <w:r w:rsidR="00502138" w:rsidRPr="00C620B5">
        <w:rPr>
          <w:sz w:val="24"/>
        </w:rPr>
        <w:t>ом</w:t>
      </w:r>
      <w:r w:rsidRPr="00C620B5">
        <w:rPr>
          <w:sz w:val="24"/>
        </w:rPr>
        <w:t xml:space="preserve"> ни</w:t>
      </w:r>
      <w:r w:rsidR="00502138" w:rsidRPr="00C620B5">
        <w:rPr>
          <w:sz w:val="24"/>
        </w:rPr>
        <w:t xml:space="preserve">же </w:t>
      </w:r>
      <w:r w:rsidR="00405723" w:rsidRPr="00C620B5">
        <w:rPr>
          <w:sz w:val="24"/>
        </w:rPr>
        <w:t>«</w:t>
      </w:r>
      <w:r w:rsidR="00502138" w:rsidRPr="00C620B5">
        <w:rPr>
          <w:sz w:val="24"/>
        </w:rPr>
        <w:t>альтернативной котельной</w:t>
      </w:r>
      <w:r w:rsidR="003A63E1" w:rsidRPr="00C620B5">
        <w:rPr>
          <w:sz w:val="24"/>
        </w:rPr>
        <w:t>»</w:t>
      </w:r>
      <w:r w:rsidR="005A7334" w:rsidRPr="00C620B5">
        <w:rPr>
          <w:sz w:val="24"/>
        </w:rPr>
        <w:t>.</w:t>
      </w:r>
    </w:p>
    <w:p w:rsidR="00C91315" w:rsidRPr="00C620B5" w:rsidRDefault="00C91315" w:rsidP="00C620B5">
      <w:pPr>
        <w:pStyle w:val="a3"/>
        <w:numPr>
          <w:ilvl w:val="0"/>
          <w:numId w:val="20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>Ограничения по поставкам газа или удаленность газопроводов, экологические огран</w:t>
      </w:r>
      <w:r w:rsidRPr="00C620B5">
        <w:rPr>
          <w:sz w:val="24"/>
        </w:rPr>
        <w:t>и</w:t>
      </w:r>
      <w:r w:rsidRPr="00C620B5">
        <w:rPr>
          <w:sz w:val="24"/>
        </w:rPr>
        <w:t>чения по использованию твердого и жидкого топлива в малых котельных, дороговизна полностью автоматизированных</w:t>
      </w:r>
      <w:r w:rsidR="005A7334" w:rsidRPr="00C620B5">
        <w:rPr>
          <w:sz w:val="24"/>
        </w:rPr>
        <w:t xml:space="preserve"> </w:t>
      </w:r>
      <w:r w:rsidRPr="00C620B5">
        <w:rPr>
          <w:sz w:val="24"/>
        </w:rPr>
        <w:t xml:space="preserve">угольных котельных, </w:t>
      </w:r>
      <w:r w:rsidR="002C0405" w:rsidRPr="00C620B5">
        <w:rPr>
          <w:sz w:val="24"/>
        </w:rPr>
        <w:t xml:space="preserve">– </w:t>
      </w:r>
      <w:r w:rsidRPr="00C620B5">
        <w:rPr>
          <w:sz w:val="24"/>
        </w:rPr>
        <w:t>подобные проблемы могут пр</w:t>
      </w:r>
      <w:r w:rsidRPr="00C620B5">
        <w:rPr>
          <w:sz w:val="24"/>
        </w:rPr>
        <w:t>и</w:t>
      </w:r>
      <w:r w:rsidRPr="00C620B5">
        <w:rPr>
          <w:sz w:val="24"/>
        </w:rPr>
        <w:t xml:space="preserve">вести к излишне завышенному уровню тарифа </w:t>
      </w:r>
      <w:r w:rsidR="00405723" w:rsidRPr="00C620B5">
        <w:rPr>
          <w:sz w:val="24"/>
        </w:rPr>
        <w:t>«</w:t>
      </w:r>
      <w:r w:rsidRPr="00C620B5">
        <w:rPr>
          <w:sz w:val="24"/>
        </w:rPr>
        <w:t>альтернативной котельной</w:t>
      </w:r>
      <w:r w:rsidR="003A63E1" w:rsidRPr="00C620B5">
        <w:rPr>
          <w:sz w:val="24"/>
        </w:rPr>
        <w:t>»</w:t>
      </w:r>
      <w:r w:rsidRPr="00C620B5">
        <w:rPr>
          <w:sz w:val="24"/>
        </w:rPr>
        <w:t>. Методика определения дисконта окажется по сложности на уровне сегодняшних методик расчета тарифов.</w:t>
      </w:r>
    </w:p>
    <w:p w:rsidR="003C3CC2" w:rsidRPr="00C620B5" w:rsidRDefault="003C3CC2" w:rsidP="00C620B5">
      <w:pPr>
        <w:pStyle w:val="a3"/>
        <w:numPr>
          <w:ilvl w:val="0"/>
          <w:numId w:val="20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lastRenderedPageBreak/>
        <w:t>При усреднении тарифа для всех поставщиков тепл</w:t>
      </w:r>
      <w:r w:rsidR="002C0405" w:rsidRPr="00C620B5">
        <w:rPr>
          <w:sz w:val="24"/>
        </w:rPr>
        <w:t>овой энергии</w:t>
      </w:r>
      <w:r w:rsidRPr="00C620B5">
        <w:rPr>
          <w:sz w:val="24"/>
        </w:rPr>
        <w:t>, муниципалитет теряет стимулы к развитию ТЭЦ на своей территории, так как преференций для городских пок</w:t>
      </w:r>
      <w:r w:rsidRPr="00C620B5">
        <w:rPr>
          <w:sz w:val="24"/>
        </w:rPr>
        <w:t>у</w:t>
      </w:r>
      <w:r w:rsidRPr="00C620B5">
        <w:rPr>
          <w:sz w:val="24"/>
        </w:rPr>
        <w:t>пателей электр</w:t>
      </w:r>
      <w:r w:rsidRPr="00C620B5">
        <w:rPr>
          <w:sz w:val="24"/>
        </w:rPr>
        <w:t>о</w:t>
      </w:r>
      <w:r w:rsidRPr="00C620B5">
        <w:rPr>
          <w:sz w:val="24"/>
        </w:rPr>
        <w:t xml:space="preserve">энергии </w:t>
      </w:r>
      <w:r w:rsidR="002C0405" w:rsidRPr="00C620B5">
        <w:rPr>
          <w:sz w:val="24"/>
        </w:rPr>
        <w:t>правила ОРЭМ не предусматривают</w:t>
      </w:r>
      <w:r w:rsidR="003E44AC" w:rsidRPr="00C620B5">
        <w:rPr>
          <w:sz w:val="24"/>
        </w:rPr>
        <w:t>.</w:t>
      </w:r>
    </w:p>
    <w:p w:rsidR="003C3CC2" w:rsidRPr="00C620B5" w:rsidRDefault="009C7C96" w:rsidP="00C620B5">
      <w:pPr>
        <w:pStyle w:val="a3"/>
        <w:numPr>
          <w:ilvl w:val="0"/>
          <w:numId w:val="20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 xml:space="preserve">Разовое ограничение </w:t>
      </w:r>
      <w:r w:rsidR="003E44AC" w:rsidRPr="00C620B5">
        <w:rPr>
          <w:sz w:val="24"/>
        </w:rPr>
        <w:t xml:space="preserve">действующих </w:t>
      </w:r>
      <w:r w:rsidRPr="00C620B5">
        <w:rPr>
          <w:sz w:val="24"/>
        </w:rPr>
        <w:t xml:space="preserve">высоких тарифов уровнем </w:t>
      </w:r>
      <w:r w:rsidR="00405723" w:rsidRPr="00C620B5">
        <w:rPr>
          <w:sz w:val="24"/>
        </w:rPr>
        <w:t>«</w:t>
      </w:r>
      <w:r w:rsidRPr="00C620B5">
        <w:rPr>
          <w:sz w:val="24"/>
        </w:rPr>
        <w:t>альтернативной котел</w:t>
      </w:r>
      <w:r w:rsidRPr="00C620B5">
        <w:rPr>
          <w:sz w:val="24"/>
        </w:rPr>
        <w:t>ь</w:t>
      </w:r>
      <w:r w:rsidRPr="00C620B5">
        <w:rPr>
          <w:sz w:val="24"/>
        </w:rPr>
        <w:t>ной</w:t>
      </w:r>
      <w:r w:rsidR="003A63E1" w:rsidRPr="00C620B5">
        <w:rPr>
          <w:sz w:val="24"/>
        </w:rPr>
        <w:t>»</w:t>
      </w:r>
      <w:r w:rsidRPr="00C620B5">
        <w:rPr>
          <w:sz w:val="24"/>
        </w:rPr>
        <w:t>, неизбежно приведет к множеству проблем с надежностью.</w:t>
      </w:r>
    </w:p>
    <w:p w:rsidR="005A7334" w:rsidRPr="00C620B5" w:rsidRDefault="00871D99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Для оценки применимости этого метода необходимо провести анализ функционирования систем теплоснабжения в поселениях</w:t>
      </w:r>
      <w:r w:rsidR="003E44AC" w:rsidRPr="00C620B5">
        <w:rPr>
          <w:sz w:val="24"/>
        </w:rPr>
        <w:t>,</w:t>
      </w:r>
      <w:r w:rsidRPr="00C620B5">
        <w:rPr>
          <w:sz w:val="24"/>
        </w:rPr>
        <w:t xml:space="preserve"> где этот метод </w:t>
      </w:r>
      <w:r w:rsidR="003E44AC" w:rsidRPr="00C620B5">
        <w:rPr>
          <w:sz w:val="24"/>
        </w:rPr>
        <w:t xml:space="preserve">уже </w:t>
      </w:r>
      <w:r w:rsidRPr="00C620B5">
        <w:rPr>
          <w:sz w:val="24"/>
        </w:rPr>
        <w:t>фактически реализован</w:t>
      </w:r>
      <w:r w:rsidR="005A7334" w:rsidRPr="00C620B5">
        <w:rPr>
          <w:sz w:val="24"/>
        </w:rPr>
        <w:t>.</w:t>
      </w:r>
    </w:p>
    <w:p w:rsidR="005A7334" w:rsidRPr="00C620B5" w:rsidRDefault="000F2099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Метод </w:t>
      </w:r>
      <w:r w:rsidR="00405723" w:rsidRPr="00C620B5">
        <w:rPr>
          <w:sz w:val="24"/>
        </w:rPr>
        <w:t>«</w:t>
      </w:r>
      <w:r w:rsidRPr="00C620B5">
        <w:rPr>
          <w:sz w:val="24"/>
        </w:rPr>
        <w:t>альтернативной котельной</w:t>
      </w:r>
      <w:r w:rsidR="003A63E1" w:rsidRPr="00C620B5">
        <w:rPr>
          <w:sz w:val="24"/>
        </w:rPr>
        <w:t>»</w:t>
      </w:r>
      <w:r w:rsidRPr="00C620B5">
        <w:rPr>
          <w:sz w:val="24"/>
        </w:rPr>
        <w:t xml:space="preserve"> может найти применение в газифицированных пос</w:t>
      </w:r>
      <w:r w:rsidRPr="00C620B5">
        <w:rPr>
          <w:sz w:val="24"/>
        </w:rPr>
        <w:t>е</w:t>
      </w:r>
      <w:r w:rsidRPr="00C620B5">
        <w:rPr>
          <w:sz w:val="24"/>
        </w:rPr>
        <w:t>лениях при одном собственнике всех теплоисточников работающих на общие тепловые сети</w:t>
      </w:r>
      <w:r w:rsidR="005A7334" w:rsidRPr="00C620B5">
        <w:rPr>
          <w:sz w:val="24"/>
        </w:rPr>
        <w:t>.</w:t>
      </w:r>
    </w:p>
    <w:p w:rsidR="000F2099" w:rsidRPr="00C620B5" w:rsidRDefault="000F2099" w:rsidP="00C620B5">
      <w:pPr>
        <w:pStyle w:val="a4"/>
        <w:spacing w:before="80" w:after="80" w:line="264" w:lineRule="auto"/>
        <w:rPr>
          <w:sz w:val="24"/>
        </w:rPr>
      </w:pPr>
    </w:p>
    <w:p w:rsidR="000F2099" w:rsidRPr="00C620B5" w:rsidRDefault="000F2099" w:rsidP="00C620B5">
      <w:pPr>
        <w:pStyle w:val="a4"/>
        <w:numPr>
          <w:ilvl w:val="1"/>
          <w:numId w:val="1"/>
        </w:numPr>
        <w:spacing w:before="80" w:after="80" w:line="264" w:lineRule="auto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Тарифные индикаторы</w:t>
      </w:r>
      <w:r w:rsidR="00972AE4" w:rsidRPr="00C620B5">
        <w:rPr>
          <w:rStyle w:val="a8"/>
          <w:sz w:val="28"/>
          <w:szCs w:val="24"/>
        </w:rPr>
        <w:t xml:space="preserve"> и формулы</w:t>
      </w:r>
    </w:p>
    <w:p w:rsidR="00340C7F" w:rsidRPr="00C620B5" w:rsidRDefault="000F2099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Рассмотренный выше метод </w:t>
      </w:r>
      <w:r w:rsidR="00405723" w:rsidRPr="00C620B5">
        <w:rPr>
          <w:sz w:val="24"/>
        </w:rPr>
        <w:t>«</w:t>
      </w:r>
      <w:r w:rsidRPr="00C620B5">
        <w:rPr>
          <w:sz w:val="24"/>
        </w:rPr>
        <w:t>альтернативной котельной</w:t>
      </w:r>
      <w:r w:rsidR="003A63E1" w:rsidRPr="00C620B5">
        <w:rPr>
          <w:sz w:val="24"/>
        </w:rPr>
        <w:t>»</w:t>
      </w:r>
      <w:r w:rsidR="00EF557D" w:rsidRPr="00C620B5">
        <w:rPr>
          <w:sz w:val="24"/>
        </w:rPr>
        <w:t xml:space="preserve"> может быть </w:t>
      </w:r>
      <w:r w:rsidRPr="00C620B5">
        <w:rPr>
          <w:sz w:val="24"/>
        </w:rPr>
        <w:t>использован</w:t>
      </w:r>
      <w:r w:rsidR="00EF557D" w:rsidRPr="00C620B5">
        <w:rPr>
          <w:sz w:val="24"/>
        </w:rPr>
        <w:t xml:space="preserve"> в к</w:t>
      </w:r>
      <w:r w:rsidR="00EF557D" w:rsidRPr="00C620B5">
        <w:rPr>
          <w:sz w:val="24"/>
        </w:rPr>
        <w:t>а</w:t>
      </w:r>
      <w:r w:rsidR="00EF557D" w:rsidRPr="00C620B5">
        <w:rPr>
          <w:sz w:val="24"/>
        </w:rPr>
        <w:t>честве и</w:t>
      </w:r>
      <w:r w:rsidR="00EF557D" w:rsidRPr="00C620B5">
        <w:rPr>
          <w:sz w:val="24"/>
        </w:rPr>
        <w:t>н</w:t>
      </w:r>
      <w:r w:rsidR="00EF557D" w:rsidRPr="00C620B5">
        <w:rPr>
          <w:sz w:val="24"/>
        </w:rPr>
        <w:t>дикатора уровня тарифа, без которого трудно определиться с недостаточностью или чрезмерным уро</w:t>
      </w:r>
      <w:r w:rsidR="00EF557D" w:rsidRPr="00C620B5">
        <w:rPr>
          <w:sz w:val="24"/>
        </w:rPr>
        <w:t>в</w:t>
      </w:r>
      <w:r w:rsidR="00EF557D" w:rsidRPr="00C620B5">
        <w:rPr>
          <w:sz w:val="24"/>
        </w:rPr>
        <w:t>нем тарифов в конкретном поселении.</w:t>
      </w:r>
      <w:r w:rsidR="00AD1E8F" w:rsidRPr="00C620B5">
        <w:rPr>
          <w:sz w:val="24"/>
        </w:rPr>
        <w:t xml:space="preserve"> Одновременно он может быть одним из вариантов тарифной формулы.</w:t>
      </w:r>
    </w:p>
    <w:p w:rsidR="00EA4B8B" w:rsidRPr="00C620B5" w:rsidRDefault="00EF557D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Тарифные индикаторы могут быть использованы для формирования технических заданий на разработку или а</w:t>
      </w:r>
      <w:r w:rsidR="00F179D7" w:rsidRPr="00C620B5">
        <w:rPr>
          <w:sz w:val="24"/>
        </w:rPr>
        <w:t>ктуализацию схем теплоснабжения</w:t>
      </w:r>
      <w:r w:rsidR="00EA4B8B" w:rsidRPr="00C620B5">
        <w:rPr>
          <w:sz w:val="24"/>
        </w:rPr>
        <w:t>, с поручением разработчику найти в</w:t>
      </w:r>
      <w:r w:rsidR="00EA4B8B" w:rsidRPr="00C620B5">
        <w:rPr>
          <w:sz w:val="24"/>
        </w:rPr>
        <w:t>а</w:t>
      </w:r>
      <w:r w:rsidR="00EA4B8B" w:rsidRPr="00C620B5">
        <w:rPr>
          <w:sz w:val="24"/>
        </w:rPr>
        <w:t>риант развития с тарифом ниже тарифного индикатора.</w:t>
      </w:r>
    </w:p>
    <w:p w:rsidR="00B16927" w:rsidRPr="00C620B5" w:rsidRDefault="00340C7F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За индикатор </w:t>
      </w:r>
      <w:r w:rsidR="0025713C" w:rsidRPr="00C620B5">
        <w:rPr>
          <w:sz w:val="24"/>
        </w:rPr>
        <w:t xml:space="preserve">для предприятий </w:t>
      </w:r>
      <w:r w:rsidRPr="00C620B5">
        <w:rPr>
          <w:sz w:val="24"/>
        </w:rPr>
        <w:t>с высоким уровнем тарифа может быть принят средний сложи</w:t>
      </w:r>
      <w:r w:rsidRPr="00C620B5">
        <w:rPr>
          <w:sz w:val="24"/>
        </w:rPr>
        <w:t>в</w:t>
      </w:r>
      <w:r w:rsidRPr="00C620B5">
        <w:rPr>
          <w:sz w:val="24"/>
        </w:rPr>
        <w:t>ши</w:t>
      </w:r>
      <w:r w:rsidR="00A9147E" w:rsidRPr="00C620B5">
        <w:rPr>
          <w:sz w:val="24"/>
        </w:rPr>
        <w:t>йся тариф по какой-то территории, или в предприятии-аналоге.</w:t>
      </w:r>
      <w:r w:rsidR="005A7334" w:rsidRPr="00C620B5">
        <w:rPr>
          <w:sz w:val="24"/>
        </w:rPr>
        <w:t xml:space="preserve"> </w:t>
      </w:r>
      <w:r w:rsidR="00E84CFB" w:rsidRPr="00C620B5">
        <w:rPr>
          <w:sz w:val="24"/>
        </w:rPr>
        <w:t xml:space="preserve">За индикатор </w:t>
      </w:r>
      <w:r w:rsidR="00C72817" w:rsidRPr="00C620B5">
        <w:rPr>
          <w:sz w:val="24"/>
        </w:rPr>
        <w:t xml:space="preserve">также </w:t>
      </w:r>
      <w:r w:rsidR="00E84CFB" w:rsidRPr="00C620B5">
        <w:rPr>
          <w:sz w:val="24"/>
        </w:rPr>
        <w:t>может быть принята абстрактная величина</w:t>
      </w:r>
      <w:r w:rsidR="00237C5E" w:rsidRPr="00C620B5">
        <w:rPr>
          <w:sz w:val="24"/>
        </w:rPr>
        <w:t>,</w:t>
      </w:r>
      <w:r w:rsidR="00E84CFB" w:rsidRPr="00C620B5">
        <w:rPr>
          <w:sz w:val="24"/>
        </w:rPr>
        <w:t xml:space="preserve"> не привязанная к конкретному реальному или </w:t>
      </w:r>
      <w:r w:rsidR="00237C5E" w:rsidRPr="00C620B5">
        <w:rPr>
          <w:sz w:val="24"/>
        </w:rPr>
        <w:t>ви</w:t>
      </w:r>
      <w:r w:rsidR="00237C5E" w:rsidRPr="00C620B5">
        <w:rPr>
          <w:sz w:val="24"/>
        </w:rPr>
        <w:t>р</w:t>
      </w:r>
      <w:r w:rsidR="00237C5E" w:rsidRPr="00C620B5">
        <w:rPr>
          <w:sz w:val="24"/>
        </w:rPr>
        <w:t>туальному объекту, ра</w:t>
      </w:r>
      <w:r w:rsidR="00237C5E" w:rsidRPr="00C620B5">
        <w:rPr>
          <w:sz w:val="24"/>
        </w:rPr>
        <w:t>с</w:t>
      </w:r>
      <w:r w:rsidR="00237C5E" w:rsidRPr="00C620B5">
        <w:rPr>
          <w:sz w:val="24"/>
        </w:rPr>
        <w:t>считанная по согласованной формуле</w:t>
      </w:r>
      <w:r w:rsidR="00B16927" w:rsidRPr="00C620B5">
        <w:rPr>
          <w:sz w:val="24"/>
        </w:rPr>
        <w:t xml:space="preserve">. Варианты: </w:t>
      </w:r>
    </w:p>
    <w:p w:rsidR="00340C7F" w:rsidRPr="00C620B5" w:rsidRDefault="00A9494E" w:rsidP="00C620B5">
      <w:pPr>
        <w:pStyle w:val="a4"/>
        <w:numPr>
          <w:ilvl w:val="0"/>
          <w:numId w:val="23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С</w:t>
      </w:r>
      <w:r w:rsidR="00B16927" w:rsidRPr="00C620B5">
        <w:rPr>
          <w:sz w:val="24"/>
        </w:rPr>
        <w:t>тоимость топлива</w:t>
      </w:r>
      <w:r w:rsidRPr="00C620B5">
        <w:rPr>
          <w:sz w:val="24"/>
        </w:rPr>
        <w:t xml:space="preserve"> с теплосодержанием в 1 Гкал,</w:t>
      </w:r>
      <w:r w:rsidR="00B16927" w:rsidRPr="00C620B5">
        <w:rPr>
          <w:sz w:val="24"/>
        </w:rPr>
        <w:t xml:space="preserve"> умноженная на коэффициент перер</w:t>
      </w:r>
      <w:r w:rsidR="00B16927" w:rsidRPr="00C620B5">
        <w:rPr>
          <w:sz w:val="24"/>
        </w:rPr>
        <w:t>а</w:t>
      </w:r>
      <w:r w:rsidR="00B16927" w:rsidRPr="00C620B5">
        <w:rPr>
          <w:sz w:val="24"/>
        </w:rPr>
        <w:t>ботки</w:t>
      </w:r>
      <w:r w:rsidR="00237C5E" w:rsidRPr="00C620B5">
        <w:rPr>
          <w:sz w:val="24"/>
        </w:rPr>
        <w:t>.</w:t>
      </w:r>
    </w:p>
    <w:p w:rsidR="00A9494E" w:rsidRPr="00C620B5" w:rsidRDefault="00A9494E" w:rsidP="00C620B5">
      <w:pPr>
        <w:pStyle w:val="a4"/>
        <w:numPr>
          <w:ilvl w:val="0"/>
          <w:numId w:val="23"/>
        </w:numPr>
        <w:spacing w:before="80" w:after="80" w:line="264" w:lineRule="auto"/>
        <w:jc w:val="both"/>
        <w:rPr>
          <w:sz w:val="24"/>
        </w:rPr>
      </w:pPr>
      <w:proofErr w:type="spellStart"/>
      <w:r w:rsidRPr="00C620B5">
        <w:rPr>
          <w:sz w:val="24"/>
        </w:rPr>
        <w:t>Двухставочный</w:t>
      </w:r>
      <w:proofErr w:type="spellEnd"/>
      <w:r w:rsidRPr="00C620B5">
        <w:rPr>
          <w:sz w:val="24"/>
        </w:rPr>
        <w:t xml:space="preserve"> тариф с первой ставкой</w:t>
      </w:r>
      <w:r w:rsidR="00F90545" w:rsidRPr="00C620B5">
        <w:rPr>
          <w:sz w:val="24"/>
        </w:rPr>
        <w:t>,</w:t>
      </w:r>
      <w:r w:rsidRPr="00C620B5">
        <w:rPr>
          <w:sz w:val="24"/>
        </w:rPr>
        <w:t xml:space="preserve"> </w:t>
      </w:r>
      <w:r w:rsidR="00C75053" w:rsidRPr="00C620B5">
        <w:rPr>
          <w:sz w:val="24"/>
        </w:rPr>
        <w:t xml:space="preserve">рассчитываемой от </w:t>
      </w:r>
      <w:r w:rsidR="00D66EC6" w:rsidRPr="00C620B5">
        <w:rPr>
          <w:sz w:val="24"/>
        </w:rPr>
        <w:t xml:space="preserve">согласованного </w:t>
      </w:r>
      <w:r w:rsidR="00C75053" w:rsidRPr="00C620B5">
        <w:rPr>
          <w:sz w:val="24"/>
        </w:rPr>
        <w:t>удельного расхода топлива</w:t>
      </w:r>
      <w:r w:rsidR="00F90545" w:rsidRPr="00C620B5">
        <w:rPr>
          <w:sz w:val="24"/>
        </w:rPr>
        <w:t>,</w:t>
      </w:r>
      <w:r w:rsidR="00C75053" w:rsidRPr="00C620B5">
        <w:rPr>
          <w:sz w:val="24"/>
        </w:rPr>
        <w:t xml:space="preserve"> электроэнергии</w:t>
      </w:r>
      <w:r w:rsidR="00F90545" w:rsidRPr="00C620B5">
        <w:rPr>
          <w:sz w:val="24"/>
        </w:rPr>
        <w:t xml:space="preserve"> и воды</w:t>
      </w:r>
      <w:r w:rsidR="00C75053" w:rsidRPr="00C620B5">
        <w:rPr>
          <w:sz w:val="24"/>
        </w:rPr>
        <w:t xml:space="preserve"> на реализацию 1 Гкал тепловой энергии</w:t>
      </w:r>
      <w:r w:rsidR="00F90545" w:rsidRPr="00C620B5">
        <w:rPr>
          <w:sz w:val="24"/>
        </w:rPr>
        <w:t>,</w:t>
      </w:r>
      <w:r w:rsidR="00C75053" w:rsidRPr="00C620B5">
        <w:rPr>
          <w:sz w:val="24"/>
        </w:rPr>
        <w:t xml:space="preserve"> и вт</w:t>
      </w:r>
      <w:r w:rsidR="00C75053" w:rsidRPr="00C620B5">
        <w:rPr>
          <w:sz w:val="24"/>
        </w:rPr>
        <w:t>о</w:t>
      </w:r>
      <w:r w:rsidR="00C75053" w:rsidRPr="00C620B5">
        <w:rPr>
          <w:sz w:val="24"/>
        </w:rPr>
        <w:t xml:space="preserve">рой </w:t>
      </w:r>
      <w:r w:rsidR="00F90545" w:rsidRPr="00C620B5">
        <w:rPr>
          <w:sz w:val="24"/>
        </w:rPr>
        <w:t>ставкой</w:t>
      </w:r>
      <w:r w:rsidR="002C0405" w:rsidRPr="00C620B5">
        <w:rPr>
          <w:sz w:val="24"/>
        </w:rPr>
        <w:t>,</w:t>
      </w:r>
      <w:r w:rsidR="00F90545" w:rsidRPr="00C620B5">
        <w:rPr>
          <w:sz w:val="24"/>
        </w:rPr>
        <w:t xml:space="preserve"> определяемой по нормативу на единицу обслуживания </w:t>
      </w:r>
      <w:r w:rsidR="00C025B5" w:rsidRPr="00C620B5">
        <w:rPr>
          <w:sz w:val="24"/>
        </w:rPr>
        <w:t>(</w:t>
      </w:r>
      <w:proofErr w:type="gramStart"/>
      <w:r w:rsidR="00C025B5" w:rsidRPr="00C620B5">
        <w:rPr>
          <w:sz w:val="24"/>
        </w:rPr>
        <w:t>м</w:t>
      </w:r>
      <w:proofErr w:type="gramEnd"/>
      <w:r w:rsidR="00C025B5" w:rsidRPr="00C620B5">
        <w:rPr>
          <w:sz w:val="24"/>
        </w:rPr>
        <w:t>³ или м² подкл</w:t>
      </w:r>
      <w:r w:rsidR="00C025B5" w:rsidRPr="00C620B5">
        <w:rPr>
          <w:sz w:val="24"/>
        </w:rPr>
        <w:t>ю</w:t>
      </w:r>
      <w:r w:rsidR="00C025B5" w:rsidRPr="00C620B5">
        <w:rPr>
          <w:sz w:val="24"/>
        </w:rPr>
        <w:t>ченных зданий</w:t>
      </w:r>
      <w:r w:rsidR="0025713C" w:rsidRPr="00C620B5">
        <w:rPr>
          <w:sz w:val="24"/>
        </w:rPr>
        <w:t xml:space="preserve">, </w:t>
      </w:r>
      <w:r w:rsidR="008137F9" w:rsidRPr="00C620B5">
        <w:rPr>
          <w:sz w:val="24"/>
        </w:rPr>
        <w:t>удельная единица оборудования)</w:t>
      </w:r>
      <w:r w:rsidR="00F90545" w:rsidRPr="00C620B5">
        <w:rPr>
          <w:sz w:val="24"/>
        </w:rPr>
        <w:t>.</w:t>
      </w:r>
    </w:p>
    <w:p w:rsidR="005A7334" w:rsidRPr="00C620B5" w:rsidRDefault="008D2EA9" w:rsidP="00C620B5">
      <w:pPr>
        <w:pStyle w:val="a4"/>
        <w:numPr>
          <w:ilvl w:val="0"/>
          <w:numId w:val="23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С</w:t>
      </w:r>
      <w:r w:rsidR="00C72817" w:rsidRPr="00C620B5">
        <w:rPr>
          <w:sz w:val="24"/>
        </w:rPr>
        <w:t xml:space="preserve">редние </w:t>
      </w:r>
      <w:r w:rsidRPr="00C620B5">
        <w:rPr>
          <w:sz w:val="24"/>
        </w:rPr>
        <w:t xml:space="preserve">сложившиеся </w:t>
      </w:r>
      <w:r w:rsidR="00C72817" w:rsidRPr="00C620B5">
        <w:rPr>
          <w:sz w:val="24"/>
        </w:rPr>
        <w:t>тарифы по региону или однотипным системам</w:t>
      </w:r>
      <w:r w:rsidR="005A7334" w:rsidRPr="00C620B5">
        <w:rPr>
          <w:sz w:val="24"/>
        </w:rPr>
        <w:t>.</w:t>
      </w:r>
    </w:p>
    <w:p w:rsidR="00551511" w:rsidRPr="00C620B5" w:rsidRDefault="00972AE4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Возможны формулы с бюджетной поддержкой</w:t>
      </w:r>
      <w:r w:rsidR="002C0405" w:rsidRPr="00C620B5">
        <w:rPr>
          <w:sz w:val="24"/>
        </w:rPr>
        <w:t>,</w:t>
      </w:r>
      <w:r w:rsidRPr="00C620B5">
        <w:rPr>
          <w:sz w:val="24"/>
        </w:rPr>
        <w:t xml:space="preserve"> и даже вариант фиксации уровня тарифа может рассматриваться как один из вариантов тарифной формулы.</w:t>
      </w:r>
    </w:p>
    <w:p w:rsidR="0041377E" w:rsidRPr="00C620B5" w:rsidRDefault="000D7911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Важный</w:t>
      </w:r>
      <w:r w:rsidR="00EA4B8B" w:rsidRPr="00C620B5">
        <w:rPr>
          <w:sz w:val="24"/>
        </w:rPr>
        <w:t xml:space="preserve"> вариант применения</w:t>
      </w:r>
      <w:r w:rsidRPr="00C620B5">
        <w:rPr>
          <w:sz w:val="24"/>
        </w:rPr>
        <w:t xml:space="preserve"> индикаторов</w:t>
      </w:r>
      <w:r w:rsidR="00EA4B8B" w:rsidRPr="00C620B5">
        <w:rPr>
          <w:sz w:val="24"/>
        </w:rPr>
        <w:t xml:space="preserve"> </w:t>
      </w:r>
      <w:r w:rsidR="00972AE4" w:rsidRPr="00C620B5">
        <w:rPr>
          <w:sz w:val="24"/>
        </w:rPr>
        <w:t xml:space="preserve">и тарифных формул </w:t>
      </w:r>
      <w:r w:rsidR="00EA4B8B" w:rsidRPr="00C620B5">
        <w:rPr>
          <w:sz w:val="24"/>
        </w:rPr>
        <w:t xml:space="preserve">─ </w:t>
      </w:r>
      <w:r w:rsidR="00E21138" w:rsidRPr="00C620B5">
        <w:rPr>
          <w:sz w:val="24"/>
        </w:rPr>
        <w:t>концессионные согл</w:t>
      </w:r>
      <w:r w:rsidR="00E21138" w:rsidRPr="00C620B5">
        <w:rPr>
          <w:sz w:val="24"/>
        </w:rPr>
        <w:t>а</w:t>
      </w:r>
      <w:r w:rsidR="00E21138" w:rsidRPr="00C620B5">
        <w:rPr>
          <w:sz w:val="24"/>
        </w:rPr>
        <w:t xml:space="preserve">шения, </w:t>
      </w:r>
      <w:r w:rsidR="00EA4B8B" w:rsidRPr="00C620B5">
        <w:rPr>
          <w:sz w:val="24"/>
        </w:rPr>
        <w:t>долгосрочные договор</w:t>
      </w:r>
      <w:r w:rsidR="002C0405" w:rsidRPr="00C620B5">
        <w:rPr>
          <w:sz w:val="24"/>
        </w:rPr>
        <w:t>ы</w:t>
      </w:r>
      <w:r w:rsidR="00EA4B8B" w:rsidRPr="00C620B5">
        <w:rPr>
          <w:sz w:val="24"/>
        </w:rPr>
        <w:t xml:space="preserve"> аренды,</w:t>
      </w:r>
      <w:r w:rsidR="00E21138" w:rsidRPr="00C620B5">
        <w:rPr>
          <w:sz w:val="24"/>
        </w:rPr>
        <w:t xml:space="preserve"> инвестиционные соглашения</w:t>
      </w:r>
      <w:r w:rsidR="00F179D7" w:rsidRPr="00C620B5">
        <w:rPr>
          <w:sz w:val="24"/>
        </w:rPr>
        <w:t>,</w:t>
      </w:r>
      <w:r w:rsidR="00EA4B8B" w:rsidRPr="00C620B5">
        <w:rPr>
          <w:sz w:val="24"/>
        </w:rPr>
        <w:t xml:space="preserve"> предусматривающие долговременные обязательства по уровню</w:t>
      </w:r>
      <w:r w:rsidR="008D2EA9" w:rsidRPr="00C620B5">
        <w:rPr>
          <w:sz w:val="24"/>
        </w:rPr>
        <w:t xml:space="preserve"> тарифов. При использовании в качестве индикатора</w:t>
      </w:r>
      <w:r w:rsidR="00EA4B8B" w:rsidRPr="00C620B5">
        <w:rPr>
          <w:sz w:val="24"/>
        </w:rPr>
        <w:t xml:space="preserve"> тарифной формулы, </w:t>
      </w:r>
      <w:r w:rsidR="00E21138" w:rsidRPr="00C620B5">
        <w:rPr>
          <w:sz w:val="24"/>
        </w:rPr>
        <w:t>организации</w:t>
      </w:r>
      <w:r w:rsidR="0041377E" w:rsidRPr="00C620B5">
        <w:rPr>
          <w:sz w:val="24"/>
        </w:rPr>
        <w:t xml:space="preserve"> </w:t>
      </w:r>
      <w:r w:rsidR="00E21138" w:rsidRPr="00C620B5">
        <w:rPr>
          <w:sz w:val="24"/>
        </w:rPr>
        <w:t>с</w:t>
      </w:r>
      <w:r w:rsidR="0041377E" w:rsidRPr="00C620B5">
        <w:rPr>
          <w:sz w:val="24"/>
        </w:rPr>
        <w:t>могут не соблюдать процедуру ежегодного утверждения т</w:t>
      </w:r>
      <w:r w:rsidR="0041377E" w:rsidRPr="00C620B5">
        <w:rPr>
          <w:sz w:val="24"/>
        </w:rPr>
        <w:t>а</w:t>
      </w:r>
      <w:r w:rsidR="0041377E" w:rsidRPr="00C620B5">
        <w:rPr>
          <w:sz w:val="24"/>
        </w:rPr>
        <w:t>рифов</w:t>
      </w:r>
      <w:r w:rsidR="00E84CFB" w:rsidRPr="00C620B5">
        <w:rPr>
          <w:sz w:val="24"/>
        </w:rPr>
        <w:t xml:space="preserve"> на весь срок действия с</w:t>
      </w:r>
      <w:r w:rsidR="00E84CFB" w:rsidRPr="00C620B5">
        <w:rPr>
          <w:sz w:val="24"/>
        </w:rPr>
        <w:t>о</w:t>
      </w:r>
      <w:r w:rsidR="00E84CFB" w:rsidRPr="00C620B5">
        <w:rPr>
          <w:sz w:val="24"/>
        </w:rPr>
        <w:t>глашения</w:t>
      </w:r>
      <w:r w:rsidR="0041377E" w:rsidRPr="00C620B5">
        <w:rPr>
          <w:sz w:val="24"/>
        </w:rPr>
        <w:t>.</w:t>
      </w:r>
    </w:p>
    <w:p w:rsidR="0047755E" w:rsidRPr="00C620B5" w:rsidRDefault="00E21138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Необходимо разработать нормативную базу для применения тарифных индикаторов.</w:t>
      </w:r>
    </w:p>
    <w:p w:rsidR="0025713C" w:rsidRPr="00C620B5" w:rsidRDefault="0025713C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При сохранении предельного индекса на совокупный платеж граждан, индикаторы могут прим</w:t>
      </w:r>
      <w:r w:rsidRPr="00C620B5">
        <w:rPr>
          <w:sz w:val="24"/>
        </w:rPr>
        <w:t>е</w:t>
      </w:r>
      <w:r w:rsidRPr="00C620B5">
        <w:rPr>
          <w:sz w:val="24"/>
        </w:rPr>
        <w:t>няться, в качестве критерия большего или меньшего роста тарифа на конкретный ресурс.</w:t>
      </w:r>
    </w:p>
    <w:p w:rsidR="00DF2357" w:rsidRPr="00C620B5" w:rsidRDefault="00DF2357" w:rsidP="00C620B5">
      <w:pPr>
        <w:pStyle w:val="a4"/>
        <w:spacing w:before="80" w:after="80" w:line="264" w:lineRule="auto"/>
        <w:rPr>
          <w:sz w:val="24"/>
        </w:rPr>
      </w:pPr>
    </w:p>
    <w:p w:rsidR="009E2D89" w:rsidRPr="00C620B5" w:rsidRDefault="002C0405" w:rsidP="00C620B5">
      <w:pPr>
        <w:pStyle w:val="a3"/>
        <w:numPr>
          <w:ilvl w:val="1"/>
          <w:numId w:val="1"/>
        </w:numPr>
        <w:spacing w:before="80" w:after="80" w:line="264" w:lineRule="auto"/>
        <w:contextualSpacing w:val="0"/>
        <w:jc w:val="both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lastRenderedPageBreak/>
        <w:t>Метод аналогов</w:t>
      </w:r>
    </w:p>
    <w:p w:rsidR="005A7334" w:rsidRPr="00C620B5" w:rsidRDefault="009E2D89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Метод позволяет сравнивать подобное с подобным и не поощрять теплоснабжающие о</w:t>
      </w:r>
      <w:r w:rsidRPr="00C620B5">
        <w:rPr>
          <w:sz w:val="24"/>
        </w:rPr>
        <w:t>р</w:t>
      </w:r>
      <w:r w:rsidRPr="00C620B5">
        <w:rPr>
          <w:sz w:val="24"/>
        </w:rPr>
        <w:t xml:space="preserve">ганизации </w:t>
      </w:r>
      <w:r w:rsidR="002C0405" w:rsidRPr="00C620B5">
        <w:rPr>
          <w:sz w:val="24"/>
        </w:rPr>
        <w:t xml:space="preserve">с </w:t>
      </w:r>
      <w:r w:rsidRPr="00C620B5">
        <w:rPr>
          <w:sz w:val="24"/>
        </w:rPr>
        <w:t>излишне высоким тарифом только на основании того, что в конкретном месте ал</w:t>
      </w:r>
      <w:r w:rsidRPr="00C620B5">
        <w:rPr>
          <w:sz w:val="24"/>
        </w:rPr>
        <w:t>ь</w:t>
      </w:r>
      <w:r w:rsidRPr="00C620B5">
        <w:rPr>
          <w:sz w:val="24"/>
        </w:rPr>
        <w:t>тернативная к</w:t>
      </w:r>
      <w:r w:rsidRPr="00C620B5">
        <w:rPr>
          <w:sz w:val="24"/>
        </w:rPr>
        <w:t>о</w:t>
      </w:r>
      <w:r w:rsidRPr="00C620B5">
        <w:rPr>
          <w:sz w:val="24"/>
        </w:rPr>
        <w:t>тельная может оказаться чрезмерно дорогой</w:t>
      </w:r>
      <w:r w:rsidR="005A7334" w:rsidRPr="00C620B5">
        <w:rPr>
          <w:sz w:val="24"/>
        </w:rPr>
        <w:t>.</w:t>
      </w:r>
    </w:p>
    <w:p w:rsidR="009E2D89" w:rsidRPr="00C620B5" w:rsidRDefault="009E2D89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Метод аналогов можно использовать в виде трех составляющих:</w:t>
      </w:r>
    </w:p>
    <w:p w:rsidR="009E2D89" w:rsidRPr="00C620B5" w:rsidRDefault="009E2D89" w:rsidP="00C620B5">
      <w:pPr>
        <w:pStyle w:val="a4"/>
        <w:numPr>
          <w:ilvl w:val="0"/>
          <w:numId w:val="27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Стоимость эксплуатации одной условной единицы тепловой сети (протяженность тепл</w:t>
      </w:r>
      <w:r w:rsidRPr="00C620B5">
        <w:rPr>
          <w:sz w:val="24"/>
        </w:rPr>
        <w:t>о</w:t>
      </w:r>
      <w:r w:rsidRPr="00C620B5">
        <w:rPr>
          <w:sz w:val="24"/>
        </w:rPr>
        <w:t>вых сетей на единицу нагрузки зависит от объективного параметра – плотности застро</w:t>
      </w:r>
      <w:r w:rsidRPr="00C620B5">
        <w:rPr>
          <w:sz w:val="24"/>
        </w:rPr>
        <w:t>й</w:t>
      </w:r>
      <w:r w:rsidRPr="00C620B5">
        <w:rPr>
          <w:sz w:val="24"/>
        </w:rPr>
        <w:t>ки).</w:t>
      </w:r>
    </w:p>
    <w:p w:rsidR="005A7334" w:rsidRPr="00C620B5" w:rsidRDefault="009E2D89" w:rsidP="00C620B5">
      <w:pPr>
        <w:pStyle w:val="a4"/>
        <w:numPr>
          <w:ilvl w:val="0"/>
          <w:numId w:val="27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Затраты на топливо – по лучшим показателям, достигнутым на аналогичном оборудов</w:t>
      </w:r>
      <w:r w:rsidRPr="00C620B5">
        <w:rPr>
          <w:sz w:val="24"/>
        </w:rPr>
        <w:t>а</w:t>
      </w:r>
      <w:r w:rsidRPr="00C620B5">
        <w:rPr>
          <w:sz w:val="24"/>
        </w:rPr>
        <w:t>нии и принятым за норматив</w:t>
      </w:r>
      <w:r w:rsidR="005A7334" w:rsidRPr="00C620B5">
        <w:rPr>
          <w:sz w:val="24"/>
        </w:rPr>
        <w:t>.</w:t>
      </w:r>
    </w:p>
    <w:p w:rsidR="009E2D89" w:rsidRPr="00C620B5" w:rsidRDefault="009E2D89" w:rsidP="00C620B5">
      <w:pPr>
        <w:pStyle w:val="a4"/>
        <w:numPr>
          <w:ilvl w:val="0"/>
          <w:numId w:val="27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 xml:space="preserve">Стоимость эксплуатация </w:t>
      </w:r>
      <w:proofErr w:type="spellStart"/>
      <w:r w:rsidRPr="00C620B5">
        <w:rPr>
          <w:sz w:val="24"/>
        </w:rPr>
        <w:t>энергоисточников</w:t>
      </w:r>
      <w:proofErr w:type="spellEnd"/>
      <w:r w:rsidRPr="00C620B5">
        <w:rPr>
          <w:sz w:val="24"/>
        </w:rPr>
        <w:t xml:space="preserve"> – также по аналогам.</w:t>
      </w:r>
    </w:p>
    <w:p w:rsidR="009E2D89" w:rsidRPr="00C620B5" w:rsidRDefault="009E2D89" w:rsidP="00C620B5">
      <w:pPr>
        <w:pStyle w:val="a4"/>
        <w:spacing w:before="80" w:after="80" w:line="264" w:lineRule="auto"/>
        <w:ind w:firstLine="567"/>
        <w:jc w:val="both"/>
        <w:rPr>
          <w:spacing w:val="-2"/>
          <w:sz w:val="24"/>
        </w:rPr>
      </w:pPr>
      <w:r w:rsidRPr="00C620B5">
        <w:rPr>
          <w:spacing w:val="-2"/>
          <w:sz w:val="24"/>
        </w:rPr>
        <w:t>Метод хорошо применим для случаев наличия уже завышенного тарифа. Регион выбирает нескол</w:t>
      </w:r>
      <w:r w:rsidRPr="00C620B5">
        <w:rPr>
          <w:spacing w:val="-2"/>
          <w:sz w:val="24"/>
        </w:rPr>
        <w:t>ь</w:t>
      </w:r>
      <w:r w:rsidRPr="00C620B5">
        <w:rPr>
          <w:spacing w:val="-2"/>
          <w:sz w:val="24"/>
        </w:rPr>
        <w:t xml:space="preserve">ко типовых аналогов (систем теплоснабжения с источниками на разных видах топлива) и ориентируется на </w:t>
      </w:r>
      <w:r w:rsidR="002C0405" w:rsidRPr="00C620B5">
        <w:rPr>
          <w:spacing w:val="-2"/>
          <w:sz w:val="24"/>
        </w:rPr>
        <w:t>них</w:t>
      </w:r>
      <w:r w:rsidRPr="00C620B5">
        <w:rPr>
          <w:spacing w:val="-2"/>
          <w:sz w:val="24"/>
        </w:rPr>
        <w:t xml:space="preserve"> при установлении базового тарифа. Тариф для конкретной системы тепл</w:t>
      </w:r>
      <w:r w:rsidRPr="00C620B5">
        <w:rPr>
          <w:spacing w:val="-2"/>
          <w:sz w:val="24"/>
        </w:rPr>
        <w:t>о</w:t>
      </w:r>
      <w:r w:rsidRPr="00C620B5">
        <w:rPr>
          <w:spacing w:val="-2"/>
          <w:sz w:val="24"/>
        </w:rPr>
        <w:t>снабжения утверждается с повышающим коэффициентом только при наличии необходимости в существенных инвестициях.</w:t>
      </w:r>
    </w:p>
    <w:p w:rsidR="009E2D89" w:rsidRPr="00C620B5" w:rsidRDefault="009E2D89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Задача схемы теплоснабжения и </w:t>
      </w:r>
      <w:proofErr w:type="spellStart"/>
      <w:r w:rsidRPr="00C620B5">
        <w:rPr>
          <w:sz w:val="24"/>
        </w:rPr>
        <w:t>инвестпрограмм</w:t>
      </w:r>
      <w:proofErr w:type="spellEnd"/>
      <w:r w:rsidRPr="00C620B5">
        <w:rPr>
          <w:sz w:val="24"/>
        </w:rPr>
        <w:t xml:space="preserve"> регулируемых организаций – найти сп</w:t>
      </w:r>
      <w:r w:rsidRPr="00C620B5">
        <w:rPr>
          <w:sz w:val="24"/>
        </w:rPr>
        <w:t>о</w:t>
      </w:r>
      <w:r w:rsidRPr="00C620B5">
        <w:rPr>
          <w:sz w:val="24"/>
        </w:rPr>
        <w:t>соб с наименьшими затратами достигнуть уровня аналога.</w:t>
      </w:r>
    </w:p>
    <w:p w:rsidR="009E2D89" w:rsidRPr="00C620B5" w:rsidRDefault="009E2D89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Необходимо существенно упростить методики применения этого типа тарифа. Их сло</w:t>
      </w:r>
      <w:r w:rsidRPr="00C620B5">
        <w:rPr>
          <w:rStyle w:val="a9"/>
          <w:i w:val="0"/>
          <w:iCs w:val="0"/>
          <w:sz w:val="24"/>
        </w:rPr>
        <w:t>ж</w:t>
      </w:r>
      <w:r w:rsidRPr="00C620B5">
        <w:rPr>
          <w:rStyle w:val="a9"/>
          <w:i w:val="0"/>
          <w:iCs w:val="0"/>
          <w:sz w:val="24"/>
        </w:rPr>
        <w:t>ность пр</w:t>
      </w:r>
      <w:r w:rsidRPr="00C620B5">
        <w:rPr>
          <w:rStyle w:val="a9"/>
          <w:i w:val="0"/>
          <w:iCs w:val="0"/>
          <w:sz w:val="24"/>
        </w:rPr>
        <w:t>и</w:t>
      </w:r>
      <w:r w:rsidRPr="00C620B5">
        <w:rPr>
          <w:rStyle w:val="a9"/>
          <w:i w:val="0"/>
          <w:iCs w:val="0"/>
          <w:sz w:val="24"/>
        </w:rPr>
        <w:t>вела к тому, что метод практически не применяется.</w:t>
      </w:r>
    </w:p>
    <w:p w:rsidR="009E2D89" w:rsidRPr="00C620B5" w:rsidRDefault="009E2D89" w:rsidP="00C620B5">
      <w:pPr>
        <w:pStyle w:val="a4"/>
        <w:spacing w:before="80" w:after="80" w:line="264" w:lineRule="auto"/>
        <w:rPr>
          <w:rStyle w:val="a8"/>
          <w:sz w:val="28"/>
          <w:szCs w:val="24"/>
        </w:rPr>
      </w:pPr>
    </w:p>
    <w:p w:rsidR="00893773" w:rsidRPr="00C620B5" w:rsidRDefault="00893773" w:rsidP="00C620B5">
      <w:pPr>
        <w:pStyle w:val="a4"/>
        <w:numPr>
          <w:ilvl w:val="1"/>
          <w:numId w:val="1"/>
        </w:numPr>
        <w:spacing w:before="80" w:after="80" w:line="264" w:lineRule="auto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Распределе</w:t>
      </w:r>
      <w:r w:rsidR="004C37EB" w:rsidRPr="00C620B5">
        <w:rPr>
          <w:rStyle w:val="a8"/>
          <w:sz w:val="28"/>
          <w:szCs w:val="24"/>
        </w:rPr>
        <w:t xml:space="preserve">ние топлива при </w:t>
      </w:r>
      <w:r w:rsidRPr="00C620B5">
        <w:rPr>
          <w:rStyle w:val="a8"/>
          <w:sz w:val="28"/>
          <w:szCs w:val="24"/>
        </w:rPr>
        <w:t>производстве тепловой и электрической энергии</w:t>
      </w:r>
      <w:r w:rsidR="004C37EB" w:rsidRPr="00C620B5">
        <w:rPr>
          <w:rStyle w:val="a8"/>
          <w:sz w:val="28"/>
          <w:szCs w:val="24"/>
        </w:rPr>
        <w:t xml:space="preserve"> на ТЭЦ для целей тарифного регулирования</w:t>
      </w:r>
    </w:p>
    <w:p w:rsidR="005A7334" w:rsidRPr="00C620B5" w:rsidRDefault="00893773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При раздельном производстве тепла в котельных и электроэнергии на тепловой электр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станции всё использованное топливо разносится на себестоимость соответствующего товара</w:t>
      </w:r>
      <w:r w:rsidR="005A7334" w:rsidRPr="00C620B5">
        <w:rPr>
          <w:rStyle w:val="a8"/>
          <w:b w:val="0"/>
          <w:bCs w:val="0"/>
          <w:sz w:val="24"/>
        </w:rPr>
        <w:t>.</w:t>
      </w:r>
    </w:p>
    <w:p w:rsidR="00A17EDF" w:rsidRPr="00C620B5" w:rsidRDefault="00893773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При комбинированном прои</w:t>
      </w:r>
      <w:r w:rsidR="00F91FD6" w:rsidRPr="00C620B5">
        <w:rPr>
          <w:rStyle w:val="a8"/>
          <w:b w:val="0"/>
          <w:bCs w:val="0"/>
          <w:sz w:val="24"/>
        </w:rPr>
        <w:t>зводстве на ТЭЦ, т</w:t>
      </w:r>
      <w:r w:rsidR="00A17EDF" w:rsidRPr="00C620B5">
        <w:rPr>
          <w:rStyle w:val="a8"/>
          <w:b w:val="0"/>
          <w:bCs w:val="0"/>
          <w:sz w:val="24"/>
        </w:rPr>
        <w:t>епловые отходы</w:t>
      </w:r>
      <w:r w:rsidRPr="00C620B5">
        <w:rPr>
          <w:rStyle w:val="a8"/>
          <w:b w:val="0"/>
          <w:bCs w:val="0"/>
          <w:sz w:val="24"/>
        </w:rPr>
        <w:t xml:space="preserve"> производства электр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 xml:space="preserve">энергии не выбрасываются в окружающую среду, а используются для целей теплоснабжения. </w:t>
      </w:r>
      <w:r w:rsidR="00F91FD6" w:rsidRPr="00C620B5">
        <w:rPr>
          <w:rStyle w:val="a8"/>
          <w:b w:val="0"/>
          <w:bCs w:val="0"/>
          <w:sz w:val="24"/>
        </w:rPr>
        <w:t>При этом</w:t>
      </w:r>
      <w:proofErr w:type="gramStart"/>
      <w:r w:rsidR="00F91FD6" w:rsidRPr="00C620B5">
        <w:rPr>
          <w:rStyle w:val="a8"/>
          <w:b w:val="0"/>
          <w:bCs w:val="0"/>
          <w:sz w:val="24"/>
        </w:rPr>
        <w:t>,</w:t>
      </w:r>
      <w:proofErr w:type="gramEnd"/>
      <w:r w:rsidR="00F91FD6" w:rsidRPr="00C620B5">
        <w:rPr>
          <w:rStyle w:val="a8"/>
          <w:b w:val="0"/>
          <w:bCs w:val="0"/>
          <w:sz w:val="24"/>
        </w:rPr>
        <w:t xml:space="preserve"> по технол</w:t>
      </w:r>
      <w:r w:rsidR="00F91FD6" w:rsidRPr="00C620B5">
        <w:rPr>
          <w:rStyle w:val="a8"/>
          <w:b w:val="0"/>
          <w:bCs w:val="0"/>
          <w:sz w:val="24"/>
        </w:rPr>
        <w:t>о</w:t>
      </w:r>
      <w:r w:rsidR="00F91FD6" w:rsidRPr="00C620B5">
        <w:rPr>
          <w:rStyle w:val="a8"/>
          <w:b w:val="0"/>
          <w:bCs w:val="0"/>
          <w:sz w:val="24"/>
        </w:rPr>
        <w:t>гическим причинам, выработка электроэнергии уменьшается.</w:t>
      </w:r>
    </w:p>
    <w:p w:rsidR="005A7334" w:rsidRPr="00C620B5" w:rsidRDefault="00457234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Суммарный объем топлива</w:t>
      </w:r>
      <w:r w:rsidR="00A17EDF" w:rsidRPr="00C620B5">
        <w:rPr>
          <w:rStyle w:val="a8"/>
          <w:b w:val="0"/>
          <w:bCs w:val="0"/>
          <w:sz w:val="24"/>
        </w:rPr>
        <w:t>,</w:t>
      </w:r>
      <w:r w:rsidRPr="00C620B5">
        <w:rPr>
          <w:rStyle w:val="a8"/>
          <w:b w:val="0"/>
          <w:bCs w:val="0"/>
          <w:sz w:val="24"/>
        </w:rPr>
        <w:t xml:space="preserve"> потребляемый ТЭЦ</w:t>
      </w:r>
      <w:r w:rsidR="00A17EDF" w:rsidRPr="00C620B5">
        <w:rPr>
          <w:rStyle w:val="a8"/>
          <w:b w:val="0"/>
          <w:bCs w:val="0"/>
          <w:sz w:val="24"/>
        </w:rPr>
        <w:t>,</w:t>
      </w:r>
      <w:r w:rsidRPr="00C620B5">
        <w:rPr>
          <w:rStyle w:val="a8"/>
          <w:b w:val="0"/>
          <w:bCs w:val="0"/>
          <w:sz w:val="24"/>
        </w:rPr>
        <w:t xml:space="preserve"> оказывается меньше чем при раздел</w:t>
      </w:r>
      <w:r w:rsidRPr="00C620B5">
        <w:rPr>
          <w:rStyle w:val="a8"/>
          <w:b w:val="0"/>
          <w:bCs w:val="0"/>
          <w:sz w:val="24"/>
        </w:rPr>
        <w:t>ь</w:t>
      </w:r>
      <w:r w:rsidRPr="00C620B5">
        <w:rPr>
          <w:rStyle w:val="a8"/>
          <w:b w:val="0"/>
          <w:bCs w:val="0"/>
          <w:sz w:val="24"/>
        </w:rPr>
        <w:t>ном производстве такого же количества электроэнергии и тепла.</w:t>
      </w:r>
      <w:r w:rsidR="00A17EDF" w:rsidRPr="00C620B5">
        <w:rPr>
          <w:rStyle w:val="a8"/>
          <w:b w:val="0"/>
          <w:bCs w:val="0"/>
          <w:sz w:val="24"/>
        </w:rPr>
        <w:t xml:space="preserve"> </w:t>
      </w:r>
      <w:r w:rsidR="00861252" w:rsidRPr="00C620B5">
        <w:rPr>
          <w:rStyle w:val="a8"/>
          <w:b w:val="0"/>
          <w:bCs w:val="0"/>
          <w:sz w:val="24"/>
        </w:rPr>
        <w:t>Отнесение</w:t>
      </w:r>
      <w:r w:rsidRPr="00C620B5">
        <w:rPr>
          <w:rStyle w:val="a8"/>
          <w:b w:val="0"/>
          <w:bCs w:val="0"/>
          <w:sz w:val="24"/>
        </w:rPr>
        <w:t xml:space="preserve"> хотя бы части эк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номии</w:t>
      </w:r>
      <w:r w:rsidR="00861252" w:rsidRPr="00C620B5">
        <w:rPr>
          <w:rStyle w:val="a8"/>
          <w:b w:val="0"/>
          <w:bCs w:val="0"/>
          <w:sz w:val="24"/>
        </w:rPr>
        <w:t xml:space="preserve"> </w:t>
      </w:r>
      <w:r w:rsidR="004C37EB" w:rsidRPr="00C620B5">
        <w:rPr>
          <w:rStyle w:val="a8"/>
          <w:b w:val="0"/>
          <w:bCs w:val="0"/>
          <w:sz w:val="24"/>
        </w:rPr>
        <w:t>топлива</w:t>
      </w:r>
      <w:r w:rsidRPr="00C620B5">
        <w:rPr>
          <w:rStyle w:val="a8"/>
          <w:b w:val="0"/>
          <w:bCs w:val="0"/>
          <w:sz w:val="24"/>
        </w:rPr>
        <w:t xml:space="preserve"> </w:t>
      </w:r>
      <w:r w:rsidR="00893773" w:rsidRPr="00C620B5">
        <w:rPr>
          <w:rStyle w:val="a8"/>
          <w:b w:val="0"/>
          <w:bCs w:val="0"/>
          <w:sz w:val="24"/>
        </w:rPr>
        <w:t>на производство тепла приводит к формальному достижению КПД более 100% в пересчет</w:t>
      </w:r>
      <w:r w:rsidR="004C37EB" w:rsidRPr="00C620B5">
        <w:rPr>
          <w:rStyle w:val="a8"/>
          <w:b w:val="0"/>
          <w:bCs w:val="0"/>
          <w:sz w:val="24"/>
        </w:rPr>
        <w:t xml:space="preserve">е на одинарный цикл котельной. </w:t>
      </w:r>
      <w:r w:rsidRPr="00C620B5">
        <w:rPr>
          <w:rStyle w:val="a8"/>
          <w:b w:val="0"/>
          <w:bCs w:val="0"/>
          <w:sz w:val="24"/>
        </w:rPr>
        <w:t>Для устранения этого</w:t>
      </w:r>
      <w:r w:rsidR="00E851F9" w:rsidRPr="00C620B5">
        <w:rPr>
          <w:rStyle w:val="a8"/>
          <w:b w:val="0"/>
          <w:bCs w:val="0"/>
          <w:sz w:val="24"/>
        </w:rPr>
        <w:t xml:space="preserve"> </w:t>
      </w:r>
      <w:r w:rsidR="00405723" w:rsidRPr="00C620B5">
        <w:rPr>
          <w:rStyle w:val="a8"/>
          <w:b w:val="0"/>
          <w:bCs w:val="0"/>
          <w:sz w:val="24"/>
        </w:rPr>
        <w:t>«</w:t>
      </w:r>
      <w:r w:rsidR="00E851F9" w:rsidRPr="00C620B5">
        <w:rPr>
          <w:rStyle w:val="a8"/>
          <w:b w:val="0"/>
          <w:bCs w:val="0"/>
          <w:sz w:val="24"/>
        </w:rPr>
        <w:t>бумажного</w:t>
      </w:r>
      <w:r w:rsidR="003A63E1" w:rsidRPr="00C620B5">
        <w:rPr>
          <w:rStyle w:val="a8"/>
          <w:b w:val="0"/>
          <w:bCs w:val="0"/>
          <w:sz w:val="24"/>
        </w:rPr>
        <w:t>»</w:t>
      </w:r>
      <w:r w:rsidR="005A7334" w:rsidRPr="00C620B5">
        <w:rPr>
          <w:rStyle w:val="a8"/>
          <w:b w:val="0"/>
          <w:bCs w:val="0"/>
          <w:sz w:val="24"/>
        </w:rPr>
        <w:t xml:space="preserve"> </w:t>
      </w:r>
      <w:r w:rsidR="00893773" w:rsidRPr="00C620B5">
        <w:rPr>
          <w:rStyle w:val="a8"/>
          <w:b w:val="0"/>
          <w:bCs w:val="0"/>
          <w:sz w:val="24"/>
        </w:rPr>
        <w:t xml:space="preserve">противоречия, в отчетности по </w:t>
      </w:r>
      <w:proofErr w:type="spellStart"/>
      <w:r w:rsidR="00893773" w:rsidRPr="00C620B5">
        <w:rPr>
          <w:rStyle w:val="a8"/>
          <w:b w:val="0"/>
          <w:bCs w:val="0"/>
          <w:sz w:val="24"/>
        </w:rPr>
        <w:t>энергоэффективности</w:t>
      </w:r>
      <w:proofErr w:type="spellEnd"/>
      <w:r w:rsidR="00AB3B2F" w:rsidRPr="00C620B5">
        <w:rPr>
          <w:rStyle w:val="a8"/>
          <w:b w:val="0"/>
          <w:bCs w:val="0"/>
          <w:sz w:val="24"/>
        </w:rPr>
        <w:t xml:space="preserve"> используемой для поощрения персонала,</w:t>
      </w:r>
      <w:r w:rsidR="00893773" w:rsidRPr="00C620B5">
        <w:rPr>
          <w:rStyle w:val="a8"/>
          <w:b w:val="0"/>
          <w:bCs w:val="0"/>
          <w:sz w:val="24"/>
        </w:rPr>
        <w:t xml:space="preserve"> </w:t>
      </w:r>
      <w:r w:rsidR="00AB3B2F" w:rsidRPr="00C620B5">
        <w:rPr>
          <w:rStyle w:val="a8"/>
          <w:b w:val="0"/>
          <w:bCs w:val="0"/>
          <w:sz w:val="24"/>
        </w:rPr>
        <w:t>в 1943 году</w:t>
      </w:r>
      <w:r w:rsidR="00893773" w:rsidRPr="00C620B5">
        <w:rPr>
          <w:rStyle w:val="a8"/>
          <w:b w:val="0"/>
          <w:bCs w:val="0"/>
          <w:sz w:val="24"/>
        </w:rPr>
        <w:t xml:space="preserve"> пр</w:t>
      </w:r>
      <w:r w:rsidR="00893773" w:rsidRPr="00C620B5">
        <w:rPr>
          <w:rStyle w:val="a8"/>
          <w:b w:val="0"/>
          <w:bCs w:val="0"/>
          <w:sz w:val="24"/>
        </w:rPr>
        <w:t>о</w:t>
      </w:r>
      <w:r w:rsidR="00893773" w:rsidRPr="00C620B5">
        <w:rPr>
          <w:rStyle w:val="a8"/>
          <w:b w:val="0"/>
          <w:bCs w:val="0"/>
          <w:sz w:val="24"/>
        </w:rPr>
        <w:t>шлого века</w:t>
      </w:r>
      <w:r w:rsidR="005E603F" w:rsidRPr="00C620B5">
        <w:rPr>
          <w:rStyle w:val="a8"/>
          <w:b w:val="0"/>
          <w:bCs w:val="0"/>
          <w:sz w:val="24"/>
        </w:rPr>
        <w:t>,</w:t>
      </w:r>
      <w:r w:rsidR="00893773" w:rsidRPr="00C620B5">
        <w:rPr>
          <w:rStyle w:val="a8"/>
          <w:b w:val="0"/>
          <w:bCs w:val="0"/>
          <w:sz w:val="24"/>
        </w:rPr>
        <w:t xml:space="preserve"> был принят метод учета затрат топлива</w:t>
      </w:r>
      <w:r w:rsidR="00F950BB" w:rsidRPr="00C620B5">
        <w:rPr>
          <w:rStyle w:val="a8"/>
          <w:b w:val="0"/>
          <w:bCs w:val="0"/>
          <w:sz w:val="24"/>
        </w:rPr>
        <w:t>,</w:t>
      </w:r>
      <w:r w:rsidR="00893773" w:rsidRPr="00C620B5">
        <w:rPr>
          <w:rStyle w:val="a8"/>
          <w:b w:val="0"/>
          <w:bCs w:val="0"/>
          <w:sz w:val="24"/>
        </w:rPr>
        <w:t xml:space="preserve"> относящий всю его экономию на электр</w:t>
      </w:r>
      <w:r w:rsidR="00893773" w:rsidRPr="00C620B5">
        <w:rPr>
          <w:rStyle w:val="a8"/>
          <w:b w:val="0"/>
          <w:bCs w:val="0"/>
          <w:sz w:val="24"/>
        </w:rPr>
        <w:t>о</w:t>
      </w:r>
      <w:r w:rsidR="00893773" w:rsidRPr="00C620B5">
        <w:rPr>
          <w:rStyle w:val="a8"/>
          <w:b w:val="0"/>
          <w:bCs w:val="0"/>
          <w:sz w:val="24"/>
        </w:rPr>
        <w:t>эне</w:t>
      </w:r>
      <w:r w:rsidR="00F950BB" w:rsidRPr="00C620B5">
        <w:rPr>
          <w:rStyle w:val="a8"/>
          <w:b w:val="0"/>
          <w:bCs w:val="0"/>
          <w:sz w:val="24"/>
        </w:rPr>
        <w:t>р</w:t>
      </w:r>
      <w:r w:rsidR="00893773" w:rsidRPr="00C620B5">
        <w:rPr>
          <w:rStyle w:val="a8"/>
          <w:b w:val="0"/>
          <w:bCs w:val="0"/>
          <w:sz w:val="24"/>
        </w:rPr>
        <w:t xml:space="preserve">гию (впоследствии назван </w:t>
      </w:r>
      <w:r w:rsidR="005A7334" w:rsidRPr="00C620B5">
        <w:rPr>
          <w:rStyle w:val="a8"/>
          <w:b w:val="0"/>
          <w:bCs w:val="0"/>
          <w:sz w:val="24"/>
        </w:rPr>
        <w:t>«</w:t>
      </w:r>
      <w:r w:rsidR="00893773" w:rsidRPr="00C620B5">
        <w:rPr>
          <w:rStyle w:val="a8"/>
          <w:b w:val="0"/>
          <w:bCs w:val="0"/>
          <w:sz w:val="24"/>
        </w:rPr>
        <w:t>физическим</w:t>
      </w:r>
      <w:r w:rsidR="005A7334" w:rsidRPr="00C620B5">
        <w:rPr>
          <w:rStyle w:val="a8"/>
          <w:b w:val="0"/>
          <w:bCs w:val="0"/>
          <w:sz w:val="24"/>
        </w:rPr>
        <w:t>»</w:t>
      </w:r>
      <w:r w:rsidR="00893773" w:rsidRPr="00C620B5">
        <w:rPr>
          <w:rStyle w:val="a8"/>
          <w:b w:val="0"/>
          <w:bCs w:val="0"/>
          <w:sz w:val="24"/>
        </w:rPr>
        <w:t xml:space="preserve"> мет</w:t>
      </w:r>
      <w:r w:rsidR="00893773" w:rsidRPr="00C620B5">
        <w:rPr>
          <w:rStyle w:val="a8"/>
          <w:b w:val="0"/>
          <w:bCs w:val="0"/>
          <w:sz w:val="24"/>
        </w:rPr>
        <w:t>о</w:t>
      </w:r>
      <w:r w:rsidR="00893773" w:rsidRPr="00C620B5">
        <w:rPr>
          <w:rStyle w:val="a8"/>
          <w:b w:val="0"/>
          <w:bCs w:val="0"/>
          <w:sz w:val="24"/>
        </w:rPr>
        <w:t>дом)</w:t>
      </w:r>
      <w:r w:rsidR="005A7334" w:rsidRPr="00C620B5">
        <w:rPr>
          <w:rStyle w:val="a8"/>
          <w:b w:val="0"/>
          <w:bCs w:val="0"/>
          <w:sz w:val="24"/>
        </w:rPr>
        <w:t>.</w:t>
      </w:r>
    </w:p>
    <w:p w:rsidR="00893773" w:rsidRPr="00C620B5" w:rsidRDefault="00A17EDF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 конце прошлого века</w:t>
      </w:r>
      <w:r w:rsidR="00893773" w:rsidRPr="00C620B5">
        <w:rPr>
          <w:sz w:val="24"/>
        </w:rPr>
        <w:t xml:space="preserve"> основным методом разделения топливных затрат </w:t>
      </w:r>
      <w:r w:rsidR="00E851F9" w:rsidRPr="00C620B5">
        <w:rPr>
          <w:sz w:val="24"/>
        </w:rPr>
        <w:t xml:space="preserve">ТЭЦ </w:t>
      </w:r>
      <w:r w:rsidR="00893773" w:rsidRPr="00C620B5">
        <w:rPr>
          <w:sz w:val="24"/>
        </w:rPr>
        <w:t xml:space="preserve">для целей </w:t>
      </w:r>
      <w:proofErr w:type="spellStart"/>
      <w:r w:rsidR="00893773" w:rsidRPr="00C620B5">
        <w:rPr>
          <w:sz w:val="24"/>
        </w:rPr>
        <w:t>тарифообразования</w:t>
      </w:r>
      <w:proofErr w:type="spellEnd"/>
      <w:r w:rsidR="00893773" w:rsidRPr="00C620B5">
        <w:rPr>
          <w:sz w:val="24"/>
        </w:rPr>
        <w:t xml:space="preserve">, стал </w:t>
      </w:r>
      <w:r w:rsidR="005A7334" w:rsidRPr="00C620B5">
        <w:rPr>
          <w:sz w:val="24"/>
        </w:rPr>
        <w:t>«</w:t>
      </w:r>
      <w:r w:rsidR="00893773" w:rsidRPr="00C620B5">
        <w:rPr>
          <w:sz w:val="24"/>
        </w:rPr>
        <w:t>пропорциональный</w:t>
      </w:r>
      <w:r w:rsidR="005A7334" w:rsidRPr="00C620B5">
        <w:rPr>
          <w:sz w:val="24"/>
        </w:rPr>
        <w:t>»</w:t>
      </w:r>
      <w:r w:rsidR="00E851F9" w:rsidRPr="00C620B5">
        <w:rPr>
          <w:sz w:val="24"/>
        </w:rPr>
        <w:t xml:space="preserve"> метод</w:t>
      </w:r>
      <w:r w:rsidR="00893773" w:rsidRPr="00C620B5">
        <w:rPr>
          <w:sz w:val="24"/>
        </w:rPr>
        <w:t>, предусматривающий разделение эк</w:t>
      </w:r>
      <w:r w:rsidR="00893773" w:rsidRPr="00C620B5">
        <w:rPr>
          <w:sz w:val="24"/>
        </w:rPr>
        <w:t>о</w:t>
      </w:r>
      <w:r w:rsidR="00893773" w:rsidRPr="00C620B5">
        <w:rPr>
          <w:sz w:val="24"/>
        </w:rPr>
        <w:t>номии между двумя видами производимой энергии. Удельные расходы топлива по теплу сн</w:t>
      </w:r>
      <w:r w:rsidR="00893773" w:rsidRPr="00C620B5">
        <w:rPr>
          <w:sz w:val="24"/>
        </w:rPr>
        <w:t>и</w:t>
      </w:r>
      <w:r w:rsidR="00893773" w:rsidRPr="00C620B5">
        <w:rPr>
          <w:sz w:val="24"/>
        </w:rPr>
        <w:t>зились, а по электр</w:t>
      </w:r>
      <w:r w:rsidR="00893773" w:rsidRPr="00C620B5">
        <w:rPr>
          <w:sz w:val="24"/>
        </w:rPr>
        <w:t>о</w:t>
      </w:r>
      <w:r w:rsidR="00893773" w:rsidRPr="00C620B5">
        <w:rPr>
          <w:sz w:val="24"/>
        </w:rPr>
        <w:t>энергии выросли, но остались в теплофикационном режиме меньше чем на ГРЭС или в среднем по о</w:t>
      </w:r>
      <w:r w:rsidR="00893773" w:rsidRPr="00C620B5">
        <w:rPr>
          <w:sz w:val="24"/>
        </w:rPr>
        <w:t>т</w:t>
      </w:r>
      <w:r w:rsidR="00893773" w:rsidRPr="00C620B5">
        <w:rPr>
          <w:sz w:val="24"/>
        </w:rPr>
        <w:t>расли.</w:t>
      </w:r>
    </w:p>
    <w:p w:rsidR="0006278D" w:rsidRPr="00C620B5" w:rsidRDefault="0006278D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lastRenderedPageBreak/>
        <w:t>По действующим сегодня правилам, распределение топлива должно происходить в соо</w:t>
      </w:r>
      <w:r w:rsidRPr="00C620B5">
        <w:rPr>
          <w:rStyle w:val="a8"/>
          <w:b w:val="0"/>
          <w:bCs w:val="0"/>
          <w:sz w:val="24"/>
        </w:rPr>
        <w:t>т</w:t>
      </w:r>
      <w:r w:rsidRPr="00C620B5">
        <w:rPr>
          <w:rStyle w:val="a8"/>
          <w:b w:val="0"/>
          <w:bCs w:val="0"/>
          <w:sz w:val="24"/>
        </w:rPr>
        <w:t>ветствии с методикой</w:t>
      </w:r>
      <w:r w:rsidR="00F950BB" w:rsidRPr="00C620B5">
        <w:rPr>
          <w:rStyle w:val="a8"/>
          <w:b w:val="0"/>
          <w:bCs w:val="0"/>
          <w:sz w:val="24"/>
        </w:rPr>
        <w:t>,</w:t>
      </w:r>
      <w:r w:rsidRPr="00C620B5">
        <w:rPr>
          <w:rStyle w:val="a8"/>
          <w:b w:val="0"/>
          <w:bCs w:val="0"/>
          <w:sz w:val="24"/>
        </w:rPr>
        <w:t xml:space="preserve"> утвержденной Министерством энергетики РФ. Методика до настоящего времени не разработана и не утверждена.</w:t>
      </w:r>
      <w:r w:rsidR="00AB3B2F" w:rsidRPr="00C620B5">
        <w:rPr>
          <w:rStyle w:val="a8"/>
          <w:b w:val="0"/>
          <w:bCs w:val="0"/>
          <w:sz w:val="24"/>
        </w:rPr>
        <w:t xml:space="preserve"> Решения принимаются по ка</w:t>
      </w:r>
      <w:r w:rsidR="00F950BB" w:rsidRPr="00C620B5">
        <w:rPr>
          <w:rStyle w:val="a8"/>
          <w:b w:val="0"/>
          <w:bCs w:val="0"/>
          <w:sz w:val="24"/>
        </w:rPr>
        <w:t>ж</w:t>
      </w:r>
      <w:r w:rsidR="00AB3B2F" w:rsidRPr="00C620B5">
        <w:rPr>
          <w:rStyle w:val="a8"/>
          <w:b w:val="0"/>
          <w:bCs w:val="0"/>
          <w:sz w:val="24"/>
        </w:rPr>
        <w:t>дой конкретной ста</w:t>
      </w:r>
      <w:r w:rsidR="00AB3B2F" w:rsidRPr="00C620B5">
        <w:rPr>
          <w:rStyle w:val="a8"/>
          <w:b w:val="0"/>
          <w:bCs w:val="0"/>
          <w:sz w:val="24"/>
        </w:rPr>
        <w:t>н</w:t>
      </w:r>
      <w:r w:rsidR="00AB3B2F" w:rsidRPr="00C620B5">
        <w:rPr>
          <w:rStyle w:val="a8"/>
          <w:b w:val="0"/>
          <w:bCs w:val="0"/>
          <w:sz w:val="24"/>
        </w:rPr>
        <w:t>ции приказами Минэне</w:t>
      </w:r>
      <w:r w:rsidR="00AB3B2F" w:rsidRPr="00C620B5">
        <w:rPr>
          <w:rStyle w:val="a8"/>
          <w:b w:val="0"/>
          <w:bCs w:val="0"/>
          <w:sz w:val="24"/>
        </w:rPr>
        <w:t>р</w:t>
      </w:r>
      <w:r w:rsidR="00AB3B2F" w:rsidRPr="00C620B5">
        <w:rPr>
          <w:rStyle w:val="a8"/>
          <w:b w:val="0"/>
          <w:bCs w:val="0"/>
          <w:sz w:val="24"/>
        </w:rPr>
        <w:t>го РФ.</w:t>
      </w:r>
    </w:p>
    <w:p w:rsidR="005A7334" w:rsidRPr="00C620B5" w:rsidRDefault="00AB3B2F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Э</w:t>
      </w:r>
      <w:r w:rsidR="0006278D" w:rsidRPr="00C620B5">
        <w:rPr>
          <w:rStyle w:val="a8"/>
          <w:b w:val="0"/>
          <w:bCs w:val="0"/>
          <w:sz w:val="24"/>
        </w:rPr>
        <w:t xml:space="preserve">нергетические компании при недофинансировании </w:t>
      </w:r>
      <w:r w:rsidRPr="00C620B5">
        <w:rPr>
          <w:rStyle w:val="a8"/>
          <w:b w:val="0"/>
          <w:bCs w:val="0"/>
          <w:sz w:val="24"/>
        </w:rPr>
        <w:t>продвигают</w:t>
      </w:r>
      <w:r w:rsidR="0006278D" w:rsidRPr="00C620B5">
        <w:rPr>
          <w:rStyle w:val="a8"/>
          <w:b w:val="0"/>
          <w:bCs w:val="0"/>
          <w:sz w:val="24"/>
        </w:rPr>
        <w:t xml:space="preserve"> </w:t>
      </w:r>
      <w:r w:rsidR="005A7334" w:rsidRPr="00C620B5">
        <w:rPr>
          <w:rStyle w:val="a8"/>
          <w:b w:val="0"/>
          <w:bCs w:val="0"/>
          <w:sz w:val="24"/>
        </w:rPr>
        <w:t>«</w:t>
      </w:r>
      <w:r w:rsidR="0006278D" w:rsidRPr="00C620B5">
        <w:rPr>
          <w:rStyle w:val="a8"/>
          <w:b w:val="0"/>
          <w:bCs w:val="0"/>
          <w:sz w:val="24"/>
        </w:rPr>
        <w:t>физический</w:t>
      </w:r>
      <w:r w:rsidR="005A7334" w:rsidRPr="00C620B5">
        <w:rPr>
          <w:rStyle w:val="a8"/>
          <w:b w:val="0"/>
          <w:bCs w:val="0"/>
          <w:sz w:val="24"/>
        </w:rPr>
        <w:t>»</w:t>
      </w:r>
      <w:r w:rsidR="0006278D" w:rsidRPr="00C620B5">
        <w:rPr>
          <w:rStyle w:val="a8"/>
          <w:b w:val="0"/>
          <w:bCs w:val="0"/>
          <w:sz w:val="24"/>
        </w:rPr>
        <w:t xml:space="preserve"> метод как инструмент повыше</w:t>
      </w:r>
      <w:r w:rsidR="008A684B" w:rsidRPr="00C620B5">
        <w:rPr>
          <w:rStyle w:val="a8"/>
          <w:b w:val="0"/>
          <w:bCs w:val="0"/>
          <w:sz w:val="24"/>
        </w:rPr>
        <w:t>ния тарифа. Получ</w:t>
      </w:r>
      <w:r w:rsidRPr="00C620B5">
        <w:rPr>
          <w:rStyle w:val="a8"/>
          <w:b w:val="0"/>
          <w:bCs w:val="0"/>
          <w:sz w:val="24"/>
        </w:rPr>
        <w:t>ается</w:t>
      </w:r>
      <w:r w:rsidR="005E603F" w:rsidRPr="00C620B5">
        <w:rPr>
          <w:rStyle w:val="a8"/>
          <w:b w:val="0"/>
          <w:bCs w:val="0"/>
          <w:sz w:val="24"/>
        </w:rPr>
        <w:t xml:space="preserve"> </w:t>
      </w:r>
      <w:r w:rsidR="008A684B" w:rsidRPr="00C620B5">
        <w:rPr>
          <w:rStyle w:val="a8"/>
          <w:b w:val="0"/>
          <w:bCs w:val="0"/>
          <w:sz w:val="24"/>
        </w:rPr>
        <w:t>парадоксальная</w:t>
      </w:r>
      <w:r w:rsidR="005E603F" w:rsidRPr="00C620B5">
        <w:rPr>
          <w:rStyle w:val="a8"/>
          <w:b w:val="0"/>
          <w:bCs w:val="0"/>
          <w:sz w:val="24"/>
        </w:rPr>
        <w:t xml:space="preserve"> ситуация</w:t>
      </w:r>
      <w:r w:rsidRPr="00C620B5">
        <w:rPr>
          <w:rStyle w:val="a8"/>
          <w:b w:val="0"/>
          <w:bCs w:val="0"/>
          <w:sz w:val="24"/>
        </w:rPr>
        <w:t>,</w:t>
      </w:r>
      <w:r w:rsidR="005E603F" w:rsidRPr="00C620B5">
        <w:rPr>
          <w:rStyle w:val="a8"/>
          <w:b w:val="0"/>
          <w:bCs w:val="0"/>
          <w:sz w:val="24"/>
        </w:rPr>
        <w:t xml:space="preserve"> при которой</w:t>
      </w:r>
      <w:r w:rsidR="0006278D" w:rsidRPr="00C620B5">
        <w:rPr>
          <w:rStyle w:val="a8"/>
          <w:b w:val="0"/>
          <w:bCs w:val="0"/>
          <w:sz w:val="24"/>
        </w:rPr>
        <w:t xml:space="preserve"> ТЭЦ, ра</w:t>
      </w:r>
      <w:r w:rsidR="0006278D" w:rsidRPr="00C620B5">
        <w:rPr>
          <w:rStyle w:val="a8"/>
          <w:b w:val="0"/>
          <w:bCs w:val="0"/>
          <w:sz w:val="24"/>
        </w:rPr>
        <w:t>з</w:t>
      </w:r>
      <w:r w:rsidR="0006278D" w:rsidRPr="00C620B5">
        <w:rPr>
          <w:rStyle w:val="a8"/>
          <w:b w:val="0"/>
          <w:bCs w:val="0"/>
          <w:sz w:val="24"/>
        </w:rPr>
        <w:t xml:space="preserve">мещаемые в городах с целью экономии топлива, имеют удельные его расходы </w:t>
      </w:r>
      <w:r w:rsidR="00F950BB" w:rsidRPr="00C620B5">
        <w:rPr>
          <w:rStyle w:val="a8"/>
          <w:b w:val="0"/>
          <w:bCs w:val="0"/>
          <w:sz w:val="24"/>
        </w:rPr>
        <w:t xml:space="preserve">топлива </w:t>
      </w:r>
      <w:proofErr w:type="gramStart"/>
      <w:r w:rsidR="0006278D" w:rsidRPr="00C620B5">
        <w:rPr>
          <w:rStyle w:val="a8"/>
          <w:b w:val="0"/>
          <w:bCs w:val="0"/>
          <w:sz w:val="24"/>
        </w:rPr>
        <w:t>выше</w:t>
      </w:r>
      <w:proofErr w:type="gramEnd"/>
      <w:r w:rsidR="0006278D" w:rsidRPr="00C620B5">
        <w:rPr>
          <w:rStyle w:val="a8"/>
          <w:b w:val="0"/>
          <w:bCs w:val="0"/>
          <w:sz w:val="24"/>
        </w:rPr>
        <w:t xml:space="preserve"> чем на котельных</w:t>
      </w:r>
      <w:r w:rsidR="005A7334" w:rsidRPr="00C620B5">
        <w:rPr>
          <w:rStyle w:val="a8"/>
          <w:b w:val="0"/>
          <w:bCs w:val="0"/>
          <w:sz w:val="24"/>
        </w:rPr>
        <w:t>.</w:t>
      </w:r>
    </w:p>
    <w:p w:rsidR="0006278D" w:rsidRPr="00C620B5" w:rsidRDefault="0006278D" w:rsidP="00C620B5">
      <w:pPr>
        <w:pStyle w:val="a4"/>
        <w:spacing w:before="80" w:after="80" w:line="264" w:lineRule="auto"/>
        <w:jc w:val="both"/>
        <w:rPr>
          <w:sz w:val="24"/>
        </w:rPr>
      </w:pPr>
    </w:p>
    <w:p w:rsidR="00893773" w:rsidRPr="00C620B5" w:rsidRDefault="00893773" w:rsidP="00C620B5">
      <w:pPr>
        <w:pStyle w:val="a4"/>
        <w:spacing w:before="80" w:after="8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>Производство тепла на ТЭЦ вне комбинированного цикла</w:t>
      </w:r>
    </w:p>
    <w:p w:rsidR="005A7334" w:rsidRPr="00C620B5" w:rsidRDefault="00893773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proofErr w:type="gramStart"/>
      <w:r w:rsidRPr="00C620B5">
        <w:rPr>
          <w:sz w:val="24"/>
        </w:rPr>
        <w:t xml:space="preserve">Существенной проблемой принятой отчетности и построенного на ней </w:t>
      </w:r>
      <w:proofErr w:type="spellStart"/>
      <w:r w:rsidRPr="00C620B5">
        <w:rPr>
          <w:sz w:val="24"/>
        </w:rPr>
        <w:t>тарифообразов</w:t>
      </w:r>
      <w:r w:rsidRPr="00C620B5">
        <w:rPr>
          <w:sz w:val="24"/>
        </w:rPr>
        <w:t>а</w:t>
      </w:r>
      <w:r w:rsidRPr="00C620B5">
        <w:rPr>
          <w:sz w:val="24"/>
        </w:rPr>
        <w:t>ния</w:t>
      </w:r>
      <w:proofErr w:type="spellEnd"/>
      <w:r w:rsidR="005A7334" w:rsidRPr="00C620B5">
        <w:rPr>
          <w:sz w:val="24"/>
        </w:rPr>
        <w:t xml:space="preserve"> </w:t>
      </w:r>
      <w:r w:rsidRPr="00C620B5">
        <w:rPr>
          <w:sz w:val="24"/>
        </w:rPr>
        <w:t>явл</w:t>
      </w:r>
      <w:r w:rsidRPr="00C620B5">
        <w:rPr>
          <w:sz w:val="24"/>
        </w:rPr>
        <w:t>я</w:t>
      </w:r>
      <w:r w:rsidRPr="00C620B5">
        <w:rPr>
          <w:sz w:val="24"/>
        </w:rPr>
        <w:t xml:space="preserve">ется то, что ТЭЦ рассматривается только как </w:t>
      </w:r>
      <w:r w:rsidR="00E84D8A" w:rsidRPr="00C620B5">
        <w:rPr>
          <w:sz w:val="24"/>
        </w:rPr>
        <w:t>комбинированное</w:t>
      </w:r>
      <w:r w:rsidRPr="00C620B5">
        <w:rPr>
          <w:sz w:val="24"/>
        </w:rPr>
        <w:t xml:space="preserve"> производство, хотя по факту</w:t>
      </w:r>
      <w:r w:rsidR="00F950BB" w:rsidRPr="00C620B5">
        <w:rPr>
          <w:sz w:val="24"/>
        </w:rPr>
        <w:t>,</w:t>
      </w:r>
      <w:r w:rsidRPr="00C620B5">
        <w:rPr>
          <w:sz w:val="24"/>
        </w:rPr>
        <w:t xml:space="preserve"> кроме совместного технологического цикла</w:t>
      </w:r>
      <w:r w:rsidR="008A684B" w:rsidRPr="00C620B5">
        <w:rPr>
          <w:sz w:val="24"/>
        </w:rPr>
        <w:t>,</w:t>
      </w:r>
      <w:r w:rsidRPr="00C620B5">
        <w:rPr>
          <w:sz w:val="24"/>
        </w:rPr>
        <w:t xml:space="preserve"> на большинстве станций присутствует и раздельное производство</w:t>
      </w:r>
      <w:r w:rsidR="00E84D8A" w:rsidRPr="00C620B5">
        <w:rPr>
          <w:sz w:val="24"/>
        </w:rPr>
        <w:t xml:space="preserve"> тепл</w:t>
      </w:r>
      <w:r w:rsidR="00F950BB" w:rsidRPr="00C620B5">
        <w:rPr>
          <w:sz w:val="24"/>
        </w:rPr>
        <w:t xml:space="preserve">овой </w:t>
      </w:r>
      <w:r w:rsidR="00E84D8A" w:rsidRPr="00C620B5">
        <w:rPr>
          <w:sz w:val="24"/>
        </w:rPr>
        <w:t>и электр</w:t>
      </w:r>
      <w:r w:rsidR="00F950BB" w:rsidRPr="00C620B5">
        <w:rPr>
          <w:sz w:val="24"/>
        </w:rPr>
        <w:t xml:space="preserve">ической </w:t>
      </w:r>
      <w:r w:rsidR="00E84D8A" w:rsidRPr="00C620B5">
        <w:rPr>
          <w:sz w:val="24"/>
        </w:rPr>
        <w:t>энергии</w:t>
      </w:r>
      <w:r w:rsidR="005A7334" w:rsidRPr="00C620B5">
        <w:rPr>
          <w:sz w:val="24"/>
        </w:rPr>
        <w:t>.</w:t>
      </w:r>
      <w:proofErr w:type="gramEnd"/>
    </w:p>
    <w:p w:rsidR="00893773" w:rsidRPr="00C620B5" w:rsidRDefault="00893773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Часть тепловой энергии вырабатывается либо пиковыми водогрейными котлами, либо энергетическими без выработки электроэнергии. Региональные службы по тарифам, рассма</w:t>
      </w:r>
      <w:r w:rsidRPr="00C620B5">
        <w:rPr>
          <w:sz w:val="24"/>
        </w:rPr>
        <w:t>т</w:t>
      </w:r>
      <w:r w:rsidRPr="00C620B5">
        <w:rPr>
          <w:sz w:val="24"/>
        </w:rPr>
        <w:t>ривая ТЭЦ как ед</w:t>
      </w:r>
      <w:r w:rsidRPr="00C620B5">
        <w:rPr>
          <w:sz w:val="24"/>
        </w:rPr>
        <w:t>и</w:t>
      </w:r>
      <w:r w:rsidRPr="00C620B5">
        <w:rPr>
          <w:sz w:val="24"/>
        </w:rPr>
        <w:t>ное целое, принимают к расчетам удельные расходы топлива по теплу как для комбинированной выр</w:t>
      </w:r>
      <w:r w:rsidRPr="00C620B5">
        <w:rPr>
          <w:sz w:val="24"/>
        </w:rPr>
        <w:t>а</w:t>
      </w:r>
      <w:r w:rsidRPr="00C620B5">
        <w:rPr>
          <w:sz w:val="24"/>
        </w:rPr>
        <w:t>ботки. Превышение потребления топлива от производства тепла в режиме котельной приходится пер</w:t>
      </w:r>
      <w:r w:rsidRPr="00C620B5">
        <w:rPr>
          <w:sz w:val="24"/>
        </w:rPr>
        <w:t>е</w:t>
      </w:r>
      <w:r w:rsidRPr="00C620B5">
        <w:rPr>
          <w:sz w:val="24"/>
        </w:rPr>
        <w:t>распределять на электроэнергию, и если производство ее по сравнению с теплом небольшое, то удел</w:t>
      </w:r>
      <w:r w:rsidRPr="00C620B5">
        <w:rPr>
          <w:sz w:val="24"/>
        </w:rPr>
        <w:t>ь</w:t>
      </w:r>
      <w:r w:rsidRPr="00C620B5">
        <w:rPr>
          <w:sz w:val="24"/>
        </w:rPr>
        <w:t xml:space="preserve">ные показатели потребления топлива на выработку электроэнергии </w:t>
      </w:r>
      <w:proofErr w:type="gramStart"/>
      <w:r w:rsidRPr="00C620B5">
        <w:rPr>
          <w:sz w:val="24"/>
        </w:rPr>
        <w:t>оказываются запредельно высоки</w:t>
      </w:r>
      <w:proofErr w:type="gramEnd"/>
      <w:r w:rsidRPr="00C620B5">
        <w:rPr>
          <w:sz w:val="24"/>
        </w:rPr>
        <w:t>.</w:t>
      </w:r>
    </w:p>
    <w:p w:rsidR="00893773" w:rsidRPr="00C620B5" w:rsidRDefault="00893773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Получается </w:t>
      </w:r>
      <w:r w:rsidR="008A684B" w:rsidRPr="00C620B5">
        <w:rPr>
          <w:sz w:val="24"/>
        </w:rPr>
        <w:t xml:space="preserve">еще одна </w:t>
      </w:r>
      <w:r w:rsidRPr="00C620B5">
        <w:rPr>
          <w:sz w:val="24"/>
        </w:rPr>
        <w:t xml:space="preserve">парадоксальная ситуация </w:t>
      </w:r>
      <w:r w:rsidR="00E120DC" w:rsidRPr="00C620B5">
        <w:rPr>
          <w:sz w:val="24"/>
        </w:rPr>
        <w:t>–</w:t>
      </w:r>
      <w:r w:rsidR="005A7334" w:rsidRPr="00C620B5">
        <w:rPr>
          <w:sz w:val="24"/>
        </w:rPr>
        <w:t xml:space="preserve"> </w:t>
      </w:r>
      <w:r w:rsidRPr="00C620B5">
        <w:rPr>
          <w:sz w:val="24"/>
        </w:rPr>
        <w:t xml:space="preserve">турбины </w:t>
      </w:r>
      <w:r w:rsidR="00405723" w:rsidRPr="00C620B5">
        <w:rPr>
          <w:sz w:val="24"/>
        </w:rPr>
        <w:t>«</w:t>
      </w:r>
      <w:r w:rsidRPr="00C620B5">
        <w:rPr>
          <w:sz w:val="24"/>
        </w:rPr>
        <w:t>по физике</w:t>
      </w:r>
      <w:r w:rsidR="003A63E1" w:rsidRPr="00C620B5">
        <w:rPr>
          <w:sz w:val="24"/>
        </w:rPr>
        <w:t>»</w:t>
      </w:r>
      <w:r w:rsidRPr="00C620B5">
        <w:rPr>
          <w:sz w:val="24"/>
        </w:rPr>
        <w:t xml:space="preserve">, не зависимо от их возраста и рабочего давления, работают в </w:t>
      </w:r>
      <w:proofErr w:type="spellStart"/>
      <w:r w:rsidRPr="00C620B5">
        <w:rPr>
          <w:sz w:val="24"/>
        </w:rPr>
        <w:t>суперэкономичном</w:t>
      </w:r>
      <w:proofErr w:type="spellEnd"/>
      <w:r w:rsidRPr="00C620B5">
        <w:rPr>
          <w:sz w:val="24"/>
        </w:rPr>
        <w:t xml:space="preserve"> </w:t>
      </w:r>
      <w:proofErr w:type="gramStart"/>
      <w:r w:rsidRPr="00C620B5">
        <w:rPr>
          <w:sz w:val="24"/>
        </w:rPr>
        <w:t>режиме</w:t>
      </w:r>
      <w:proofErr w:type="gramEnd"/>
      <w:r w:rsidR="00E84D8A" w:rsidRPr="00C620B5">
        <w:rPr>
          <w:sz w:val="24"/>
        </w:rPr>
        <w:t xml:space="preserve"> будучи равномерно з</w:t>
      </w:r>
      <w:r w:rsidR="00E84D8A" w:rsidRPr="00C620B5">
        <w:rPr>
          <w:sz w:val="24"/>
        </w:rPr>
        <w:t>а</w:t>
      </w:r>
      <w:r w:rsidR="00E84D8A" w:rsidRPr="00C620B5">
        <w:rPr>
          <w:sz w:val="24"/>
        </w:rPr>
        <w:t>гружены по те</w:t>
      </w:r>
      <w:r w:rsidR="00E84D8A" w:rsidRPr="00C620B5">
        <w:rPr>
          <w:sz w:val="24"/>
        </w:rPr>
        <w:t>п</w:t>
      </w:r>
      <w:r w:rsidR="00E84D8A" w:rsidRPr="00C620B5">
        <w:rPr>
          <w:sz w:val="24"/>
        </w:rPr>
        <w:t>лу</w:t>
      </w:r>
      <w:r w:rsidRPr="00C620B5">
        <w:rPr>
          <w:sz w:val="24"/>
        </w:rPr>
        <w:t xml:space="preserve">, а </w:t>
      </w:r>
      <w:r w:rsidR="00405723" w:rsidRPr="00C620B5">
        <w:rPr>
          <w:sz w:val="24"/>
        </w:rPr>
        <w:t>«</w:t>
      </w:r>
      <w:r w:rsidRPr="00C620B5">
        <w:rPr>
          <w:sz w:val="24"/>
        </w:rPr>
        <w:t>по экономике</w:t>
      </w:r>
      <w:r w:rsidR="003A63E1" w:rsidRPr="00C620B5">
        <w:rPr>
          <w:sz w:val="24"/>
        </w:rPr>
        <w:t>»</w:t>
      </w:r>
      <w:r w:rsidRPr="00C620B5">
        <w:rPr>
          <w:sz w:val="24"/>
        </w:rPr>
        <w:t xml:space="preserve"> получаются расточительными и убыточными.</w:t>
      </w:r>
    </w:p>
    <w:p w:rsidR="00893773" w:rsidRPr="00C620B5" w:rsidRDefault="00893773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</w:p>
    <w:p w:rsidR="00893773" w:rsidRPr="00C620B5" w:rsidRDefault="00893773" w:rsidP="00C620B5">
      <w:pPr>
        <w:pStyle w:val="a4"/>
        <w:spacing w:before="80" w:after="8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>Производство электроэнергии на</w:t>
      </w:r>
      <w:r w:rsidR="00E120DC" w:rsidRPr="00C620B5">
        <w:rPr>
          <w:rStyle w:val="a8"/>
          <w:sz w:val="24"/>
        </w:rPr>
        <w:t xml:space="preserve"> ТЭЦ вне комбинированного цикла</w:t>
      </w:r>
    </w:p>
    <w:p w:rsidR="00D7678F" w:rsidRPr="00C620B5" w:rsidRDefault="00893773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Часть электрической энергии вырабатывается </w:t>
      </w:r>
      <w:r w:rsidR="00D7678F" w:rsidRPr="00C620B5">
        <w:rPr>
          <w:sz w:val="24"/>
        </w:rPr>
        <w:t xml:space="preserve">ТЭЦ </w:t>
      </w:r>
      <w:r w:rsidRPr="00C620B5">
        <w:rPr>
          <w:sz w:val="24"/>
        </w:rPr>
        <w:t>в конденсационном режиме как на ГРЭС, без полезного использования</w:t>
      </w:r>
      <w:r w:rsidR="00D7678F" w:rsidRPr="00C620B5">
        <w:rPr>
          <w:sz w:val="24"/>
        </w:rPr>
        <w:t xml:space="preserve"> тепла</w:t>
      </w:r>
      <w:r w:rsidRPr="00C620B5">
        <w:rPr>
          <w:sz w:val="24"/>
        </w:rPr>
        <w:t xml:space="preserve">. </w:t>
      </w:r>
      <w:r w:rsidR="00D7678F" w:rsidRPr="00C620B5">
        <w:rPr>
          <w:sz w:val="24"/>
        </w:rPr>
        <w:t>Получая плату за мощность, ТЭЦ обязана по команде Системного оп</w:t>
      </w:r>
      <w:r w:rsidR="00D7678F" w:rsidRPr="00C620B5">
        <w:rPr>
          <w:sz w:val="24"/>
        </w:rPr>
        <w:t>е</w:t>
      </w:r>
      <w:r w:rsidR="00D7678F" w:rsidRPr="00C620B5">
        <w:rPr>
          <w:sz w:val="24"/>
        </w:rPr>
        <w:t>ратора выда</w:t>
      </w:r>
      <w:r w:rsidR="007D0C37" w:rsidRPr="00C620B5">
        <w:rPr>
          <w:sz w:val="24"/>
        </w:rPr>
        <w:t>ть ее в любой момент времени. Отсутствие нагрузки по теплу не является сдерживающим фактором.</w:t>
      </w:r>
    </w:p>
    <w:p w:rsidR="00893773" w:rsidRPr="00C620B5" w:rsidRDefault="00893773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 целом по стране половина отпуска электроэнергии от ТЭЦ производится без полезного испол</w:t>
      </w:r>
      <w:r w:rsidRPr="00C620B5">
        <w:rPr>
          <w:sz w:val="24"/>
        </w:rPr>
        <w:t>ь</w:t>
      </w:r>
      <w:r w:rsidRPr="00C620B5">
        <w:rPr>
          <w:sz w:val="24"/>
        </w:rPr>
        <w:t>зова</w:t>
      </w:r>
      <w:r w:rsidR="007D0C37" w:rsidRPr="00C620B5">
        <w:rPr>
          <w:sz w:val="24"/>
        </w:rPr>
        <w:t xml:space="preserve">ния </w:t>
      </w:r>
      <w:r w:rsidRPr="00C620B5">
        <w:rPr>
          <w:sz w:val="24"/>
        </w:rPr>
        <w:t>теп</w:t>
      </w:r>
      <w:r w:rsidR="007D0C37" w:rsidRPr="00C620B5">
        <w:rPr>
          <w:sz w:val="24"/>
        </w:rPr>
        <w:t>ла</w:t>
      </w:r>
      <w:r w:rsidRPr="00C620B5">
        <w:rPr>
          <w:sz w:val="24"/>
        </w:rPr>
        <w:t>.</w:t>
      </w:r>
      <w:r w:rsidR="007D0C37" w:rsidRPr="00C620B5">
        <w:rPr>
          <w:sz w:val="24"/>
        </w:rPr>
        <w:t xml:space="preserve"> Соответственно, многие ТЭЦ</w:t>
      </w:r>
      <w:r w:rsidR="00A77386" w:rsidRPr="00C620B5">
        <w:rPr>
          <w:sz w:val="24"/>
        </w:rPr>
        <w:t>,</w:t>
      </w:r>
      <w:r w:rsidR="007D0C37" w:rsidRPr="00C620B5">
        <w:rPr>
          <w:sz w:val="24"/>
        </w:rPr>
        <w:t xml:space="preserve"> даже при использовании </w:t>
      </w:r>
      <w:r w:rsidR="005A7334" w:rsidRPr="00C620B5">
        <w:rPr>
          <w:sz w:val="24"/>
        </w:rPr>
        <w:t>«</w:t>
      </w:r>
      <w:r w:rsidR="007D0C37" w:rsidRPr="00C620B5">
        <w:rPr>
          <w:sz w:val="24"/>
        </w:rPr>
        <w:t>физического</w:t>
      </w:r>
      <w:r w:rsidR="005A7334" w:rsidRPr="00C620B5">
        <w:rPr>
          <w:sz w:val="24"/>
        </w:rPr>
        <w:t>»</w:t>
      </w:r>
      <w:r w:rsidR="007D0C37" w:rsidRPr="00C620B5">
        <w:rPr>
          <w:sz w:val="24"/>
        </w:rPr>
        <w:t xml:space="preserve"> метода</w:t>
      </w:r>
      <w:r w:rsidR="00A77386" w:rsidRPr="00C620B5">
        <w:rPr>
          <w:sz w:val="24"/>
        </w:rPr>
        <w:t>,</w:t>
      </w:r>
      <w:r w:rsidR="007D0C37" w:rsidRPr="00C620B5">
        <w:rPr>
          <w:sz w:val="24"/>
        </w:rPr>
        <w:t xml:space="preserve"> имеют высокие удельные расходы топлива</w:t>
      </w:r>
      <w:r w:rsidR="006C03FB" w:rsidRPr="00C620B5">
        <w:rPr>
          <w:sz w:val="24"/>
        </w:rPr>
        <w:t xml:space="preserve"> и по электроэ</w:t>
      </w:r>
      <w:r w:rsidR="007D0C37" w:rsidRPr="00C620B5">
        <w:rPr>
          <w:sz w:val="24"/>
        </w:rPr>
        <w:t>нергии.</w:t>
      </w:r>
    </w:p>
    <w:p w:rsidR="006C03FB" w:rsidRPr="00C620B5" w:rsidRDefault="006C03FB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 результате ТЭЦ</w:t>
      </w:r>
      <w:r w:rsidR="00A77386" w:rsidRPr="00C620B5">
        <w:rPr>
          <w:sz w:val="24"/>
        </w:rPr>
        <w:t>,</w:t>
      </w:r>
      <w:r w:rsidRPr="00C620B5">
        <w:rPr>
          <w:sz w:val="24"/>
        </w:rPr>
        <w:t xml:space="preserve"> имеющие наивысшую из всех тепловых циклов экономичность при р</w:t>
      </w:r>
      <w:r w:rsidRPr="00C620B5">
        <w:rPr>
          <w:sz w:val="24"/>
        </w:rPr>
        <w:t>а</w:t>
      </w:r>
      <w:r w:rsidRPr="00C620B5">
        <w:rPr>
          <w:sz w:val="24"/>
        </w:rPr>
        <w:t xml:space="preserve">боте по тепловому графику, оказываются </w:t>
      </w:r>
      <w:r w:rsidR="008A684B" w:rsidRPr="00C620B5">
        <w:rPr>
          <w:sz w:val="24"/>
        </w:rPr>
        <w:t xml:space="preserve">в целом </w:t>
      </w:r>
      <w:r w:rsidRPr="00C620B5">
        <w:rPr>
          <w:sz w:val="24"/>
        </w:rPr>
        <w:t>убыточными и выводятся с рынка как неэ</w:t>
      </w:r>
      <w:r w:rsidRPr="00C620B5">
        <w:rPr>
          <w:sz w:val="24"/>
        </w:rPr>
        <w:t>ф</w:t>
      </w:r>
      <w:r w:rsidRPr="00C620B5">
        <w:rPr>
          <w:sz w:val="24"/>
        </w:rPr>
        <w:t>фективные.</w:t>
      </w:r>
    </w:p>
    <w:p w:rsidR="00562296" w:rsidRPr="00C620B5" w:rsidRDefault="00562296" w:rsidP="00C620B5">
      <w:pPr>
        <w:spacing w:before="80" w:after="80" w:line="264" w:lineRule="auto"/>
        <w:rPr>
          <w:sz w:val="24"/>
        </w:rPr>
      </w:pPr>
    </w:p>
    <w:p w:rsidR="000239E5" w:rsidRPr="00C620B5" w:rsidRDefault="000239E5" w:rsidP="00C620B5">
      <w:pPr>
        <w:pStyle w:val="a4"/>
        <w:spacing w:before="80" w:after="8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>Перспективная модель распред</w:t>
      </w:r>
      <w:r w:rsidR="00E120DC" w:rsidRPr="00C620B5">
        <w:rPr>
          <w:rStyle w:val="a8"/>
          <w:sz w:val="24"/>
        </w:rPr>
        <w:t>еления топлива</w:t>
      </w:r>
    </w:p>
    <w:p w:rsidR="003F135D" w:rsidRPr="00C620B5" w:rsidRDefault="003F135D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В сегодняшних у</w:t>
      </w:r>
      <w:r w:rsidR="00A77386" w:rsidRPr="00C620B5">
        <w:rPr>
          <w:rStyle w:val="a8"/>
          <w:b w:val="0"/>
          <w:bCs w:val="0"/>
          <w:sz w:val="24"/>
        </w:rPr>
        <w:t xml:space="preserve">словиях нельзя просто отменить </w:t>
      </w:r>
      <w:r w:rsidR="005A7334" w:rsidRPr="00C620B5">
        <w:rPr>
          <w:rStyle w:val="a8"/>
          <w:b w:val="0"/>
          <w:bCs w:val="0"/>
          <w:sz w:val="24"/>
        </w:rPr>
        <w:t>«</w:t>
      </w:r>
      <w:r w:rsidRPr="00C620B5">
        <w:rPr>
          <w:rStyle w:val="a8"/>
          <w:b w:val="0"/>
          <w:bCs w:val="0"/>
          <w:sz w:val="24"/>
        </w:rPr>
        <w:t>физический метод</w:t>
      </w:r>
      <w:r w:rsidR="00E120DC" w:rsidRPr="00C620B5">
        <w:rPr>
          <w:rStyle w:val="a8"/>
          <w:b w:val="0"/>
          <w:bCs w:val="0"/>
          <w:sz w:val="24"/>
        </w:rPr>
        <w:t>»</w:t>
      </w:r>
      <w:r w:rsidRPr="00C620B5">
        <w:rPr>
          <w:rStyle w:val="a8"/>
          <w:b w:val="0"/>
          <w:bCs w:val="0"/>
          <w:sz w:val="24"/>
        </w:rPr>
        <w:t xml:space="preserve">, так как это </w:t>
      </w:r>
      <w:r w:rsidR="00E84D8A" w:rsidRPr="00C620B5">
        <w:rPr>
          <w:rStyle w:val="a8"/>
          <w:b w:val="0"/>
          <w:bCs w:val="0"/>
          <w:sz w:val="24"/>
        </w:rPr>
        <w:t>во мн</w:t>
      </w:r>
      <w:r w:rsidR="00E84D8A" w:rsidRPr="00C620B5">
        <w:rPr>
          <w:rStyle w:val="a8"/>
          <w:b w:val="0"/>
          <w:bCs w:val="0"/>
          <w:sz w:val="24"/>
        </w:rPr>
        <w:t>о</w:t>
      </w:r>
      <w:r w:rsidR="00E84D8A" w:rsidRPr="00C620B5">
        <w:rPr>
          <w:rStyle w:val="a8"/>
          <w:b w:val="0"/>
          <w:bCs w:val="0"/>
          <w:sz w:val="24"/>
        </w:rPr>
        <w:t xml:space="preserve">гих городах </w:t>
      </w:r>
      <w:r w:rsidRPr="00C620B5">
        <w:rPr>
          <w:rStyle w:val="a8"/>
          <w:b w:val="0"/>
          <w:bCs w:val="0"/>
          <w:sz w:val="24"/>
        </w:rPr>
        <w:t>приведет к автоматическому снижению тарифа ниже уровня</w:t>
      </w:r>
      <w:r w:rsidR="00E120DC" w:rsidRPr="00C620B5">
        <w:rPr>
          <w:rStyle w:val="a8"/>
          <w:b w:val="0"/>
          <w:bCs w:val="0"/>
          <w:sz w:val="24"/>
        </w:rPr>
        <w:t>,</w:t>
      </w:r>
      <w:r w:rsidRPr="00C620B5">
        <w:rPr>
          <w:rStyle w:val="a8"/>
          <w:b w:val="0"/>
          <w:bCs w:val="0"/>
          <w:sz w:val="24"/>
        </w:rPr>
        <w:t xml:space="preserve"> обеспечивающего надежность тепл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снабжения.</w:t>
      </w:r>
      <w:r w:rsidR="00A77386" w:rsidRPr="00C620B5">
        <w:rPr>
          <w:rStyle w:val="a8"/>
          <w:b w:val="0"/>
          <w:bCs w:val="0"/>
          <w:sz w:val="24"/>
        </w:rPr>
        <w:t xml:space="preserve"> Отмену этого метода не</w:t>
      </w:r>
      <w:r w:rsidR="00AC271A" w:rsidRPr="00C620B5">
        <w:rPr>
          <w:rStyle w:val="a8"/>
          <w:b w:val="0"/>
          <w:bCs w:val="0"/>
          <w:sz w:val="24"/>
        </w:rPr>
        <w:t xml:space="preserve">обходимо проводить, как минимум, без </w:t>
      </w:r>
      <w:r w:rsidR="00AC271A" w:rsidRPr="00C620B5">
        <w:rPr>
          <w:rStyle w:val="a8"/>
          <w:b w:val="0"/>
          <w:bCs w:val="0"/>
          <w:sz w:val="24"/>
        </w:rPr>
        <w:lastRenderedPageBreak/>
        <w:t>снижения достигнутого уровня тарифов</w:t>
      </w:r>
      <w:r w:rsidR="005A7334" w:rsidRPr="00C620B5">
        <w:rPr>
          <w:rStyle w:val="a8"/>
          <w:b w:val="0"/>
          <w:bCs w:val="0"/>
          <w:sz w:val="24"/>
        </w:rPr>
        <w:t xml:space="preserve"> </w:t>
      </w:r>
      <w:r w:rsidR="00E84D8A" w:rsidRPr="00C620B5">
        <w:rPr>
          <w:rStyle w:val="a8"/>
          <w:b w:val="0"/>
          <w:bCs w:val="0"/>
          <w:sz w:val="24"/>
        </w:rPr>
        <w:t xml:space="preserve">и совмещать с переходом к </w:t>
      </w:r>
      <w:proofErr w:type="spellStart"/>
      <w:r w:rsidR="00E84D8A" w:rsidRPr="00C620B5">
        <w:rPr>
          <w:rStyle w:val="a8"/>
          <w:b w:val="0"/>
          <w:bCs w:val="0"/>
          <w:sz w:val="24"/>
        </w:rPr>
        <w:t>тарифообразованию</w:t>
      </w:r>
      <w:proofErr w:type="spellEnd"/>
      <w:r w:rsidR="00E84D8A" w:rsidRPr="00C620B5">
        <w:rPr>
          <w:rStyle w:val="a8"/>
          <w:b w:val="0"/>
          <w:bCs w:val="0"/>
          <w:sz w:val="24"/>
        </w:rPr>
        <w:t xml:space="preserve"> по т</w:t>
      </w:r>
      <w:r w:rsidR="00E84D8A" w:rsidRPr="00C620B5">
        <w:rPr>
          <w:rStyle w:val="a8"/>
          <w:b w:val="0"/>
          <w:bCs w:val="0"/>
          <w:sz w:val="24"/>
        </w:rPr>
        <w:t>а</w:t>
      </w:r>
      <w:r w:rsidR="00E84D8A" w:rsidRPr="00C620B5">
        <w:rPr>
          <w:rStyle w:val="a8"/>
          <w:b w:val="0"/>
          <w:bCs w:val="0"/>
          <w:sz w:val="24"/>
        </w:rPr>
        <w:t>рифным формулам</w:t>
      </w:r>
      <w:r w:rsidR="00066010" w:rsidRPr="00C620B5">
        <w:rPr>
          <w:rStyle w:val="a8"/>
          <w:b w:val="0"/>
          <w:bCs w:val="0"/>
          <w:sz w:val="24"/>
        </w:rPr>
        <w:t xml:space="preserve"> и индикат</w:t>
      </w:r>
      <w:r w:rsidR="00066010" w:rsidRPr="00C620B5">
        <w:rPr>
          <w:rStyle w:val="a8"/>
          <w:b w:val="0"/>
          <w:bCs w:val="0"/>
          <w:sz w:val="24"/>
        </w:rPr>
        <w:t>о</w:t>
      </w:r>
      <w:r w:rsidR="00066010" w:rsidRPr="00C620B5">
        <w:rPr>
          <w:rStyle w:val="a8"/>
          <w:b w:val="0"/>
          <w:bCs w:val="0"/>
          <w:sz w:val="24"/>
        </w:rPr>
        <w:t>рам</w:t>
      </w:r>
      <w:r w:rsidR="00AC271A" w:rsidRPr="00C620B5">
        <w:rPr>
          <w:rStyle w:val="a8"/>
          <w:b w:val="0"/>
          <w:bCs w:val="0"/>
          <w:sz w:val="24"/>
        </w:rPr>
        <w:t>.</w:t>
      </w:r>
    </w:p>
    <w:p w:rsidR="00893773" w:rsidRPr="00C620B5" w:rsidRDefault="00AC271A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Распределение топлива</w:t>
      </w:r>
      <w:r w:rsidR="00391404" w:rsidRPr="00C620B5">
        <w:rPr>
          <w:rStyle w:val="a8"/>
          <w:b w:val="0"/>
          <w:bCs w:val="0"/>
          <w:sz w:val="24"/>
        </w:rPr>
        <w:t>,</w:t>
      </w:r>
      <w:r w:rsidR="00E120DC" w:rsidRPr="00C620B5">
        <w:rPr>
          <w:rStyle w:val="a8"/>
          <w:b w:val="0"/>
          <w:bCs w:val="0"/>
          <w:sz w:val="24"/>
        </w:rPr>
        <w:t xml:space="preserve"> </w:t>
      </w:r>
      <w:r w:rsidRPr="00C620B5">
        <w:rPr>
          <w:rStyle w:val="a8"/>
          <w:b w:val="0"/>
          <w:bCs w:val="0"/>
          <w:sz w:val="24"/>
        </w:rPr>
        <w:t>в части комбинированного производства тепловой и электрич</w:t>
      </w:r>
      <w:r w:rsidRPr="00C620B5">
        <w:rPr>
          <w:rStyle w:val="a8"/>
          <w:b w:val="0"/>
          <w:bCs w:val="0"/>
          <w:sz w:val="24"/>
        </w:rPr>
        <w:t>е</w:t>
      </w:r>
      <w:r w:rsidRPr="00C620B5">
        <w:rPr>
          <w:rStyle w:val="a8"/>
          <w:b w:val="0"/>
          <w:bCs w:val="0"/>
          <w:sz w:val="24"/>
        </w:rPr>
        <w:t>ской эне</w:t>
      </w:r>
      <w:r w:rsidRPr="00C620B5">
        <w:rPr>
          <w:rStyle w:val="a8"/>
          <w:b w:val="0"/>
          <w:bCs w:val="0"/>
          <w:sz w:val="24"/>
        </w:rPr>
        <w:t>р</w:t>
      </w:r>
      <w:r w:rsidRPr="00C620B5">
        <w:rPr>
          <w:rStyle w:val="a8"/>
          <w:b w:val="0"/>
          <w:bCs w:val="0"/>
          <w:sz w:val="24"/>
        </w:rPr>
        <w:t>гии,</w:t>
      </w:r>
      <w:r w:rsidR="00391404" w:rsidRPr="00C620B5">
        <w:rPr>
          <w:rStyle w:val="a8"/>
          <w:b w:val="0"/>
          <w:bCs w:val="0"/>
          <w:sz w:val="24"/>
        </w:rPr>
        <w:t xml:space="preserve"> должно осуществляться на следующих принципах</w:t>
      </w:r>
      <w:r w:rsidR="00E120DC" w:rsidRPr="00C620B5">
        <w:rPr>
          <w:rStyle w:val="a8"/>
          <w:b w:val="0"/>
          <w:bCs w:val="0"/>
          <w:sz w:val="24"/>
        </w:rPr>
        <w:t>.</w:t>
      </w:r>
    </w:p>
    <w:p w:rsidR="00391404" w:rsidRPr="00C620B5" w:rsidRDefault="00391404" w:rsidP="00C620B5">
      <w:pPr>
        <w:pStyle w:val="a4"/>
        <w:numPr>
          <w:ilvl w:val="0"/>
          <w:numId w:val="50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Для обеспечения долгосрочной конкурен</w:t>
      </w:r>
      <w:r w:rsidR="00E473BB" w:rsidRPr="00C620B5">
        <w:rPr>
          <w:rStyle w:val="a8"/>
          <w:b w:val="0"/>
          <w:bCs w:val="0"/>
          <w:sz w:val="24"/>
        </w:rPr>
        <w:t>тоспособности централизованного теплосна</w:t>
      </w:r>
      <w:r w:rsidR="00E473BB" w:rsidRPr="00C620B5">
        <w:rPr>
          <w:rStyle w:val="a8"/>
          <w:b w:val="0"/>
          <w:bCs w:val="0"/>
          <w:sz w:val="24"/>
        </w:rPr>
        <w:t>б</w:t>
      </w:r>
      <w:r w:rsidR="00E473BB" w:rsidRPr="00C620B5">
        <w:rPr>
          <w:rStyle w:val="a8"/>
          <w:b w:val="0"/>
          <w:bCs w:val="0"/>
          <w:sz w:val="24"/>
        </w:rPr>
        <w:t>жения, удельные расходы топлива на производство тепловой энергии должны быть н</w:t>
      </w:r>
      <w:r w:rsidR="00E473BB" w:rsidRPr="00C620B5">
        <w:rPr>
          <w:rStyle w:val="a8"/>
          <w:b w:val="0"/>
          <w:bCs w:val="0"/>
          <w:sz w:val="24"/>
        </w:rPr>
        <w:t>и</w:t>
      </w:r>
      <w:r w:rsidR="00E473BB" w:rsidRPr="00C620B5">
        <w:rPr>
          <w:rStyle w:val="a8"/>
          <w:b w:val="0"/>
          <w:bCs w:val="0"/>
          <w:sz w:val="24"/>
        </w:rPr>
        <w:t>же</w:t>
      </w:r>
      <w:r w:rsidR="00624775" w:rsidRPr="00C620B5">
        <w:rPr>
          <w:rStyle w:val="a8"/>
          <w:b w:val="0"/>
          <w:bCs w:val="0"/>
          <w:sz w:val="24"/>
        </w:rPr>
        <w:t>,</w:t>
      </w:r>
      <w:r w:rsidR="00E473BB" w:rsidRPr="00C620B5">
        <w:rPr>
          <w:rStyle w:val="a8"/>
          <w:b w:val="0"/>
          <w:bCs w:val="0"/>
          <w:sz w:val="24"/>
        </w:rPr>
        <w:t xml:space="preserve"> чем на самой лучшей котельной.</w:t>
      </w:r>
    </w:p>
    <w:p w:rsidR="00E473BB" w:rsidRPr="00C620B5" w:rsidRDefault="00E473BB" w:rsidP="00C620B5">
      <w:pPr>
        <w:pStyle w:val="a4"/>
        <w:numPr>
          <w:ilvl w:val="0"/>
          <w:numId w:val="50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Для обеспечения конкурентоспособности ТЭЦ на рынке электрической энергии, удел</w:t>
      </w:r>
      <w:r w:rsidRPr="00C620B5">
        <w:rPr>
          <w:rStyle w:val="a8"/>
          <w:b w:val="0"/>
          <w:bCs w:val="0"/>
          <w:sz w:val="24"/>
        </w:rPr>
        <w:t>ь</w:t>
      </w:r>
      <w:r w:rsidRPr="00C620B5">
        <w:rPr>
          <w:rStyle w:val="a8"/>
          <w:b w:val="0"/>
          <w:bCs w:val="0"/>
          <w:sz w:val="24"/>
        </w:rPr>
        <w:t xml:space="preserve">ные </w:t>
      </w:r>
      <w:r w:rsidR="00542D27" w:rsidRPr="00C620B5">
        <w:rPr>
          <w:rStyle w:val="a8"/>
          <w:b w:val="0"/>
          <w:bCs w:val="0"/>
          <w:sz w:val="24"/>
        </w:rPr>
        <w:t>расходы топлива на производство электроэнергии должны быть ниже</w:t>
      </w:r>
      <w:r w:rsidR="00624775" w:rsidRPr="00C620B5">
        <w:rPr>
          <w:rStyle w:val="a8"/>
          <w:b w:val="0"/>
          <w:bCs w:val="0"/>
          <w:sz w:val="24"/>
        </w:rPr>
        <w:t>,</w:t>
      </w:r>
      <w:r w:rsidR="00542D27" w:rsidRPr="00C620B5">
        <w:rPr>
          <w:rStyle w:val="a8"/>
          <w:b w:val="0"/>
          <w:bCs w:val="0"/>
          <w:sz w:val="24"/>
        </w:rPr>
        <w:t xml:space="preserve"> чем реал</w:t>
      </w:r>
      <w:r w:rsidR="00542D27" w:rsidRPr="00C620B5">
        <w:rPr>
          <w:rStyle w:val="a8"/>
          <w:b w:val="0"/>
          <w:bCs w:val="0"/>
          <w:sz w:val="24"/>
        </w:rPr>
        <w:t>ь</w:t>
      </w:r>
      <w:r w:rsidR="00542D27" w:rsidRPr="00C620B5">
        <w:rPr>
          <w:rStyle w:val="a8"/>
          <w:b w:val="0"/>
          <w:bCs w:val="0"/>
          <w:sz w:val="24"/>
        </w:rPr>
        <w:t>ные удельные ра</w:t>
      </w:r>
      <w:r w:rsidR="00542D27" w:rsidRPr="00C620B5">
        <w:rPr>
          <w:rStyle w:val="a8"/>
          <w:b w:val="0"/>
          <w:bCs w:val="0"/>
          <w:sz w:val="24"/>
        </w:rPr>
        <w:t>с</w:t>
      </w:r>
      <w:r w:rsidR="00542D27" w:rsidRPr="00C620B5">
        <w:rPr>
          <w:rStyle w:val="a8"/>
          <w:b w:val="0"/>
          <w:bCs w:val="0"/>
          <w:sz w:val="24"/>
        </w:rPr>
        <w:t>ходы самой лучшей конденсационной ПГУ ТЭС.</w:t>
      </w:r>
    </w:p>
    <w:p w:rsidR="00542D27" w:rsidRPr="00C620B5" w:rsidRDefault="00542D27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 xml:space="preserve">Только в этом случае ТЭЦ будет конкурентоспособна на </w:t>
      </w:r>
      <w:proofErr w:type="gramStart"/>
      <w:r w:rsidRPr="00C620B5">
        <w:rPr>
          <w:rStyle w:val="a8"/>
          <w:b w:val="0"/>
          <w:bCs w:val="0"/>
          <w:sz w:val="24"/>
        </w:rPr>
        <w:t>обеих</w:t>
      </w:r>
      <w:proofErr w:type="gramEnd"/>
      <w:r w:rsidRPr="00C620B5">
        <w:rPr>
          <w:rStyle w:val="a8"/>
          <w:b w:val="0"/>
          <w:bCs w:val="0"/>
          <w:sz w:val="24"/>
        </w:rPr>
        <w:t xml:space="preserve"> рынках.</w:t>
      </w:r>
    </w:p>
    <w:p w:rsidR="0073242B" w:rsidRPr="00C620B5" w:rsidRDefault="0073242B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Практически эта задача решается фиксацией удельного расхода топлива по электроэне</w:t>
      </w:r>
      <w:r w:rsidRPr="00C620B5">
        <w:rPr>
          <w:rStyle w:val="a8"/>
          <w:b w:val="0"/>
          <w:bCs w:val="0"/>
          <w:sz w:val="24"/>
        </w:rPr>
        <w:t>р</w:t>
      </w:r>
      <w:r w:rsidRPr="00C620B5">
        <w:rPr>
          <w:rStyle w:val="a8"/>
          <w:b w:val="0"/>
          <w:bCs w:val="0"/>
          <w:sz w:val="24"/>
        </w:rPr>
        <w:t xml:space="preserve">гии на уровне около 230 грамм на </w:t>
      </w:r>
      <w:proofErr w:type="spellStart"/>
      <w:r w:rsidRPr="00C620B5">
        <w:rPr>
          <w:rStyle w:val="a8"/>
          <w:b w:val="0"/>
          <w:bCs w:val="0"/>
          <w:sz w:val="24"/>
        </w:rPr>
        <w:t>кВт</w:t>
      </w:r>
      <w:r w:rsidR="00E120DC" w:rsidRPr="00C620B5">
        <w:rPr>
          <w:rStyle w:val="a8"/>
          <w:b w:val="0"/>
          <w:bCs w:val="0"/>
          <w:sz w:val="24"/>
        </w:rPr>
        <w:t>·</w:t>
      </w:r>
      <w:proofErr w:type="gramStart"/>
      <w:r w:rsidRPr="00C620B5">
        <w:rPr>
          <w:rStyle w:val="a8"/>
          <w:b w:val="0"/>
          <w:bCs w:val="0"/>
          <w:sz w:val="24"/>
        </w:rPr>
        <w:t>ч</w:t>
      </w:r>
      <w:proofErr w:type="spellEnd"/>
      <w:proofErr w:type="gramEnd"/>
      <w:r w:rsidR="00543040" w:rsidRPr="00C620B5">
        <w:rPr>
          <w:rStyle w:val="a8"/>
          <w:b w:val="0"/>
          <w:bCs w:val="0"/>
          <w:sz w:val="24"/>
        </w:rPr>
        <w:t>, с расчетом удельного расхода на тепл</w:t>
      </w:r>
      <w:r w:rsidR="00E120DC" w:rsidRPr="00C620B5">
        <w:rPr>
          <w:rStyle w:val="a8"/>
          <w:b w:val="0"/>
          <w:bCs w:val="0"/>
          <w:sz w:val="24"/>
        </w:rPr>
        <w:t>овую энергию</w:t>
      </w:r>
      <w:r w:rsidR="00543040" w:rsidRPr="00C620B5">
        <w:rPr>
          <w:rStyle w:val="a8"/>
          <w:b w:val="0"/>
          <w:bCs w:val="0"/>
          <w:sz w:val="24"/>
        </w:rPr>
        <w:t xml:space="preserve"> по характерист</w:t>
      </w:r>
      <w:r w:rsidR="00543040" w:rsidRPr="00C620B5">
        <w:rPr>
          <w:rStyle w:val="a8"/>
          <w:b w:val="0"/>
          <w:bCs w:val="0"/>
          <w:sz w:val="24"/>
        </w:rPr>
        <w:t>и</w:t>
      </w:r>
      <w:r w:rsidR="00543040" w:rsidRPr="00C620B5">
        <w:rPr>
          <w:rStyle w:val="a8"/>
          <w:b w:val="0"/>
          <w:bCs w:val="0"/>
          <w:sz w:val="24"/>
        </w:rPr>
        <w:t>кам оборудования станции.</w:t>
      </w:r>
    </w:p>
    <w:p w:rsidR="00543040" w:rsidRPr="00C620B5" w:rsidRDefault="00543040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 xml:space="preserve">Для режима котельной удельные расходы должны приниматься как для котельной и </w:t>
      </w:r>
      <w:r w:rsidR="00E120DC" w:rsidRPr="00C620B5">
        <w:rPr>
          <w:rStyle w:val="a8"/>
          <w:b w:val="0"/>
          <w:bCs w:val="0"/>
          <w:sz w:val="24"/>
        </w:rPr>
        <w:t>«</w:t>
      </w:r>
      <w:r w:rsidRPr="00C620B5">
        <w:rPr>
          <w:rStyle w:val="a8"/>
          <w:b w:val="0"/>
          <w:bCs w:val="0"/>
          <w:sz w:val="24"/>
        </w:rPr>
        <w:t>не замеш</w:t>
      </w:r>
      <w:r w:rsidRPr="00C620B5">
        <w:rPr>
          <w:rStyle w:val="a8"/>
          <w:b w:val="0"/>
          <w:bCs w:val="0"/>
          <w:sz w:val="24"/>
        </w:rPr>
        <w:t>и</w:t>
      </w:r>
      <w:r w:rsidRPr="00C620B5">
        <w:rPr>
          <w:rStyle w:val="a8"/>
          <w:b w:val="0"/>
          <w:bCs w:val="0"/>
          <w:sz w:val="24"/>
        </w:rPr>
        <w:t>ваться</w:t>
      </w:r>
      <w:r w:rsidR="00E120DC" w:rsidRPr="00C620B5">
        <w:rPr>
          <w:rStyle w:val="a8"/>
          <w:b w:val="0"/>
          <w:bCs w:val="0"/>
          <w:sz w:val="24"/>
        </w:rPr>
        <w:t>»</w:t>
      </w:r>
      <w:r w:rsidRPr="00C620B5">
        <w:rPr>
          <w:rStyle w:val="a8"/>
          <w:b w:val="0"/>
          <w:bCs w:val="0"/>
          <w:sz w:val="24"/>
        </w:rPr>
        <w:t xml:space="preserve"> с </w:t>
      </w:r>
      <w:proofErr w:type="gramStart"/>
      <w:r w:rsidRPr="00C620B5">
        <w:rPr>
          <w:rStyle w:val="a8"/>
          <w:b w:val="0"/>
          <w:bCs w:val="0"/>
          <w:sz w:val="24"/>
        </w:rPr>
        <w:t>общими</w:t>
      </w:r>
      <w:proofErr w:type="gramEnd"/>
      <w:r w:rsidRPr="00C620B5">
        <w:rPr>
          <w:rStyle w:val="a8"/>
          <w:b w:val="0"/>
          <w:bCs w:val="0"/>
          <w:sz w:val="24"/>
        </w:rPr>
        <w:t>.</w:t>
      </w:r>
    </w:p>
    <w:p w:rsidR="00893773" w:rsidRPr="00C620B5" w:rsidRDefault="00543040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rStyle w:val="a8"/>
          <w:b w:val="0"/>
          <w:bCs w:val="0"/>
          <w:sz w:val="24"/>
        </w:rPr>
        <w:t>Для конденсационной выработки электроэнергии удельные расходы должны</w:t>
      </w:r>
      <w:r w:rsidR="00635603" w:rsidRPr="00C620B5">
        <w:rPr>
          <w:rStyle w:val="a8"/>
          <w:b w:val="0"/>
          <w:bCs w:val="0"/>
          <w:sz w:val="24"/>
        </w:rPr>
        <w:t xml:space="preserve"> учитываться также раздельно, как</w:t>
      </w:r>
      <w:r w:rsidRPr="00C620B5">
        <w:rPr>
          <w:rStyle w:val="a8"/>
          <w:b w:val="0"/>
          <w:bCs w:val="0"/>
          <w:sz w:val="24"/>
        </w:rPr>
        <w:t xml:space="preserve"> </w:t>
      </w:r>
      <w:r w:rsidR="00635603" w:rsidRPr="00C620B5">
        <w:rPr>
          <w:rStyle w:val="a8"/>
          <w:b w:val="0"/>
          <w:bCs w:val="0"/>
          <w:sz w:val="24"/>
        </w:rPr>
        <w:t>при чисто конденсационном режиме работы.</w:t>
      </w:r>
    </w:p>
    <w:p w:rsidR="00893773" w:rsidRPr="00C620B5" w:rsidRDefault="00893773" w:rsidP="00C620B5">
      <w:pPr>
        <w:pStyle w:val="a4"/>
        <w:spacing w:before="80" w:after="80" w:line="264" w:lineRule="auto"/>
        <w:rPr>
          <w:rStyle w:val="a8"/>
          <w:sz w:val="28"/>
          <w:szCs w:val="24"/>
        </w:rPr>
      </w:pPr>
    </w:p>
    <w:p w:rsidR="009E2D89" w:rsidRPr="00C620B5" w:rsidRDefault="00E120DC" w:rsidP="00C620B5">
      <w:pPr>
        <w:pStyle w:val="a4"/>
        <w:numPr>
          <w:ilvl w:val="1"/>
          <w:numId w:val="1"/>
        </w:numPr>
        <w:spacing w:before="80" w:after="80" w:line="264" w:lineRule="auto"/>
        <w:rPr>
          <w:rStyle w:val="a8"/>
          <w:sz w:val="28"/>
          <w:szCs w:val="24"/>
        </w:rPr>
      </w:pPr>
      <w:proofErr w:type="spellStart"/>
      <w:r w:rsidRPr="00C620B5">
        <w:rPr>
          <w:rStyle w:val="a8"/>
          <w:sz w:val="28"/>
          <w:szCs w:val="24"/>
        </w:rPr>
        <w:t>Двухставочный</w:t>
      </w:r>
      <w:proofErr w:type="spellEnd"/>
      <w:r w:rsidRPr="00C620B5">
        <w:rPr>
          <w:rStyle w:val="a8"/>
          <w:sz w:val="28"/>
          <w:szCs w:val="24"/>
        </w:rPr>
        <w:t xml:space="preserve"> тариф</w:t>
      </w:r>
    </w:p>
    <w:p w:rsidR="005A7334" w:rsidRPr="00C620B5" w:rsidRDefault="00650F71" w:rsidP="00C620B5">
      <w:pPr>
        <w:pStyle w:val="a4"/>
        <w:spacing w:before="80" w:after="80" w:line="264" w:lineRule="auto"/>
        <w:ind w:firstLine="567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В настоящее вре</w:t>
      </w:r>
      <w:r w:rsidR="00AB52E6" w:rsidRPr="00C620B5">
        <w:rPr>
          <w:sz w:val="24"/>
          <w:lang w:eastAsia="ru-RU"/>
        </w:rPr>
        <w:t>мя в подавляющей части поселений</w:t>
      </w:r>
      <w:r w:rsidRPr="00C620B5">
        <w:rPr>
          <w:sz w:val="24"/>
          <w:lang w:eastAsia="ru-RU"/>
        </w:rPr>
        <w:t xml:space="preserve"> на тепловую энер</w:t>
      </w:r>
      <w:r w:rsidR="00AB52E6" w:rsidRPr="00C620B5">
        <w:rPr>
          <w:sz w:val="24"/>
          <w:lang w:eastAsia="ru-RU"/>
        </w:rPr>
        <w:t xml:space="preserve">гию </w:t>
      </w:r>
      <w:r w:rsidRPr="00C620B5">
        <w:rPr>
          <w:sz w:val="24"/>
          <w:lang w:eastAsia="ru-RU"/>
        </w:rPr>
        <w:t>уста</w:t>
      </w:r>
      <w:r w:rsidR="00AB52E6" w:rsidRPr="00C620B5">
        <w:rPr>
          <w:sz w:val="24"/>
          <w:lang w:eastAsia="ru-RU"/>
        </w:rPr>
        <w:t>но</w:t>
      </w:r>
      <w:r w:rsidRPr="00C620B5">
        <w:rPr>
          <w:sz w:val="24"/>
          <w:lang w:eastAsia="ru-RU"/>
        </w:rPr>
        <w:t>вл</w:t>
      </w:r>
      <w:r w:rsidR="00AB52E6" w:rsidRPr="00C620B5">
        <w:rPr>
          <w:sz w:val="24"/>
          <w:lang w:eastAsia="ru-RU"/>
        </w:rPr>
        <w:t>ен</w:t>
      </w:r>
      <w:r w:rsidRPr="00C620B5">
        <w:rPr>
          <w:sz w:val="24"/>
          <w:lang w:eastAsia="ru-RU"/>
        </w:rPr>
        <w:t xml:space="preserve"> </w:t>
      </w:r>
      <w:proofErr w:type="spellStart"/>
      <w:r w:rsidRPr="00C620B5">
        <w:rPr>
          <w:sz w:val="24"/>
          <w:lang w:eastAsia="ru-RU"/>
        </w:rPr>
        <w:t>о</w:t>
      </w:r>
      <w:r w:rsidRPr="00C620B5">
        <w:rPr>
          <w:sz w:val="24"/>
          <w:lang w:eastAsia="ru-RU"/>
        </w:rPr>
        <w:t>д</w:t>
      </w:r>
      <w:r w:rsidRPr="00C620B5">
        <w:rPr>
          <w:sz w:val="24"/>
          <w:lang w:eastAsia="ru-RU"/>
        </w:rPr>
        <w:t>ност</w:t>
      </w:r>
      <w:r w:rsidRPr="00C620B5">
        <w:rPr>
          <w:sz w:val="24"/>
          <w:lang w:eastAsia="ru-RU"/>
        </w:rPr>
        <w:t>а</w:t>
      </w:r>
      <w:r w:rsidRPr="00C620B5">
        <w:rPr>
          <w:sz w:val="24"/>
          <w:lang w:eastAsia="ru-RU"/>
        </w:rPr>
        <w:t>воч</w:t>
      </w:r>
      <w:r w:rsidR="00AB52E6" w:rsidRPr="00C620B5">
        <w:rPr>
          <w:sz w:val="24"/>
          <w:lang w:eastAsia="ru-RU"/>
        </w:rPr>
        <w:t>ный</w:t>
      </w:r>
      <w:proofErr w:type="spellEnd"/>
      <w:r w:rsidRPr="00C620B5">
        <w:rPr>
          <w:sz w:val="24"/>
          <w:lang w:eastAsia="ru-RU"/>
        </w:rPr>
        <w:t xml:space="preserve"> тари</w:t>
      </w:r>
      <w:r w:rsidR="00AB52E6" w:rsidRPr="00C620B5">
        <w:rPr>
          <w:sz w:val="24"/>
          <w:lang w:eastAsia="ru-RU"/>
        </w:rPr>
        <w:t>ф</w:t>
      </w:r>
      <w:r w:rsidR="005A7334" w:rsidRPr="00C620B5">
        <w:rPr>
          <w:sz w:val="24"/>
          <w:lang w:eastAsia="ru-RU"/>
        </w:rPr>
        <w:t>.</w:t>
      </w:r>
    </w:p>
    <w:p w:rsidR="00650F71" w:rsidRPr="00C620B5" w:rsidRDefault="00650F71" w:rsidP="00C620B5">
      <w:pPr>
        <w:pStyle w:val="a4"/>
        <w:spacing w:before="80" w:after="80" w:line="264" w:lineRule="auto"/>
        <w:ind w:firstLine="567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 xml:space="preserve">Введение </w:t>
      </w:r>
      <w:proofErr w:type="spellStart"/>
      <w:r w:rsidRPr="00C620B5">
        <w:rPr>
          <w:sz w:val="24"/>
          <w:lang w:eastAsia="ru-RU"/>
        </w:rPr>
        <w:t>двухставочных</w:t>
      </w:r>
      <w:proofErr w:type="spellEnd"/>
      <w:r w:rsidRPr="00C620B5">
        <w:rPr>
          <w:sz w:val="24"/>
          <w:lang w:eastAsia="ru-RU"/>
        </w:rPr>
        <w:t xml:space="preserve"> тарифов</w:t>
      </w:r>
      <w:r w:rsidR="00AB52E6" w:rsidRPr="00C620B5">
        <w:rPr>
          <w:sz w:val="24"/>
          <w:lang w:eastAsia="ru-RU"/>
        </w:rPr>
        <w:t xml:space="preserve"> (ставки за мощность и энергию)</w:t>
      </w:r>
      <w:r w:rsidR="00A027BF" w:rsidRPr="00C620B5">
        <w:rPr>
          <w:sz w:val="24"/>
          <w:lang w:eastAsia="ru-RU"/>
        </w:rPr>
        <w:t xml:space="preserve"> позволит достичь р</w:t>
      </w:r>
      <w:r w:rsidR="00A027BF" w:rsidRPr="00C620B5">
        <w:rPr>
          <w:sz w:val="24"/>
          <w:lang w:eastAsia="ru-RU"/>
        </w:rPr>
        <w:t>е</w:t>
      </w:r>
      <w:r w:rsidR="00A027BF" w:rsidRPr="00C620B5">
        <w:rPr>
          <w:sz w:val="24"/>
          <w:lang w:eastAsia="ru-RU"/>
        </w:rPr>
        <w:t>шения н</w:t>
      </w:r>
      <w:r w:rsidR="00A027BF" w:rsidRPr="00C620B5">
        <w:rPr>
          <w:sz w:val="24"/>
          <w:lang w:eastAsia="ru-RU"/>
        </w:rPr>
        <w:t>е</w:t>
      </w:r>
      <w:r w:rsidR="00A027BF" w:rsidRPr="00C620B5">
        <w:rPr>
          <w:sz w:val="24"/>
          <w:lang w:eastAsia="ru-RU"/>
        </w:rPr>
        <w:t>скольких</w:t>
      </w:r>
      <w:r w:rsidRPr="00C620B5">
        <w:rPr>
          <w:sz w:val="24"/>
          <w:lang w:eastAsia="ru-RU"/>
        </w:rPr>
        <w:t xml:space="preserve"> актуальных для систем теп</w:t>
      </w:r>
      <w:r w:rsidR="00AB52E6" w:rsidRPr="00C620B5">
        <w:rPr>
          <w:sz w:val="24"/>
          <w:lang w:eastAsia="ru-RU"/>
        </w:rPr>
        <w:t>лоснабжения задач</w:t>
      </w:r>
      <w:r w:rsidRPr="00C620B5">
        <w:rPr>
          <w:sz w:val="24"/>
          <w:lang w:eastAsia="ru-RU"/>
        </w:rPr>
        <w:t>:</w:t>
      </w:r>
    </w:p>
    <w:p w:rsidR="005A7334" w:rsidRPr="00C620B5" w:rsidRDefault="00AB52E6" w:rsidP="00C620B5">
      <w:pPr>
        <w:pStyle w:val="a4"/>
        <w:numPr>
          <w:ilvl w:val="0"/>
          <w:numId w:val="51"/>
        </w:numPr>
        <w:spacing w:before="80" w:after="80" w:line="264" w:lineRule="auto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В</w:t>
      </w:r>
      <w:r w:rsidR="00650F71" w:rsidRPr="00C620B5">
        <w:rPr>
          <w:sz w:val="24"/>
          <w:lang w:eastAsia="ru-RU"/>
        </w:rPr>
        <w:t>ыравн</w:t>
      </w:r>
      <w:r w:rsidR="00025C5D" w:rsidRPr="00C620B5">
        <w:rPr>
          <w:sz w:val="24"/>
          <w:lang w:eastAsia="ru-RU"/>
        </w:rPr>
        <w:t>ивание финансовых потоков тепло</w:t>
      </w:r>
      <w:r w:rsidR="00650F71" w:rsidRPr="00C620B5">
        <w:rPr>
          <w:sz w:val="24"/>
          <w:lang w:eastAsia="ru-RU"/>
        </w:rPr>
        <w:t xml:space="preserve">снабжающих организаций за счет </w:t>
      </w:r>
      <w:r w:rsidR="005A7334" w:rsidRPr="00C620B5">
        <w:rPr>
          <w:sz w:val="24"/>
          <w:lang w:eastAsia="ru-RU"/>
        </w:rPr>
        <w:t>«</w:t>
      </w:r>
      <w:r w:rsidR="00650F71" w:rsidRPr="00C620B5">
        <w:rPr>
          <w:sz w:val="24"/>
          <w:lang w:eastAsia="ru-RU"/>
        </w:rPr>
        <w:t>мощнос</w:t>
      </w:r>
      <w:r w:rsidR="00650F71" w:rsidRPr="00C620B5">
        <w:rPr>
          <w:sz w:val="24"/>
          <w:lang w:eastAsia="ru-RU"/>
        </w:rPr>
        <w:t>т</w:t>
      </w:r>
      <w:r w:rsidRPr="00C620B5">
        <w:rPr>
          <w:sz w:val="24"/>
          <w:lang w:eastAsia="ru-RU"/>
        </w:rPr>
        <w:t>ной</w:t>
      </w:r>
      <w:r w:rsidR="005A7334" w:rsidRPr="00C620B5">
        <w:rPr>
          <w:sz w:val="24"/>
          <w:lang w:eastAsia="ru-RU"/>
        </w:rPr>
        <w:t>»</w:t>
      </w:r>
      <w:r w:rsidRPr="00C620B5">
        <w:rPr>
          <w:sz w:val="24"/>
          <w:lang w:eastAsia="ru-RU"/>
        </w:rPr>
        <w:t xml:space="preserve"> ста</w:t>
      </w:r>
      <w:r w:rsidRPr="00C620B5">
        <w:rPr>
          <w:sz w:val="24"/>
          <w:lang w:eastAsia="ru-RU"/>
        </w:rPr>
        <w:t>в</w:t>
      </w:r>
      <w:r w:rsidRPr="00C620B5">
        <w:rPr>
          <w:sz w:val="24"/>
          <w:lang w:eastAsia="ru-RU"/>
        </w:rPr>
        <w:t>ки</w:t>
      </w:r>
      <w:r w:rsidR="00E07E9F" w:rsidRPr="00C620B5">
        <w:rPr>
          <w:sz w:val="24"/>
          <w:lang w:eastAsia="ru-RU"/>
        </w:rPr>
        <w:t>,</w:t>
      </w:r>
      <w:r w:rsidRPr="00C620B5">
        <w:rPr>
          <w:sz w:val="24"/>
          <w:lang w:eastAsia="ru-RU"/>
        </w:rPr>
        <w:t xml:space="preserve"> </w:t>
      </w:r>
      <w:r w:rsidR="00650F71" w:rsidRPr="00C620B5">
        <w:rPr>
          <w:sz w:val="24"/>
          <w:lang w:eastAsia="ru-RU"/>
        </w:rPr>
        <w:t>ра</w:t>
      </w:r>
      <w:r w:rsidRPr="00C620B5">
        <w:rPr>
          <w:sz w:val="24"/>
          <w:lang w:eastAsia="ru-RU"/>
        </w:rPr>
        <w:t>вномерно распределенной по году</w:t>
      </w:r>
      <w:r w:rsidR="005A7334" w:rsidRPr="00C620B5">
        <w:rPr>
          <w:sz w:val="24"/>
          <w:lang w:eastAsia="ru-RU"/>
        </w:rPr>
        <w:t>.</w:t>
      </w:r>
    </w:p>
    <w:p w:rsidR="00957788" w:rsidRPr="00C620B5" w:rsidRDefault="00957788" w:rsidP="00C620B5">
      <w:pPr>
        <w:pStyle w:val="a4"/>
        <w:numPr>
          <w:ilvl w:val="0"/>
          <w:numId w:val="51"/>
        </w:numPr>
        <w:spacing w:before="80" w:after="80" w:line="264" w:lineRule="auto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Упрощение перехода на тарификацию по тарифной формуле</w:t>
      </w:r>
      <w:r w:rsidR="00E07E9F" w:rsidRPr="00C620B5">
        <w:rPr>
          <w:sz w:val="24"/>
          <w:lang w:eastAsia="ru-RU"/>
        </w:rPr>
        <w:t>,</w:t>
      </w:r>
      <w:r w:rsidRPr="00C620B5">
        <w:rPr>
          <w:sz w:val="24"/>
          <w:lang w:eastAsia="ru-RU"/>
        </w:rPr>
        <w:t xml:space="preserve"> не требующей ежегодного согл</w:t>
      </w:r>
      <w:r w:rsidRPr="00C620B5">
        <w:rPr>
          <w:sz w:val="24"/>
          <w:lang w:eastAsia="ru-RU"/>
        </w:rPr>
        <w:t>а</w:t>
      </w:r>
      <w:r w:rsidRPr="00C620B5">
        <w:rPr>
          <w:sz w:val="24"/>
          <w:lang w:eastAsia="ru-RU"/>
        </w:rPr>
        <w:t>сования.</w:t>
      </w:r>
    </w:p>
    <w:p w:rsidR="00025C5D" w:rsidRPr="00C620B5" w:rsidRDefault="00025C5D" w:rsidP="00C620B5">
      <w:pPr>
        <w:pStyle w:val="a4"/>
        <w:numPr>
          <w:ilvl w:val="0"/>
          <w:numId w:val="51"/>
        </w:numPr>
        <w:spacing w:before="80" w:after="80" w:line="264" w:lineRule="auto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Стимулирование тепло</w:t>
      </w:r>
      <w:r w:rsidR="00650F71" w:rsidRPr="00C620B5">
        <w:rPr>
          <w:sz w:val="24"/>
          <w:lang w:eastAsia="ru-RU"/>
        </w:rPr>
        <w:t xml:space="preserve">снабжающих организаций </w:t>
      </w:r>
      <w:r w:rsidRPr="00C620B5">
        <w:rPr>
          <w:sz w:val="24"/>
          <w:lang w:eastAsia="ru-RU"/>
        </w:rPr>
        <w:t xml:space="preserve">к ликвидации </w:t>
      </w:r>
      <w:proofErr w:type="spellStart"/>
      <w:r w:rsidRPr="00C620B5">
        <w:rPr>
          <w:sz w:val="24"/>
          <w:lang w:eastAsia="ru-RU"/>
        </w:rPr>
        <w:t>перетопов</w:t>
      </w:r>
      <w:proofErr w:type="spellEnd"/>
      <w:r w:rsidRPr="00C620B5">
        <w:rPr>
          <w:sz w:val="24"/>
          <w:lang w:eastAsia="ru-RU"/>
        </w:rPr>
        <w:t>.</w:t>
      </w:r>
    </w:p>
    <w:p w:rsidR="00D11361" w:rsidRPr="00C620B5" w:rsidRDefault="00025C5D" w:rsidP="00C620B5">
      <w:pPr>
        <w:pStyle w:val="a4"/>
        <w:numPr>
          <w:ilvl w:val="0"/>
          <w:numId w:val="51"/>
        </w:numPr>
        <w:spacing w:before="80" w:after="80" w:line="264" w:lineRule="auto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С</w:t>
      </w:r>
      <w:r w:rsidR="00650F71" w:rsidRPr="00C620B5">
        <w:rPr>
          <w:sz w:val="24"/>
          <w:lang w:eastAsia="ru-RU"/>
        </w:rPr>
        <w:t>тимулирование</w:t>
      </w:r>
      <w:r w:rsidRPr="00C620B5">
        <w:rPr>
          <w:sz w:val="24"/>
          <w:lang w:eastAsia="ru-RU"/>
        </w:rPr>
        <w:t xml:space="preserve"> потребителей</w:t>
      </w:r>
      <w:r w:rsidR="00650F71" w:rsidRPr="00C620B5">
        <w:rPr>
          <w:sz w:val="24"/>
          <w:lang w:eastAsia="ru-RU"/>
        </w:rPr>
        <w:t xml:space="preserve"> к выравниванию договорной и фактической присоед</w:t>
      </w:r>
      <w:r w:rsidR="00650F71" w:rsidRPr="00C620B5">
        <w:rPr>
          <w:sz w:val="24"/>
          <w:lang w:eastAsia="ru-RU"/>
        </w:rPr>
        <w:t>и</w:t>
      </w:r>
      <w:r w:rsidR="00650F71" w:rsidRPr="00C620B5">
        <w:rPr>
          <w:sz w:val="24"/>
          <w:lang w:eastAsia="ru-RU"/>
        </w:rPr>
        <w:t xml:space="preserve">ненной мощности, </w:t>
      </w:r>
      <w:r w:rsidRPr="00C620B5">
        <w:rPr>
          <w:sz w:val="24"/>
          <w:lang w:eastAsia="ru-RU"/>
        </w:rPr>
        <w:t xml:space="preserve">с </w:t>
      </w:r>
      <w:r w:rsidR="00650F71" w:rsidRPr="00C620B5">
        <w:rPr>
          <w:sz w:val="24"/>
          <w:lang w:eastAsia="ru-RU"/>
        </w:rPr>
        <w:t>высвобож</w:t>
      </w:r>
      <w:r w:rsidR="00D11361" w:rsidRPr="00C620B5">
        <w:rPr>
          <w:sz w:val="24"/>
          <w:lang w:eastAsia="ru-RU"/>
        </w:rPr>
        <w:t xml:space="preserve">дением </w:t>
      </w:r>
      <w:r w:rsidR="00650F71" w:rsidRPr="00C620B5">
        <w:rPr>
          <w:sz w:val="24"/>
          <w:lang w:eastAsia="ru-RU"/>
        </w:rPr>
        <w:t>резер</w:t>
      </w:r>
      <w:r w:rsidR="00D11361" w:rsidRPr="00C620B5">
        <w:rPr>
          <w:sz w:val="24"/>
          <w:lang w:eastAsia="ru-RU"/>
        </w:rPr>
        <w:t>вов</w:t>
      </w:r>
      <w:r w:rsidR="00650F71" w:rsidRPr="00C620B5">
        <w:rPr>
          <w:sz w:val="24"/>
          <w:lang w:eastAsia="ru-RU"/>
        </w:rPr>
        <w:t xml:space="preserve"> мощно</w:t>
      </w:r>
      <w:r w:rsidR="00D11361" w:rsidRPr="00C620B5">
        <w:rPr>
          <w:sz w:val="24"/>
          <w:lang w:eastAsia="ru-RU"/>
        </w:rPr>
        <w:t>сти</w:t>
      </w:r>
      <w:r w:rsidR="00650F71" w:rsidRPr="00C620B5">
        <w:rPr>
          <w:sz w:val="24"/>
          <w:lang w:eastAsia="ru-RU"/>
        </w:rPr>
        <w:t>.</w:t>
      </w:r>
    </w:p>
    <w:p w:rsidR="0034477E" w:rsidRPr="00C620B5" w:rsidRDefault="003B3C8F" w:rsidP="00C620B5">
      <w:pPr>
        <w:pStyle w:val="a4"/>
        <w:numPr>
          <w:ilvl w:val="0"/>
          <w:numId w:val="51"/>
        </w:numPr>
        <w:spacing w:before="80" w:after="80" w:line="264" w:lineRule="auto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Учет в ставке за мощность наличия на теплоисточнике резервного топлива.</w:t>
      </w:r>
    </w:p>
    <w:p w:rsidR="00D11361" w:rsidRPr="00C620B5" w:rsidRDefault="00D11361" w:rsidP="00C620B5">
      <w:pPr>
        <w:pStyle w:val="a4"/>
        <w:numPr>
          <w:ilvl w:val="0"/>
          <w:numId w:val="51"/>
        </w:numPr>
        <w:spacing w:before="80" w:after="80" w:line="264" w:lineRule="auto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П</w:t>
      </w:r>
      <w:r w:rsidR="00650F71" w:rsidRPr="00C620B5">
        <w:rPr>
          <w:sz w:val="24"/>
          <w:lang w:eastAsia="ru-RU"/>
        </w:rPr>
        <w:t>еревод котельных в пиковый режим работы без убытков</w:t>
      </w:r>
      <w:r w:rsidRPr="00C620B5">
        <w:rPr>
          <w:sz w:val="24"/>
          <w:lang w:eastAsia="ru-RU"/>
        </w:rPr>
        <w:t xml:space="preserve"> для их владельцев</w:t>
      </w:r>
      <w:r w:rsidR="00CA64DC" w:rsidRPr="00C620B5">
        <w:rPr>
          <w:sz w:val="24"/>
          <w:lang w:eastAsia="ru-RU"/>
        </w:rPr>
        <w:t xml:space="preserve"> и с сущ</w:t>
      </w:r>
      <w:r w:rsidR="00CA64DC" w:rsidRPr="00C620B5">
        <w:rPr>
          <w:sz w:val="24"/>
          <w:lang w:eastAsia="ru-RU"/>
        </w:rPr>
        <w:t>е</w:t>
      </w:r>
      <w:r w:rsidR="00CA64DC" w:rsidRPr="00C620B5">
        <w:rPr>
          <w:sz w:val="24"/>
          <w:lang w:eastAsia="ru-RU"/>
        </w:rPr>
        <w:t>ственной общесистемной экономией</w:t>
      </w:r>
      <w:r w:rsidRPr="00C620B5">
        <w:rPr>
          <w:sz w:val="24"/>
          <w:lang w:eastAsia="ru-RU"/>
        </w:rPr>
        <w:t>.</w:t>
      </w:r>
    </w:p>
    <w:p w:rsidR="00650F71" w:rsidRPr="00C620B5" w:rsidRDefault="00650F71" w:rsidP="00C620B5">
      <w:pPr>
        <w:pStyle w:val="a4"/>
        <w:spacing w:before="80" w:after="80" w:line="264" w:lineRule="auto"/>
        <w:ind w:firstLine="567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П</w:t>
      </w:r>
      <w:r w:rsidR="00D11361" w:rsidRPr="00C620B5">
        <w:rPr>
          <w:sz w:val="24"/>
          <w:lang w:eastAsia="ru-RU"/>
        </w:rPr>
        <w:t>ри переводе</w:t>
      </w:r>
      <w:r w:rsidRPr="00C620B5">
        <w:rPr>
          <w:sz w:val="24"/>
          <w:lang w:eastAsia="ru-RU"/>
        </w:rPr>
        <w:t xml:space="preserve"> небольшой части зат</w:t>
      </w:r>
      <w:r w:rsidR="008665FB" w:rsidRPr="00C620B5">
        <w:rPr>
          <w:sz w:val="24"/>
          <w:lang w:eastAsia="ru-RU"/>
        </w:rPr>
        <w:t xml:space="preserve">рат на топливо </w:t>
      </w:r>
      <w:r w:rsidRPr="00C620B5">
        <w:rPr>
          <w:sz w:val="24"/>
          <w:lang w:eastAsia="ru-RU"/>
        </w:rPr>
        <w:t>из переменной в фиксированную часть тарифа, можно получить непривычный для теплоснабжающих организаций резуль</w:t>
      </w:r>
      <w:r w:rsidR="008665FB" w:rsidRPr="00C620B5">
        <w:rPr>
          <w:sz w:val="24"/>
          <w:lang w:eastAsia="ru-RU"/>
        </w:rPr>
        <w:t>тат ─</w:t>
      </w:r>
      <w:r w:rsidR="00D11361" w:rsidRPr="00C620B5">
        <w:rPr>
          <w:sz w:val="24"/>
          <w:lang w:eastAsia="ru-RU"/>
        </w:rPr>
        <w:t xml:space="preserve"> чем меньше</w:t>
      </w:r>
      <w:r w:rsidRPr="00C620B5">
        <w:rPr>
          <w:sz w:val="24"/>
          <w:lang w:eastAsia="ru-RU"/>
        </w:rPr>
        <w:t xml:space="preserve"> тепла </w:t>
      </w:r>
      <w:r w:rsidR="00D11361" w:rsidRPr="00C620B5">
        <w:rPr>
          <w:sz w:val="24"/>
          <w:lang w:eastAsia="ru-RU"/>
        </w:rPr>
        <w:t>будут потребля</w:t>
      </w:r>
      <w:r w:rsidRPr="00C620B5">
        <w:rPr>
          <w:sz w:val="24"/>
          <w:lang w:eastAsia="ru-RU"/>
        </w:rPr>
        <w:t>т</w:t>
      </w:r>
      <w:r w:rsidR="00D11361" w:rsidRPr="00C620B5">
        <w:rPr>
          <w:sz w:val="24"/>
          <w:lang w:eastAsia="ru-RU"/>
        </w:rPr>
        <w:t>ь</w:t>
      </w:r>
      <w:r w:rsidRPr="00C620B5">
        <w:rPr>
          <w:sz w:val="24"/>
          <w:lang w:eastAsia="ru-RU"/>
        </w:rPr>
        <w:t xml:space="preserve"> подключен</w:t>
      </w:r>
      <w:r w:rsidR="00D11361" w:rsidRPr="00C620B5">
        <w:rPr>
          <w:sz w:val="24"/>
          <w:lang w:eastAsia="ru-RU"/>
        </w:rPr>
        <w:t>ны</w:t>
      </w:r>
      <w:r w:rsidRPr="00C620B5">
        <w:rPr>
          <w:sz w:val="24"/>
          <w:lang w:eastAsia="ru-RU"/>
        </w:rPr>
        <w:t>е з</w:t>
      </w:r>
      <w:r w:rsidR="00D11361" w:rsidRPr="00C620B5">
        <w:rPr>
          <w:sz w:val="24"/>
          <w:lang w:eastAsia="ru-RU"/>
        </w:rPr>
        <w:t>дания</w:t>
      </w:r>
      <w:r w:rsidR="008665FB" w:rsidRPr="00C620B5">
        <w:rPr>
          <w:sz w:val="24"/>
          <w:lang w:eastAsia="ru-RU"/>
        </w:rPr>
        <w:t>, тем будет лучше для поставщика</w:t>
      </w:r>
      <w:r w:rsidR="007F7BE7" w:rsidRPr="00C620B5">
        <w:rPr>
          <w:sz w:val="24"/>
          <w:lang w:eastAsia="ru-RU"/>
        </w:rPr>
        <w:t>, то есть он реально становится з</w:t>
      </w:r>
      <w:r w:rsidR="007F7BE7" w:rsidRPr="00C620B5">
        <w:rPr>
          <w:sz w:val="24"/>
          <w:lang w:eastAsia="ru-RU"/>
        </w:rPr>
        <w:t>а</w:t>
      </w:r>
      <w:r w:rsidR="007F7BE7" w:rsidRPr="00C620B5">
        <w:rPr>
          <w:sz w:val="24"/>
          <w:lang w:eastAsia="ru-RU"/>
        </w:rPr>
        <w:t>интересован в энергосбережении</w:t>
      </w:r>
      <w:r w:rsidRPr="00C620B5">
        <w:rPr>
          <w:sz w:val="24"/>
          <w:lang w:eastAsia="ru-RU"/>
        </w:rPr>
        <w:t>.</w:t>
      </w:r>
    </w:p>
    <w:p w:rsidR="00731C63" w:rsidRPr="00C620B5" w:rsidRDefault="00731C63" w:rsidP="00C620B5">
      <w:pPr>
        <w:pStyle w:val="a4"/>
        <w:spacing w:before="80" w:after="80" w:line="264" w:lineRule="auto"/>
        <w:ind w:firstLine="567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lastRenderedPageBreak/>
        <w:t xml:space="preserve">Для массового внедрения </w:t>
      </w:r>
      <w:proofErr w:type="spellStart"/>
      <w:r w:rsidRPr="00C620B5">
        <w:rPr>
          <w:sz w:val="24"/>
          <w:lang w:eastAsia="ru-RU"/>
        </w:rPr>
        <w:t>двухставочных</w:t>
      </w:r>
      <w:proofErr w:type="spellEnd"/>
      <w:r w:rsidRPr="00C620B5">
        <w:rPr>
          <w:sz w:val="24"/>
          <w:lang w:eastAsia="ru-RU"/>
        </w:rPr>
        <w:t xml:space="preserve"> тарифов практически отсутствуют методологич</w:t>
      </w:r>
      <w:r w:rsidRPr="00C620B5">
        <w:rPr>
          <w:sz w:val="24"/>
          <w:lang w:eastAsia="ru-RU"/>
        </w:rPr>
        <w:t>е</w:t>
      </w:r>
      <w:r w:rsidRPr="00C620B5">
        <w:rPr>
          <w:sz w:val="24"/>
          <w:lang w:eastAsia="ru-RU"/>
        </w:rPr>
        <w:t>ские проработки. Необходимо их осуществить и создать</w:t>
      </w:r>
      <w:r w:rsidR="00DC2BF2" w:rsidRPr="00C620B5">
        <w:rPr>
          <w:sz w:val="24"/>
          <w:lang w:eastAsia="ru-RU"/>
        </w:rPr>
        <w:t xml:space="preserve"> возможности для выбора из трех, принципиально различающихся типов тарифов. Общими у них является только переменная ставка</w:t>
      </w:r>
      <w:r w:rsidR="00E07E9F" w:rsidRPr="00C620B5">
        <w:rPr>
          <w:sz w:val="24"/>
          <w:lang w:eastAsia="ru-RU"/>
        </w:rPr>
        <w:t>,</w:t>
      </w:r>
      <w:r w:rsidR="00DC2BF2" w:rsidRPr="00C620B5">
        <w:rPr>
          <w:sz w:val="24"/>
          <w:lang w:eastAsia="ru-RU"/>
        </w:rPr>
        <w:t xml:space="preserve"> пропорциональная, в основном, удельному расх</w:t>
      </w:r>
      <w:r w:rsidR="003B3C8F" w:rsidRPr="00C620B5">
        <w:rPr>
          <w:sz w:val="24"/>
          <w:lang w:eastAsia="ru-RU"/>
        </w:rPr>
        <w:t>оду топлива на 1 Гкал реализованной</w:t>
      </w:r>
      <w:r w:rsidR="00DC2BF2" w:rsidRPr="00C620B5">
        <w:rPr>
          <w:sz w:val="24"/>
          <w:lang w:eastAsia="ru-RU"/>
        </w:rPr>
        <w:t xml:space="preserve"> тепловой энергии.</w:t>
      </w:r>
    </w:p>
    <w:p w:rsidR="008665FB" w:rsidRPr="00C620B5" w:rsidRDefault="008665FB" w:rsidP="00C620B5">
      <w:pPr>
        <w:pStyle w:val="a4"/>
        <w:spacing w:before="80" w:after="80" w:line="264" w:lineRule="auto"/>
        <w:jc w:val="both"/>
        <w:rPr>
          <w:sz w:val="24"/>
          <w:lang w:eastAsia="ru-RU"/>
        </w:rPr>
      </w:pPr>
    </w:p>
    <w:p w:rsidR="00650F71" w:rsidRPr="00C620B5" w:rsidRDefault="00CA64DC" w:rsidP="00C620B5">
      <w:pPr>
        <w:pStyle w:val="a4"/>
        <w:spacing w:before="80" w:after="80" w:line="264" w:lineRule="auto"/>
        <w:jc w:val="center"/>
        <w:rPr>
          <w:b/>
          <w:bCs/>
          <w:sz w:val="24"/>
          <w:lang w:eastAsia="ru-RU"/>
        </w:rPr>
      </w:pPr>
      <w:proofErr w:type="spellStart"/>
      <w:r w:rsidRPr="00C620B5">
        <w:rPr>
          <w:b/>
          <w:bCs/>
          <w:sz w:val="24"/>
          <w:lang w:eastAsia="ru-RU"/>
        </w:rPr>
        <w:t>Двухставочный</w:t>
      </w:r>
      <w:proofErr w:type="spellEnd"/>
      <w:r w:rsidRPr="00C620B5">
        <w:rPr>
          <w:b/>
          <w:bCs/>
          <w:sz w:val="24"/>
          <w:lang w:eastAsia="ru-RU"/>
        </w:rPr>
        <w:t xml:space="preserve"> тариф со ставкой за мощность</w:t>
      </w:r>
      <w:r w:rsidR="00E07E9F" w:rsidRPr="00C620B5">
        <w:rPr>
          <w:b/>
          <w:bCs/>
          <w:sz w:val="24"/>
          <w:lang w:eastAsia="ru-RU"/>
        </w:rPr>
        <w:t>,</w:t>
      </w:r>
      <w:r w:rsidRPr="00C620B5">
        <w:rPr>
          <w:b/>
          <w:bCs/>
          <w:sz w:val="24"/>
          <w:lang w:eastAsia="ru-RU"/>
        </w:rPr>
        <w:t xml:space="preserve"> пропорциональной максимальной потребл</w:t>
      </w:r>
      <w:r w:rsidRPr="00C620B5">
        <w:rPr>
          <w:b/>
          <w:bCs/>
          <w:sz w:val="24"/>
          <w:lang w:eastAsia="ru-RU"/>
        </w:rPr>
        <w:t>я</w:t>
      </w:r>
      <w:r w:rsidRPr="00C620B5">
        <w:rPr>
          <w:b/>
          <w:bCs/>
          <w:sz w:val="24"/>
          <w:lang w:eastAsia="ru-RU"/>
        </w:rPr>
        <w:t>емой мощности</w:t>
      </w:r>
    </w:p>
    <w:p w:rsidR="002B7CD4" w:rsidRPr="00C620B5" w:rsidRDefault="003B3C8F" w:rsidP="00C620B5">
      <w:pPr>
        <w:pStyle w:val="a4"/>
        <w:spacing w:before="80" w:after="80" w:line="264" w:lineRule="auto"/>
        <w:ind w:firstLine="567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Недостатко</w:t>
      </w:r>
      <w:r w:rsidR="0047545D" w:rsidRPr="00C620B5">
        <w:rPr>
          <w:sz w:val="24"/>
          <w:lang w:eastAsia="ru-RU"/>
        </w:rPr>
        <w:t xml:space="preserve">м </w:t>
      </w:r>
      <w:r w:rsidR="00DC2BF2" w:rsidRPr="00C620B5">
        <w:rPr>
          <w:sz w:val="24"/>
          <w:lang w:eastAsia="ru-RU"/>
        </w:rPr>
        <w:t xml:space="preserve">ограничено </w:t>
      </w:r>
      <w:r w:rsidR="0047545D" w:rsidRPr="00C620B5">
        <w:rPr>
          <w:sz w:val="24"/>
          <w:lang w:eastAsia="ru-RU"/>
        </w:rPr>
        <w:t xml:space="preserve">применяемого </w:t>
      </w:r>
      <w:r w:rsidR="002B7CD4" w:rsidRPr="00C620B5">
        <w:rPr>
          <w:sz w:val="24"/>
          <w:lang w:eastAsia="ru-RU"/>
        </w:rPr>
        <w:t>сегодня</w:t>
      </w:r>
      <w:r w:rsidRPr="00C620B5">
        <w:rPr>
          <w:sz w:val="24"/>
          <w:lang w:eastAsia="ru-RU"/>
        </w:rPr>
        <w:t xml:space="preserve"> в небольших системах</w:t>
      </w:r>
      <w:r w:rsidR="002B7CD4" w:rsidRPr="00C620B5">
        <w:rPr>
          <w:sz w:val="24"/>
          <w:lang w:eastAsia="ru-RU"/>
        </w:rPr>
        <w:t xml:space="preserve"> </w:t>
      </w:r>
      <w:r w:rsidR="00CA64DC" w:rsidRPr="00C620B5">
        <w:rPr>
          <w:sz w:val="24"/>
          <w:lang w:eastAsia="ru-RU"/>
        </w:rPr>
        <w:t xml:space="preserve">подобного </w:t>
      </w:r>
      <w:proofErr w:type="spellStart"/>
      <w:r w:rsidR="0047545D" w:rsidRPr="00C620B5">
        <w:rPr>
          <w:sz w:val="24"/>
          <w:lang w:eastAsia="ru-RU"/>
        </w:rPr>
        <w:t>дву</w:t>
      </w:r>
      <w:r w:rsidR="0047545D" w:rsidRPr="00C620B5">
        <w:rPr>
          <w:sz w:val="24"/>
          <w:lang w:eastAsia="ru-RU"/>
        </w:rPr>
        <w:t>х</w:t>
      </w:r>
      <w:r w:rsidR="0047545D" w:rsidRPr="00C620B5">
        <w:rPr>
          <w:sz w:val="24"/>
          <w:lang w:eastAsia="ru-RU"/>
        </w:rPr>
        <w:t>ставочного</w:t>
      </w:r>
      <w:proofErr w:type="spellEnd"/>
      <w:r w:rsidR="0047545D" w:rsidRPr="00C620B5">
        <w:rPr>
          <w:sz w:val="24"/>
          <w:lang w:eastAsia="ru-RU"/>
        </w:rPr>
        <w:t xml:space="preserve"> тарифа</w:t>
      </w:r>
      <w:r w:rsidRPr="00C620B5">
        <w:rPr>
          <w:sz w:val="24"/>
          <w:lang w:eastAsia="ru-RU"/>
        </w:rPr>
        <w:t>,</w:t>
      </w:r>
      <w:r w:rsidR="0047545D" w:rsidRPr="00C620B5">
        <w:rPr>
          <w:sz w:val="24"/>
          <w:lang w:eastAsia="ru-RU"/>
        </w:rPr>
        <w:t xml:space="preserve"> </w:t>
      </w:r>
      <w:r w:rsidR="00740F34" w:rsidRPr="00C620B5">
        <w:rPr>
          <w:sz w:val="24"/>
          <w:lang w:eastAsia="ru-RU"/>
        </w:rPr>
        <w:t>является сложность доказательства обеими сторонами величины потребл</w:t>
      </w:r>
      <w:r w:rsidR="00740F34" w:rsidRPr="00C620B5">
        <w:rPr>
          <w:sz w:val="24"/>
          <w:lang w:eastAsia="ru-RU"/>
        </w:rPr>
        <w:t>я</w:t>
      </w:r>
      <w:r w:rsidR="00740F34" w:rsidRPr="00C620B5">
        <w:rPr>
          <w:sz w:val="24"/>
          <w:lang w:eastAsia="ru-RU"/>
        </w:rPr>
        <w:t>емой мощности. Достоверно рас</w:t>
      </w:r>
      <w:r w:rsidR="002B7CD4" w:rsidRPr="00C620B5">
        <w:rPr>
          <w:sz w:val="24"/>
          <w:lang w:eastAsia="ru-RU"/>
        </w:rPr>
        <w:t>считать ее можно только с большой погрешностью</w:t>
      </w:r>
      <w:r w:rsidR="00740F34" w:rsidRPr="00C620B5">
        <w:rPr>
          <w:sz w:val="24"/>
          <w:lang w:eastAsia="ru-RU"/>
        </w:rPr>
        <w:t>, а опред</w:t>
      </w:r>
      <w:r w:rsidR="00740F34" w:rsidRPr="00C620B5">
        <w:rPr>
          <w:sz w:val="24"/>
          <w:lang w:eastAsia="ru-RU"/>
        </w:rPr>
        <w:t>е</w:t>
      </w:r>
      <w:r w:rsidR="00740F34" w:rsidRPr="00C620B5">
        <w:rPr>
          <w:sz w:val="24"/>
          <w:lang w:eastAsia="ru-RU"/>
        </w:rPr>
        <w:t xml:space="preserve">лить по фактическому потреблению </w:t>
      </w:r>
      <w:r w:rsidR="002B7CD4" w:rsidRPr="00C620B5">
        <w:rPr>
          <w:sz w:val="24"/>
          <w:lang w:eastAsia="ru-RU"/>
        </w:rPr>
        <w:t>затруднительно, из-за редкости длительных расчетных п</w:t>
      </w:r>
      <w:r w:rsidR="002B7CD4" w:rsidRPr="00C620B5">
        <w:rPr>
          <w:sz w:val="24"/>
          <w:lang w:eastAsia="ru-RU"/>
        </w:rPr>
        <w:t>о</w:t>
      </w:r>
      <w:r w:rsidR="002B7CD4" w:rsidRPr="00C620B5">
        <w:rPr>
          <w:sz w:val="24"/>
          <w:lang w:eastAsia="ru-RU"/>
        </w:rPr>
        <w:t>холоданий.</w:t>
      </w:r>
    </w:p>
    <w:p w:rsidR="005A7334" w:rsidRPr="00C620B5" w:rsidRDefault="002B7CD4" w:rsidP="00C620B5">
      <w:pPr>
        <w:pStyle w:val="a4"/>
        <w:spacing w:before="80" w:after="80" w:line="264" w:lineRule="auto"/>
        <w:ind w:firstLine="567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Потребитель может просто заявить, что при расчетном похолодании, которое бывает раз в 10-15 лет, он ограничит собственное потребление</w:t>
      </w:r>
      <w:r w:rsidR="00CA64DC" w:rsidRPr="00C620B5">
        <w:rPr>
          <w:sz w:val="24"/>
          <w:lang w:eastAsia="ru-RU"/>
        </w:rPr>
        <w:t>, например</w:t>
      </w:r>
      <w:r w:rsidR="00BB4760" w:rsidRPr="00C620B5">
        <w:rPr>
          <w:sz w:val="24"/>
          <w:lang w:eastAsia="ru-RU"/>
        </w:rPr>
        <w:t>,</w:t>
      </w:r>
      <w:r w:rsidR="00CA64DC" w:rsidRPr="00C620B5">
        <w:rPr>
          <w:sz w:val="24"/>
          <w:lang w:eastAsia="ru-RU"/>
        </w:rPr>
        <w:t xml:space="preserve"> отключив вентиляцию и гор</w:t>
      </w:r>
      <w:r w:rsidR="00CA64DC" w:rsidRPr="00C620B5">
        <w:rPr>
          <w:sz w:val="24"/>
          <w:lang w:eastAsia="ru-RU"/>
        </w:rPr>
        <w:t>я</w:t>
      </w:r>
      <w:r w:rsidR="00CA64DC" w:rsidRPr="00C620B5">
        <w:rPr>
          <w:sz w:val="24"/>
          <w:lang w:eastAsia="ru-RU"/>
        </w:rPr>
        <w:t>чую воду</w:t>
      </w:r>
      <w:r w:rsidR="005A7334" w:rsidRPr="00C620B5">
        <w:rPr>
          <w:sz w:val="24"/>
          <w:lang w:eastAsia="ru-RU"/>
        </w:rPr>
        <w:t>.</w:t>
      </w:r>
    </w:p>
    <w:p w:rsidR="005A7334" w:rsidRPr="00C620B5" w:rsidRDefault="00CA64DC" w:rsidP="00C620B5">
      <w:pPr>
        <w:pStyle w:val="a4"/>
        <w:spacing w:before="80" w:after="80" w:line="264" w:lineRule="auto"/>
        <w:ind w:firstLine="567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При применяемом в России качественном регулировании нагрузки</w:t>
      </w:r>
      <w:r w:rsidR="003B3C8F" w:rsidRPr="00C620B5">
        <w:rPr>
          <w:sz w:val="24"/>
          <w:lang w:eastAsia="ru-RU"/>
        </w:rPr>
        <w:t>,</w:t>
      </w:r>
      <w:r w:rsidR="000E048E" w:rsidRPr="00C620B5">
        <w:rPr>
          <w:sz w:val="24"/>
          <w:lang w:eastAsia="ru-RU"/>
        </w:rPr>
        <w:t xml:space="preserve"> </w:t>
      </w:r>
      <w:r w:rsidR="00BB4760" w:rsidRPr="00C620B5">
        <w:rPr>
          <w:sz w:val="24"/>
          <w:lang w:eastAsia="ru-RU"/>
        </w:rPr>
        <w:t>мощность тепл</w:t>
      </w:r>
      <w:r w:rsidR="00BB4760" w:rsidRPr="00C620B5">
        <w:rPr>
          <w:sz w:val="24"/>
          <w:lang w:eastAsia="ru-RU"/>
        </w:rPr>
        <w:t>о</w:t>
      </w:r>
      <w:r w:rsidR="00BB4760" w:rsidRPr="00C620B5">
        <w:rPr>
          <w:sz w:val="24"/>
          <w:lang w:eastAsia="ru-RU"/>
        </w:rPr>
        <w:t>источника</w:t>
      </w:r>
      <w:r w:rsidR="000E048E" w:rsidRPr="00C620B5">
        <w:rPr>
          <w:sz w:val="24"/>
          <w:lang w:eastAsia="ru-RU"/>
        </w:rPr>
        <w:t xml:space="preserve"> определяется </w:t>
      </w:r>
      <w:r w:rsidR="00BB4760" w:rsidRPr="00C620B5">
        <w:rPr>
          <w:sz w:val="24"/>
          <w:lang w:eastAsia="ru-RU"/>
        </w:rPr>
        <w:t xml:space="preserve">его </w:t>
      </w:r>
      <w:r w:rsidR="000E048E" w:rsidRPr="00C620B5">
        <w:rPr>
          <w:sz w:val="24"/>
          <w:lang w:eastAsia="ru-RU"/>
        </w:rPr>
        <w:t xml:space="preserve">тепловой мощностью, а </w:t>
      </w:r>
      <w:r w:rsidR="008666E2" w:rsidRPr="00C620B5">
        <w:rPr>
          <w:sz w:val="24"/>
          <w:lang w:eastAsia="ru-RU"/>
        </w:rPr>
        <w:t xml:space="preserve">мощность </w:t>
      </w:r>
      <w:r w:rsidR="000E048E" w:rsidRPr="00C620B5">
        <w:rPr>
          <w:sz w:val="24"/>
          <w:lang w:eastAsia="ru-RU"/>
        </w:rPr>
        <w:t xml:space="preserve">тепловых сетей ─ их пропускной способностью по расходу теплоносителя, причем расход слабо зависит от </w:t>
      </w:r>
      <w:r w:rsidR="0099520A" w:rsidRPr="00C620B5">
        <w:rPr>
          <w:sz w:val="24"/>
          <w:lang w:eastAsia="ru-RU"/>
        </w:rPr>
        <w:t>температуры нару</w:t>
      </w:r>
      <w:r w:rsidR="0099520A" w:rsidRPr="00C620B5">
        <w:rPr>
          <w:sz w:val="24"/>
          <w:lang w:eastAsia="ru-RU"/>
        </w:rPr>
        <w:t>ж</w:t>
      </w:r>
      <w:r w:rsidR="0099520A" w:rsidRPr="00C620B5">
        <w:rPr>
          <w:sz w:val="24"/>
          <w:lang w:eastAsia="ru-RU"/>
        </w:rPr>
        <w:t>ного воздуха</w:t>
      </w:r>
      <w:r w:rsidR="005A7334" w:rsidRPr="00C620B5">
        <w:rPr>
          <w:sz w:val="24"/>
          <w:lang w:eastAsia="ru-RU"/>
        </w:rPr>
        <w:t>.</w:t>
      </w:r>
    </w:p>
    <w:p w:rsidR="00CA64DC" w:rsidRPr="00C620B5" w:rsidRDefault="0099520A" w:rsidP="00C620B5">
      <w:pPr>
        <w:pStyle w:val="a4"/>
        <w:spacing w:before="80" w:after="80" w:line="264" w:lineRule="auto"/>
        <w:ind w:firstLine="567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Реально в договорах придется</w:t>
      </w:r>
      <w:r w:rsidR="00CA64DC" w:rsidRPr="00C620B5">
        <w:rPr>
          <w:sz w:val="24"/>
          <w:lang w:eastAsia="ru-RU"/>
        </w:rPr>
        <w:t xml:space="preserve"> оговаривать не только максимальную потребляемую мо</w:t>
      </w:r>
      <w:r w:rsidR="00CA64DC" w:rsidRPr="00C620B5">
        <w:rPr>
          <w:sz w:val="24"/>
          <w:lang w:eastAsia="ru-RU"/>
        </w:rPr>
        <w:t>щ</w:t>
      </w:r>
      <w:r w:rsidR="00CA64DC" w:rsidRPr="00C620B5">
        <w:rPr>
          <w:sz w:val="24"/>
          <w:lang w:eastAsia="ru-RU"/>
        </w:rPr>
        <w:t>ность, а график мощности в зависимости от температуры наружного воздуха, для возможности контроля п</w:t>
      </w:r>
      <w:r w:rsidR="00CA64DC" w:rsidRPr="00C620B5">
        <w:rPr>
          <w:sz w:val="24"/>
          <w:lang w:eastAsia="ru-RU"/>
        </w:rPr>
        <w:t>о</w:t>
      </w:r>
      <w:r w:rsidR="00CA64DC" w:rsidRPr="00C620B5">
        <w:rPr>
          <w:sz w:val="24"/>
          <w:lang w:eastAsia="ru-RU"/>
        </w:rPr>
        <w:t>требления при любых температурных условиях.</w:t>
      </w:r>
    </w:p>
    <w:p w:rsidR="0099520A" w:rsidRPr="00C620B5" w:rsidRDefault="0099520A" w:rsidP="00C620B5">
      <w:pPr>
        <w:pStyle w:val="a4"/>
        <w:spacing w:before="80" w:after="80" w:line="264" w:lineRule="auto"/>
        <w:ind w:firstLine="567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Поскольку потребитель может оплачивать только товар или услугу, а мощность, как вел</w:t>
      </w:r>
      <w:r w:rsidRPr="00C620B5">
        <w:rPr>
          <w:sz w:val="24"/>
          <w:lang w:eastAsia="ru-RU"/>
        </w:rPr>
        <w:t>и</w:t>
      </w:r>
      <w:r w:rsidRPr="00C620B5">
        <w:rPr>
          <w:sz w:val="24"/>
          <w:lang w:eastAsia="ru-RU"/>
        </w:rPr>
        <w:t xml:space="preserve">чина, имеющая формальную унифицированную единицу измерения, является товаром, то при оплате за </w:t>
      </w:r>
      <w:r w:rsidR="009631F0" w:rsidRPr="00C620B5">
        <w:rPr>
          <w:sz w:val="24"/>
          <w:lang w:eastAsia="ru-RU"/>
        </w:rPr>
        <w:t>ма</w:t>
      </w:r>
      <w:r w:rsidR="009631F0" w:rsidRPr="00C620B5">
        <w:rPr>
          <w:sz w:val="24"/>
          <w:lang w:eastAsia="ru-RU"/>
        </w:rPr>
        <w:t>к</w:t>
      </w:r>
      <w:r w:rsidR="009631F0" w:rsidRPr="00C620B5">
        <w:rPr>
          <w:sz w:val="24"/>
          <w:lang w:eastAsia="ru-RU"/>
        </w:rPr>
        <w:t>симальную потребляемую</w:t>
      </w:r>
      <w:r w:rsidRPr="00C620B5">
        <w:rPr>
          <w:sz w:val="24"/>
          <w:lang w:eastAsia="ru-RU"/>
        </w:rPr>
        <w:t xml:space="preserve"> мощность, определенную неким расчетным методом, наступает противоречие с Гражданским кодексом, согласно которому потребитель должен пл</w:t>
      </w:r>
      <w:r w:rsidRPr="00C620B5">
        <w:rPr>
          <w:sz w:val="24"/>
          <w:lang w:eastAsia="ru-RU"/>
        </w:rPr>
        <w:t>а</w:t>
      </w:r>
      <w:r w:rsidRPr="00C620B5">
        <w:rPr>
          <w:sz w:val="24"/>
          <w:lang w:eastAsia="ru-RU"/>
        </w:rPr>
        <w:t>тить только за реально п</w:t>
      </w:r>
      <w:r w:rsidRPr="00C620B5">
        <w:rPr>
          <w:sz w:val="24"/>
          <w:lang w:eastAsia="ru-RU"/>
        </w:rPr>
        <w:t>о</w:t>
      </w:r>
      <w:r w:rsidRPr="00C620B5">
        <w:rPr>
          <w:sz w:val="24"/>
          <w:lang w:eastAsia="ru-RU"/>
        </w:rPr>
        <w:t>требленный товар.</w:t>
      </w:r>
    </w:p>
    <w:p w:rsidR="0099520A" w:rsidRPr="00C620B5" w:rsidRDefault="0099520A" w:rsidP="00C620B5">
      <w:pPr>
        <w:pStyle w:val="a4"/>
        <w:spacing w:before="80" w:after="80" w:line="264" w:lineRule="auto"/>
        <w:ind w:firstLine="567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 xml:space="preserve">Таким образом, практическое </w:t>
      </w:r>
      <w:r w:rsidR="009631F0" w:rsidRPr="00C620B5">
        <w:rPr>
          <w:sz w:val="24"/>
          <w:lang w:eastAsia="ru-RU"/>
        </w:rPr>
        <w:t xml:space="preserve">массовое </w:t>
      </w:r>
      <w:r w:rsidRPr="00C620B5">
        <w:rPr>
          <w:sz w:val="24"/>
          <w:lang w:eastAsia="ru-RU"/>
        </w:rPr>
        <w:t xml:space="preserve">внедрение данного типа </w:t>
      </w:r>
      <w:proofErr w:type="spellStart"/>
      <w:r w:rsidRPr="00C620B5">
        <w:rPr>
          <w:sz w:val="24"/>
          <w:lang w:eastAsia="ru-RU"/>
        </w:rPr>
        <w:t>двухставочного</w:t>
      </w:r>
      <w:proofErr w:type="spellEnd"/>
      <w:r w:rsidRPr="00C620B5">
        <w:rPr>
          <w:sz w:val="24"/>
          <w:lang w:eastAsia="ru-RU"/>
        </w:rPr>
        <w:t xml:space="preserve"> тарифа повлечет за собой лавин</w:t>
      </w:r>
      <w:r w:rsidR="008666E2" w:rsidRPr="00C620B5">
        <w:rPr>
          <w:sz w:val="24"/>
          <w:lang w:eastAsia="ru-RU"/>
        </w:rPr>
        <w:t>у взаимных исков сторон договоров</w:t>
      </w:r>
      <w:r w:rsidRPr="00C620B5">
        <w:rPr>
          <w:sz w:val="24"/>
          <w:lang w:eastAsia="ru-RU"/>
        </w:rPr>
        <w:t xml:space="preserve"> теплоснабжения.</w:t>
      </w:r>
    </w:p>
    <w:p w:rsidR="009D102A" w:rsidRPr="00C620B5" w:rsidRDefault="009D102A" w:rsidP="00C620B5">
      <w:pPr>
        <w:pStyle w:val="a4"/>
        <w:spacing w:before="80" w:after="80" w:line="264" w:lineRule="auto"/>
        <w:ind w:firstLine="567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При расчетах между несколькими теплоснабжающими организациями</w:t>
      </w:r>
      <w:r w:rsidR="00E07E9F" w:rsidRPr="00C620B5">
        <w:rPr>
          <w:sz w:val="24"/>
          <w:lang w:eastAsia="ru-RU"/>
        </w:rPr>
        <w:t>,</w:t>
      </w:r>
      <w:r w:rsidRPr="00C620B5">
        <w:rPr>
          <w:sz w:val="24"/>
          <w:lang w:eastAsia="ru-RU"/>
        </w:rPr>
        <w:t xml:space="preserve"> работающими на общую систем</w:t>
      </w:r>
      <w:r w:rsidR="00E07E9F" w:rsidRPr="00C620B5">
        <w:rPr>
          <w:sz w:val="24"/>
          <w:lang w:eastAsia="ru-RU"/>
        </w:rPr>
        <w:t>у,</w:t>
      </w:r>
      <w:r w:rsidRPr="00C620B5">
        <w:rPr>
          <w:sz w:val="24"/>
          <w:lang w:eastAsia="ru-RU"/>
        </w:rPr>
        <w:t xml:space="preserve"> необходимо учитыват</w:t>
      </w:r>
      <w:r w:rsidR="008666E2" w:rsidRPr="00C620B5">
        <w:rPr>
          <w:sz w:val="24"/>
          <w:lang w:eastAsia="ru-RU"/>
        </w:rPr>
        <w:t>ь</w:t>
      </w:r>
      <w:r w:rsidRPr="00C620B5">
        <w:rPr>
          <w:sz w:val="24"/>
          <w:lang w:eastAsia="ru-RU"/>
        </w:rPr>
        <w:t xml:space="preserve"> еще одну о</w:t>
      </w:r>
      <w:r w:rsidR="00E07E9F" w:rsidRPr="00C620B5">
        <w:rPr>
          <w:sz w:val="24"/>
          <w:lang w:eastAsia="ru-RU"/>
        </w:rPr>
        <w:t>собенность –</w:t>
      </w:r>
      <w:r w:rsidRPr="00C620B5">
        <w:rPr>
          <w:sz w:val="24"/>
          <w:lang w:eastAsia="ru-RU"/>
        </w:rPr>
        <w:t xml:space="preserve"> суммы договорных нагрузок потребителей не равны тепловой мощности системы из-за неравномерности потребления и из-за весьма значительных тепло</w:t>
      </w:r>
      <w:r w:rsidR="008666E2" w:rsidRPr="00C620B5">
        <w:rPr>
          <w:sz w:val="24"/>
          <w:lang w:eastAsia="ru-RU"/>
        </w:rPr>
        <w:t>вых потерь</w:t>
      </w:r>
      <w:r w:rsidR="00E07E9F" w:rsidRPr="00C620B5">
        <w:rPr>
          <w:sz w:val="24"/>
          <w:lang w:eastAsia="ru-RU"/>
        </w:rPr>
        <w:t>,</w:t>
      </w:r>
      <w:r w:rsidR="008666E2" w:rsidRPr="00C620B5">
        <w:rPr>
          <w:sz w:val="24"/>
          <w:lang w:eastAsia="ru-RU"/>
        </w:rPr>
        <w:t xml:space="preserve"> </w:t>
      </w:r>
      <w:r w:rsidR="00E07E9F" w:rsidRPr="00C620B5">
        <w:rPr>
          <w:sz w:val="24"/>
          <w:lang w:eastAsia="ru-RU"/>
        </w:rPr>
        <w:t>т</w:t>
      </w:r>
      <w:r w:rsidR="008666E2" w:rsidRPr="00C620B5">
        <w:rPr>
          <w:sz w:val="24"/>
          <w:lang w:eastAsia="ru-RU"/>
        </w:rPr>
        <w:t>о есть</w:t>
      </w:r>
      <w:r w:rsidRPr="00C620B5">
        <w:rPr>
          <w:sz w:val="24"/>
          <w:lang w:eastAsia="ru-RU"/>
        </w:rPr>
        <w:t xml:space="preserve"> тепловая мощность, закупаемая на источн</w:t>
      </w:r>
      <w:r w:rsidRPr="00C620B5">
        <w:rPr>
          <w:sz w:val="24"/>
          <w:lang w:eastAsia="ru-RU"/>
        </w:rPr>
        <w:t>и</w:t>
      </w:r>
      <w:r w:rsidRPr="00C620B5">
        <w:rPr>
          <w:sz w:val="24"/>
          <w:lang w:eastAsia="ru-RU"/>
        </w:rPr>
        <w:t>ках, не равняется мощности п</w:t>
      </w:r>
      <w:r w:rsidRPr="00C620B5">
        <w:rPr>
          <w:sz w:val="24"/>
          <w:lang w:eastAsia="ru-RU"/>
        </w:rPr>
        <w:t>о</w:t>
      </w:r>
      <w:r w:rsidRPr="00C620B5">
        <w:rPr>
          <w:sz w:val="24"/>
          <w:lang w:eastAsia="ru-RU"/>
        </w:rPr>
        <w:t>требления</w:t>
      </w:r>
      <w:r w:rsidR="008666E2" w:rsidRPr="00C620B5">
        <w:rPr>
          <w:sz w:val="24"/>
          <w:lang w:eastAsia="ru-RU"/>
        </w:rPr>
        <w:t xml:space="preserve"> и может быть даже меньше ее</w:t>
      </w:r>
      <w:r w:rsidRPr="00C620B5">
        <w:rPr>
          <w:sz w:val="24"/>
          <w:lang w:eastAsia="ru-RU"/>
        </w:rPr>
        <w:t>.</w:t>
      </w:r>
    </w:p>
    <w:p w:rsidR="00CA64DC" w:rsidRPr="00C620B5" w:rsidRDefault="00CA64DC" w:rsidP="00C620B5">
      <w:pPr>
        <w:pStyle w:val="a4"/>
        <w:spacing w:before="80" w:after="80" w:line="264" w:lineRule="auto"/>
        <w:jc w:val="both"/>
        <w:rPr>
          <w:sz w:val="24"/>
          <w:lang w:eastAsia="ru-RU"/>
        </w:rPr>
      </w:pPr>
    </w:p>
    <w:p w:rsidR="00CA64DC" w:rsidRPr="00C620B5" w:rsidRDefault="00A45C52" w:rsidP="00C620B5">
      <w:pPr>
        <w:pStyle w:val="a4"/>
        <w:spacing w:before="80" w:after="80" w:line="264" w:lineRule="auto"/>
        <w:jc w:val="center"/>
        <w:rPr>
          <w:rStyle w:val="a8"/>
          <w:sz w:val="24"/>
        </w:rPr>
      </w:pPr>
      <w:proofErr w:type="spellStart"/>
      <w:r w:rsidRPr="00C620B5">
        <w:rPr>
          <w:rStyle w:val="a8"/>
          <w:sz w:val="24"/>
        </w:rPr>
        <w:t>Двухставочные</w:t>
      </w:r>
      <w:proofErr w:type="spellEnd"/>
      <w:r w:rsidRPr="00C620B5">
        <w:rPr>
          <w:rStyle w:val="a8"/>
          <w:sz w:val="24"/>
        </w:rPr>
        <w:t xml:space="preserve"> тарифы со ставкой за мощность</w:t>
      </w:r>
      <w:r w:rsidR="00E07E9F" w:rsidRPr="00C620B5">
        <w:rPr>
          <w:rStyle w:val="a8"/>
          <w:sz w:val="24"/>
        </w:rPr>
        <w:t>,</w:t>
      </w:r>
      <w:r w:rsidRPr="00C620B5">
        <w:rPr>
          <w:rStyle w:val="a8"/>
          <w:sz w:val="24"/>
        </w:rPr>
        <w:t xml:space="preserve"> пропорциональной </w:t>
      </w:r>
      <w:r w:rsidR="00C32954" w:rsidRPr="00C620B5">
        <w:rPr>
          <w:rStyle w:val="a8"/>
          <w:sz w:val="24"/>
        </w:rPr>
        <w:t xml:space="preserve">максимальному </w:t>
      </w:r>
      <w:r w:rsidRPr="00C620B5">
        <w:rPr>
          <w:rStyle w:val="a8"/>
          <w:sz w:val="24"/>
        </w:rPr>
        <w:t>цирк</w:t>
      </w:r>
      <w:r w:rsidRPr="00C620B5">
        <w:rPr>
          <w:rStyle w:val="a8"/>
          <w:sz w:val="24"/>
        </w:rPr>
        <w:t>у</w:t>
      </w:r>
      <w:r w:rsidR="00E07E9F" w:rsidRPr="00C620B5">
        <w:rPr>
          <w:rStyle w:val="a8"/>
          <w:sz w:val="24"/>
        </w:rPr>
        <w:t>ляцио</w:t>
      </w:r>
      <w:r w:rsidR="00E07E9F" w:rsidRPr="00C620B5">
        <w:rPr>
          <w:rStyle w:val="a8"/>
          <w:sz w:val="24"/>
        </w:rPr>
        <w:t>н</w:t>
      </w:r>
      <w:r w:rsidR="00E07E9F" w:rsidRPr="00C620B5">
        <w:rPr>
          <w:rStyle w:val="a8"/>
          <w:sz w:val="24"/>
        </w:rPr>
        <w:t>ному расходу сетевой воды</w:t>
      </w:r>
    </w:p>
    <w:p w:rsidR="00A45C52" w:rsidRPr="00C620B5" w:rsidRDefault="00A45C52" w:rsidP="00C620B5">
      <w:pPr>
        <w:pStyle w:val="a4"/>
        <w:spacing w:before="80" w:after="80" w:line="264" w:lineRule="auto"/>
        <w:ind w:firstLine="567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Основное достоинство метода - мощные стимулы к наиболее полному использованию энергетического потенциала теплоносителя, кардинальное улучшение качества теплоснабж</w:t>
      </w:r>
      <w:r w:rsidRPr="00C620B5">
        <w:rPr>
          <w:sz w:val="24"/>
          <w:lang w:eastAsia="ru-RU"/>
        </w:rPr>
        <w:t>е</w:t>
      </w:r>
      <w:r w:rsidRPr="00C620B5">
        <w:rPr>
          <w:sz w:val="24"/>
          <w:lang w:eastAsia="ru-RU"/>
        </w:rPr>
        <w:lastRenderedPageBreak/>
        <w:t>ния, удешевлен</w:t>
      </w:r>
      <w:r w:rsidR="00C32954" w:rsidRPr="00C620B5">
        <w:rPr>
          <w:sz w:val="24"/>
          <w:lang w:eastAsia="ru-RU"/>
        </w:rPr>
        <w:t xml:space="preserve">ие системы, простота измерения. </w:t>
      </w:r>
      <w:r w:rsidRPr="00C620B5">
        <w:rPr>
          <w:sz w:val="24"/>
          <w:lang w:eastAsia="ru-RU"/>
        </w:rPr>
        <w:t>Интересы потребителя начинают совпадать с интересами теплоснабж</w:t>
      </w:r>
      <w:r w:rsidRPr="00C620B5">
        <w:rPr>
          <w:sz w:val="24"/>
          <w:lang w:eastAsia="ru-RU"/>
        </w:rPr>
        <w:t>а</w:t>
      </w:r>
      <w:r w:rsidRPr="00C620B5">
        <w:rPr>
          <w:sz w:val="24"/>
          <w:lang w:eastAsia="ru-RU"/>
        </w:rPr>
        <w:t>ющих организаций, стремящихся к снижению расходов.</w:t>
      </w:r>
    </w:p>
    <w:p w:rsidR="00C32954" w:rsidRPr="00C620B5" w:rsidRDefault="00C32954" w:rsidP="00C620B5">
      <w:pPr>
        <w:pStyle w:val="a4"/>
        <w:spacing w:before="80" w:after="80" w:line="264" w:lineRule="auto"/>
        <w:ind w:firstLine="567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Применение подобных тарифов наиболее целесообразно в городах с большими объем</w:t>
      </w:r>
      <w:r w:rsidRPr="00C620B5">
        <w:rPr>
          <w:sz w:val="24"/>
          <w:lang w:eastAsia="ru-RU"/>
        </w:rPr>
        <w:t>а</w:t>
      </w:r>
      <w:r w:rsidRPr="00C620B5">
        <w:rPr>
          <w:sz w:val="24"/>
          <w:lang w:eastAsia="ru-RU"/>
        </w:rPr>
        <w:t>ми нового строительства, так как снижение расходов позволяет подключать новых потребит</w:t>
      </w:r>
      <w:r w:rsidRPr="00C620B5">
        <w:rPr>
          <w:sz w:val="24"/>
          <w:lang w:eastAsia="ru-RU"/>
        </w:rPr>
        <w:t>е</w:t>
      </w:r>
      <w:r w:rsidRPr="00C620B5">
        <w:rPr>
          <w:sz w:val="24"/>
          <w:lang w:eastAsia="ru-RU"/>
        </w:rPr>
        <w:t>лей без увеличения диаметров тепловых сетей.</w:t>
      </w:r>
    </w:p>
    <w:p w:rsidR="00A45C52" w:rsidRPr="00C620B5" w:rsidRDefault="00A45C52" w:rsidP="00C620B5">
      <w:pPr>
        <w:pStyle w:val="a4"/>
        <w:spacing w:before="80" w:after="80" w:line="264" w:lineRule="auto"/>
        <w:ind w:firstLine="567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К небольшим сложностям можно отнести необходимость введения повышающих коэ</w:t>
      </w:r>
      <w:r w:rsidRPr="00C620B5">
        <w:rPr>
          <w:sz w:val="24"/>
          <w:lang w:eastAsia="ru-RU"/>
        </w:rPr>
        <w:t>ф</w:t>
      </w:r>
      <w:r w:rsidRPr="00C620B5">
        <w:rPr>
          <w:sz w:val="24"/>
          <w:lang w:eastAsia="ru-RU"/>
        </w:rPr>
        <w:t>фициентов на разрешенный расход в сильные холода</w:t>
      </w:r>
      <w:r w:rsidR="00286288" w:rsidRPr="00C620B5">
        <w:rPr>
          <w:sz w:val="24"/>
          <w:lang w:eastAsia="ru-RU"/>
        </w:rPr>
        <w:t>,</w:t>
      </w:r>
      <w:r w:rsidRPr="00C620B5">
        <w:rPr>
          <w:sz w:val="24"/>
          <w:lang w:eastAsia="ru-RU"/>
        </w:rPr>
        <w:t xml:space="preserve"> при введении так называемой </w:t>
      </w:r>
      <w:r w:rsidR="005A7334" w:rsidRPr="00C620B5">
        <w:rPr>
          <w:sz w:val="24"/>
          <w:lang w:eastAsia="ru-RU"/>
        </w:rPr>
        <w:t>«</w:t>
      </w:r>
      <w:r w:rsidRPr="00C620B5">
        <w:rPr>
          <w:sz w:val="24"/>
          <w:lang w:eastAsia="ru-RU"/>
        </w:rPr>
        <w:t>темпер</w:t>
      </w:r>
      <w:r w:rsidRPr="00C620B5">
        <w:rPr>
          <w:sz w:val="24"/>
          <w:lang w:eastAsia="ru-RU"/>
        </w:rPr>
        <w:t>а</w:t>
      </w:r>
      <w:r w:rsidRPr="00C620B5">
        <w:rPr>
          <w:sz w:val="24"/>
          <w:lang w:eastAsia="ru-RU"/>
        </w:rPr>
        <w:t>турной срезки</w:t>
      </w:r>
      <w:r w:rsidR="005A7334" w:rsidRPr="00C620B5">
        <w:rPr>
          <w:sz w:val="24"/>
          <w:lang w:eastAsia="ru-RU"/>
        </w:rPr>
        <w:t>»</w:t>
      </w:r>
      <w:r w:rsidRPr="00C620B5">
        <w:rPr>
          <w:sz w:val="24"/>
          <w:lang w:eastAsia="ru-RU"/>
        </w:rPr>
        <w:t xml:space="preserve"> т</w:t>
      </w:r>
      <w:r w:rsidR="00286288" w:rsidRPr="00C620B5">
        <w:rPr>
          <w:sz w:val="24"/>
          <w:lang w:eastAsia="ru-RU"/>
        </w:rPr>
        <w:t>е</w:t>
      </w:r>
      <w:r w:rsidR="00286288" w:rsidRPr="00C620B5">
        <w:rPr>
          <w:sz w:val="24"/>
          <w:lang w:eastAsia="ru-RU"/>
        </w:rPr>
        <w:t>п</w:t>
      </w:r>
      <w:r w:rsidR="00286288" w:rsidRPr="00C620B5">
        <w:rPr>
          <w:sz w:val="24"/>
          <w:lang w:eastAsia="ru-RU"/>
        </w:rPr>
        <w:t>лоносителя и при невыполнении</w:t>
      </w:r>
      <w:r w:rsidRPr="00C620B5">
        <w:rPr>
          <w:sz w:val="24"/>
          <w:lang w:eastAsia="ru-RU"/>
        </w:rPr>
        <w:t xml:space="preserve"> согласованного температурного графика.</w:t>
      </w:r>
    </w:p>
    <w:p w:rsidR="00A45C52" w:rsidRPr="00C620B5" w:rsidRDefault="00A45C52" w:rsidP="00C620B5">
      <w:pPr>
        <w:pStyle w:val="a4"/>
        <w:spacing w:before="80" w:after="80" w:line="264" w:lineRule="auto"/>
        <w:jc w:val="both"/>
        <w:rPr>
          <w:sz w:val="24"/>
          <w:lang w:eastAsia="ru-RU"/>
        </w:rPr>
      </w:pPr>
    </w:p>
    <w:p w:rsidR="00A45C52" w:rsidRPr="00C620B5" w:rsidRDefault="00C32954" w:rsidP="00C620B5">
      <w:pPr>
        <w:pStyle w:val="a4"/>
        <w:spacing w:before="80" w:after="80" w:line="264" w:lineRule="auto"/>
        <w:jc w:val="center"/>
        <w:rPr>
          <w:rStyle w:val="a8"/>
          <w:sz w:val="24"/>
        </w:rPr>
      </w:pPr>
      <w:proofErr w:type="spellStart"/>
      <w:r w:rsidRPr="00C620B5">
        <w:rPr>
          <w:rStyle w:val="a8"/>
          <w:sz w:val="24"/>
        </w:rPr>
        <w:t>Двухставочные</w:t>
      </w:r>
      <w:proofErr w:type="spellEnd"/>
      <w:r w:rsidRPr="00C620B5">
        <w:rPr>
          <w:rStyle w:val="a8"/>
          <w:sz w:val="24"/>
        </w:rPr>
        <w:t xml:space="preserve"> тарифы со ставкой за мощность</w:t>
      </w:r>
      <w:r w:rsidR="009D3EE2" w:rsidRPr="00C620B5">
        <w:rPr>
          <w:rStyle w:val="a8"/>
          <w:sz w:val="24"/>
        </w:rPr>
        <w:t>,</w:t>
      </w:r>
      <w:r w:rsidRPr="00C620B5">
        <w:rPr>
          <w:rStyle w:val="a8"/>
          <w:sz w:val="24"/>
        </w:rPr>
        <w:t xml:space="preserve"> пропорциональной площад</w:t>
      </w:r>
      <w:r w:rsidR="009D3EE2" w:rsidRPr="00C620B5">
        <w:rPr>
          <w:rStyle w:val="a8"/>
          <w:sz w:val="24"/>
        </w:rPr>
        <w:t>и помещений подкл</w:t>
      </w:r>
      <w:r w:rsidR="009D3EE2" w:rsidRPr="00C620B5">
        <w:rPr>
          <w:rStyle w:val="a8"/>
          <w:sz w:val="24"/>
        </w:rPr>
        <w:t>ю</w:t>
      </w:r>
      <w:r w:rsidR="009D3EE2" w:rsidRPr="00C620B5">
        <w:rPr>
          <w:rStyle w:val="a8"/>
          <w:sz w:val="24"/>
        </w:rPr>
        <w:t>ченных зданий</w:t>
      </w:r>
    </w:p>
    <w:p w:rsidR="00650F71" w:rsidRPr="00C620B5" w:rsidRDefault="006C0808" w:rsidP="00C620B5">
      <w:pPr>
        <w:pStyle w:val="a4"/>
        <w:spacing w:before="80" w:after="80" w:line="264" w:lineRule="auto"/>
        <w:ind w:firstLine="567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Основное д</w:t>
      </w:r>
      <w:r w:rsidR="00650F71" w:rsidRPr="00C620B5">
        <w:rPr>
          <w:sz w:val="24"/>
          <w:lang w:eastAsia="ru-RU"/>
        </w:rPr>
        <w:t>остоинство</w:t>
      </w:r>
      <w:r w:rsidRPr="00C620B5">
        <w:rPr>
          <w:sz w:val="24"/>
          <w:lang w:eastAsia="ru-RU"/>
        </w:rPr>
        <w:t xml:space="preserve"> метода ─</w:t>
      </w:r>
      <w:r w:rsidR="00650F71" w:rsidRPr="00C620B5">
        <w:rPr>
          <w:sz w:val="24"/>
          <w:lang w:eastAsia="ru-RU"/>
        </w:rPr>
        <w:t xml:space="preserve"> простота </w:t>
      </w:r>
      <w:r w:rsidRPr="00C620B5">
        <w:rPr>
          <w:sz w:val="24"/>
          <w:lang w:eastAsia="ru-RU"/>
        </w:rPr>
        <w:t xml:space="preserve">и достоверность </w:t>
      </w:r>
      <w:r w:rsidR="00650F71" w:rsidRPr="00C620B5">
        <w:rPr>
          <w:sz w:val="24"/>
          <w:lang w:eastAsia="ru-RU"/>
        </w:rPr>
        <w:t>расчета, над</w:t>
      </w:r>
      <w:r w:rsidRPr="00C620B5">
        <w:rPr>
          <w:sz w:val="24"/>
          <w:lang w:eastAsia="ru-RU"/>
        </w:rPr>
        <w:t>о только один раз определить</w:t>
      </w:r>
      <w:r w:rsidR="00650F71" w:rsidRPr="00C620B5">
        <w:rPr>
          <w:sz w:val="24"/>
          <w:lang w:eastAsia="ru-RU"/>
        </w:rPr>
        <w:t xml:space="preserve"> повышающие коэффициенты для</w:t>
      </w:r>
      <w:r w:rsidRPr="00C620B5">
        <w:rPr>
          <w:sz w:val="24"/>
          <w:lang w:eastAsia="ru-RU"/>
        </w:rPr>
        <w:t xml:space="preserve"> зданий с высокими помещениями. Опыт испол</w:t>
      </w:r>
      <w:r w:rsidRPr="00C620B5">
        <w:rPr>
          <w:sz w:val="24"/>
          <w:lang w:eastAsia="ru-RU"/>
        </w:rPr>
        <w:t>ь</w:t>
      </w:r>
      <w:r w:rsidRPr="00C620B5">
        <w:rPr>
          <w:sz w:val="24"/>
          <w:lang w:eastAsia="ru-RU"/>
        </w:rPr>
        <w:t>зования таких тарифов имеется в Севастополе.</w:t>
      </w:r>
    </w:p>
    <w:p w:rsidR="00650F71" w:rsidRPr="00C620B5" w:rsidRDefault="006C0808" w:rsidP="00C620B5">
      <w:pPr>
        <w:pStyle w:val="a4"/>
        <w:spacing w:before="80" w:after="80" w:line="264" w:lineRule="auto"/>
        <w:ind w:firstLine="567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 xml:space="preserve">К недостаткам </w:t>
      </w:r>
      <w:r w:rsidR="00650F71" w:rsidRPr="00C620B5">
        <w:rPr>
          <w:sz w:val="24"/>
          <w:lang w:eastAsia="ru-RU"/>
        </w:rPr>
        <w:t>способа следует отнести снижение мотивации к энергосбережению у п</w:t>
      </w:r>
      <w:r w:rsidR="00650F71" w:rsidRPr="00C620B5">
        <w:rPr>
          <w:sz w:val="24"/>
          <w:lang w:eastAsia="ru-RU"/>
        </w:rPr>
        <w:t>о</w:t>
      </w:r>
      <w:r w:rsidR="00650F71" w:rsidRPr="00C620B5">
        <w:rPr>
          <w:sz w:val="24"/>
          <w:lang w:eastAsia="ru-RU"/>
        </w:rPr>
        <w:t xml:space="preserve">требителя. Повышая </w:t>
      </w:r>
      <w:proofErr w:type="spellStart"/>
      <w:r w:rsidR="00650F71" w:rsidRPr="00C620B5">
        <w:rPr>
          <w:sz w:val="24"/>
          <w:lang w:eastAsia="ru-RU"/>
        </w:rPr>
        <w:t>энергоэффективность</w:t>
      </w:r>
      <w:proofErr w:type="spellEnd"/>
      <w:r w:rsidR="00650F71" w:rsidRPr="00C620B5">
        <w:rPr>
          <w:sz w:val="24"/>
          <w:lang w:eastAsia="ru-RU"/>
        </w:rPr>
        <w:t xml:space="preserve"> здания, он имеет экономию только по переменной ставке тарифа, не заинтересован снижать пиковую нагрузку и переоформлять заявленную мощность в договорах.</w:t>
      </w:r>
    </w:p>
    <w:p w:rsidR="005A7334" w:rsidRPr="00C620B5" w:rsidRDefault="00650F71" w:rsidP="00C620B5">
      <w:pPr>
        <w:pStyle w:val="a4"/>
        <w:spacing w:before="80" w:after="80" w:line="264" w:lineRule="auto"/>
        <w:ind w:firstLine="567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>В то же время, этот недостаток может рассматриваться и как метод временного смягчения соц</w:t>
      </w:r>
      <w:r w:rsidRPr="00C620B5">
        <w:rPr>
          <w:sz w:val="24"/>
          <w:lang w:eastAsia="ru-RU"/>
        </w:rPr>
        <w:t>и</w:t>
      </w:r>
      <w:r w:rsidRPr="00C620B5">
        <w:rPr>
          <w:sz w:val="24"/>
          <w:lang w:eastAsia="ru-RU"/>
        </w:rPr>
        <w:t>альных последствий введения нов</w:t>
      </w:r>
      <w:r w:rsidR="00286288" w:rsidRPr="00C620B5">
        <w:rPr>
          <w:sz w:val="24"/>
          <w:lang w:eastAsia="ru-RU"/>
        </w:rPr>
        <w:t xml:space="preserve">ых тарифов. В панельных домах старых серий процент </w:t>
      </w:r>
      <w:r w:rsidRPr="00C620B5">
        <w:rPr>
          <w:sz w:val="24"/>
          <w:lang w:eastAsia="ru-RU"/>
        </w:rPr>
        <w:t xml:space="preserve">малоимущих </w:t>
      </w:r>
      <w:r w:rsidR="00286288" w:rsidRPr="00C620B5">
        <w:rPr>
          <w:sz w:val="24"/>
          <w:lang w:eastAsia="ru-RU"/>
        </w:rPr>
        <w:t xml:space="preserve">жителей </w:t>
      </w:r>
      <w:r w:rsidRPr="00C620B5">
        <w:rPr>
          <w:sz w:val="24"/>
          <w:lang w:eastAsia="ru-RU"/>
        </w:rPr>
        <w:t xml:space="preserve">гораздо выше, чем в элитных домах, являющихся и самыми </w:t>
      </w:r>
      <w:proofErr w:type="spellStart"/>
      <w:r w:rsidRPr="00C620B5">
        <w:rPr>
          <w:sz w:val="24"/>
          <w:lang w:eastAsia="ru-RU"/>
        </w:rPr>
        <w:t>энергоэ</w:t>
      </w:r>
      <w:r w:rsidRPr="00C620B5">
        <w:rPr>
          <w:sz w:val="24"/>
          <w:lang w:eastAsia="ru-RU"/>
        </w:rPr>
        <w:t>ф</w:t>
      </w:r>
      <w:r w:rsidRPr="00C620B5">
        <w:rPr>
          <w:sz w:val="24"/>
          <w:lang w:eastAsia="ru-RU"/>
        </w:rPr>
        <w:t>фективными</w:t>
      </w:r>
      <w:proofErr w:type="spellEnd"/>
      <w:r w:rsidR="005A7334" w:rsidRPr="00C620B5">
        <w:rPr>
          <w:sz w:val="24"/>
          <w:lang w:eastAsia="ru-RU"/>
        </w:rPr>
        <w:t>.</w:t>
      </w:r>
    </w:p>
    <w:p w:rsidR="00D2295C" w:rsidRPr="00C620B5" w:rsidRDefault="00D2295C" w:rsidP="00C620B5">
      <w:pPr>
        <w:pStyle w:val="a4"/>
        <w:spacing w:before="80" w:after="80" w:line="264" w:lineRule="auto"/>
        <w:ind w:firstLine="567"/>
        <w:jc w:val="both"/>
        <w:rPr>
          <w:sz w:val="24"/>
          <w:lang w:eastAsia="ru-RU"/>
        </w:rPr>
      </w:pPr>
      <w:r w:rsidRPr="00C620B5">
        <w:rPr>
          <w:sz w:val="24"/>
          <w:lang w:eastAsia="ru-RU"/>
        </w:rPr>
        <w:t xml:space="preserve">Также надо учитывать, что при любых типах тарифов, кроме рассматриваемого, </w:t>
      </w:r>
      <w:r w:rsidR="0034477E" w:rsidRPr="00C620B5">
        <w:rPr>
          <w:sz w:val="24"/>
          <w:lang w:eastAsia="ru-RU"/>
        </w:rPr>
        <w:t>энерг</w:t>
      </w:r>
      <w:r w:rsidR="0034477E" w:rsidRPr="00C620B5">
        <w:rPr>
          <w:sz w:val="24"/>
          <w:lang w:eastAsia="ru-RU"/>
        </w:rPr>
        <w:t>о</w:t>
      </w:r>
      <w:r w:rsidR="0034477E" w:rsidRPr="00C620B5">
        <w:rPr>
          <w:sz w:val="24"/>
          <w:lang w:eastAsia="ru-RU"/>
        </w:rPr>
        <w:t>сбережение объективно приводит к необходимости компенсирующего их увеличения для обеспечения наде</w:t>
      </w:r>
      <w:r w:rsidR="0034477E" w:rsidRPr="00C620B5">
        <w:rPr>
          <w:sz w:val="24"/>
          <w:lang w:eastAsia="ru-RU"/>
        </w:rPr>
        <w:t>ж</w:t>
      </w:r>
      <w:r w:rsidR="0034477E" w:rsidRPr="00C620B5">
        <w:rPr>
          <w:sz w:val="24"/>
          <w:lang w:eastAsia="ru-RU"/>
        </w:rPr>
        <w:t>ности теплоснабжения.</w:t>
      </w:r>
    </w:p>
    <w:p w:rsidR="00D2295C" w:rsidRPr="00C620B5" w:rsidRDefault="00D2295C" w:rsidP="00C620B5">
      <w:pPr>
        <w:pStyle w:val="a4"/>
        <w:spacing w:before="80" w:after="80" w:line="264" w:lineRule="auto"/>
        <w:jc w:val="both"/>
        <w:rPr>
          <w:sz w:val="24"/>
          <w:lang w:eastAsia="ru-RU"/>
        </w:rPr>
      </w:pPr>
    </w:p>
    <w:p w:rsidR="00131D1C" w:rsidRPr="00C620B5" w:rsidRDefault="00131D1C" w:rsidP="00C620B5">
      <w:pPr>
        <w:pStyle w:val="a4"/>
        <w:numPr>
          <w:ilvl w:val="1"/>
          <w:numId w:val="1"/>
        </w:numPr>
        <w:spacing w:before="80" w:after="80" w:line="264" w:lineRule="auto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Уч</w:t>
      </w:r>
      <w:r w:rsidR="009D3EE2" w:rsidRPr="00C620B5">
        <w:rPr>
          <w:rStyle w:val="a8"/>
          <w:sz w:val="28"/>
          <w:szCs w:val="24"/>
        </w:rPr>
        <w:t>ет в тарифах проектов улучшений</w:t>
      </w:r>
    </w:p>
    <w:p w:rsidR="009D0272" w:rsidRPr="00C620B5" w:rsidRDefault="00286288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 xml:space="preserve">Фактически до настоящего времени продолжает действовать система </w:t>
      </w:r>
      <w:proofErr w:type="gramStart"/>
      <w:r w:rsidR="009D0272" w:rsidRPr="00C620B5">
        <w:rPr>
          <w:rStyle w:val="a8"/>
          <w:b w:val="0"/>
          <w:bCs w:val="0"/>
          <w:sz w:val="24"/>
        </w:rPr>
        <w:t>тарификации</w:t>
      </w:r>
      <w:proofErr w:type="gramEnd"/>
      <w:r w:rsidR="009D0272" w:rsidRPr="00C620B5">
        <w:rPr>
          <w:rStyle w:val="a8"/>
          <w:b w:val="0"/>
          <w:bCs w:val="0"/>
          <w:sz w:val="24"/>
        </w:rPr>
        <w:t xml:space="preserve"> при которой расточительность хорошо поощряется более высоким уровнем тарифа. Поэтому часто высокий тариф соответствует низкой надежности теплоснабжения и наоборот.</w:t>
      </w:r>
    </w:p>
    <w:p w:rsidR="009D0272" w:rsidRPr="00C620B5" w:rsidRDefault="009D0272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Применение методов тарификации</w:t>
      </w:r>
      <w:r w:rsidR="00066010" w:rsidRPr="00C620B5">
        <w:rPr>
          <w:rStyle w:val="a8"/>
          <w:b w:val="0"/>
          <w:bCs w:val="0"/>
          <w:sz w:val="24"/>
        </w:rPr>
        <w:t xml:space="preserve"> по тарифным формулам и индикаторам</w:t>
      </w:r>
      <w:r w:rsidRPr="00C620B5">
        <w:rPr>
          <w:rStyle w:val="a8"/>
          <w:b w:val="0"/>
          <w:bCs w:val="0"/>
          <w:sz w:val="24"/>
        </w:rPr>
        <w:t xml:space="preserve"> должно сп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собств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вать появлению реальных стимулов для снижения издержек.</w:t>
      </w:r>
    </w:p>
    <w:p w:rsidR="009D0272" w:rsidRPr="00C620B5" w:rsidRDefault="00FB01DE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Необходимо также разработать типовые регуляторные контракты с временными пов</w:t>
      </w:r>
      <w:r w:rsidRPr="00C620B5">
        <w:rPr>
          <w:rStyle w:val="a8"/>
          <w:b w:val="0"/>
          <w:bCs w:val="0"/>
          <w:sz w:val="24"/>
        </w:rPr>
        <w:t>ы</w:t>
      </w:r>
      <w:r w:rsidRPr="00C620B5">
        <w:rPr>
          <w:rStyle w:val="a8"/>
          <w:b w:val="0"/>
          <w:bCs w:val="0"/>
          <w:sz w:val="24"/>
        </w:rPr>
        <w:t>шающими коэффициентами в тарифной формуле, учитывающие окупаемость дополнительных инвестиционных затрат в течени</w:t>
      </w:r>
      <w:proofErr w:type="gramStart"/>
      <w:r w:rsidRPr="00C620B5">
        <w:rPr>
          <w:rStyle w:val="a8"/>
          <w:b w:val="0"/>
          <w:bCs w:val="0"/>
          <w:sz w:val="24"/>
        </w:rPr>
        <w:t>и</w:t>
      </w:r>
      <w:proofErr w:type="gramEnd"/>
      <w:r w:rsidRPr="00C620B5">
        <w:rPr>
          <w:rStyle w:val="a8"/>
          <w:b w:val="0"/>
          <w:bCs w:val="0"/>
          <w:sz w:val="24"/>
        </w:rPr>
        <w:t xml:space="preserve"> согласованного срока.</w:t>
      </w:r>
      <w:r w:rsidR="00D70D45" w:rsidRPr="00C620B5">
        <w:rPr>
          <w:rStyle w:val="a8"/>
          <w:b w:val="0"/>
          <w:bCs w:val="0"/>
          <w:sz w:val="24"/>
        </w:rPr>
        <w:t xml:space="preserve"> Например:</w:t>
      </w:r>
    </w:p>
    <w:p w:rsidR="00131D1C" w:rsidRPr="00C620B5" w:rsidRDefault="00131D1C" w:rsidP="00C620B5">
      <w:pPr>
        <w:pStyle w:val="a4"/>
        <w:numPr>
          <w:ilvl w:val="0"/>
          <w:numId w:val="52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 xml:space="preserve">Развитие сетей для </w:t>
      </w:r>
      <w:r w:rsidR="005664DD" w:rsidRPr="00C620B5">
        <w:rPr>
          <w:rStyle w:val="a8"/>
          <w:b w:val="0"/>
          <w:bCs w:val="0"/>
          <w:sz w:val="24"/>
        </w:rPr>
        <w:t>перераспределения нагрузки в пользу теплоисточника с комбинир</w:t>
      </w:r>
      <w:r w:rsidR="005664DD" w:rsidRPr="00C620B5">
        <w:rPr>
          <w:rStyle w:val="a8"/>
          <w:b w:val="0"/>
          <w:bCs w:val="0"/>
          <w:sz w:val="24"/>
        </w:rPr>
        <w:t>о</w:t>
      </w:r>
      <w:r w:rsidR="005664DD" w:rsidRPr="00C620B5">
        <w:rPr>
          <w:rStyle w:val="a8"/>
          <w:b w:val="0"/>
          <w:bCs w:val="0"/>
          <w:sz w:val="24"/>
        </w:rPr>
        <w:t>ванной выработкой</w:t>
      </w:r>
      <w:r w:rsidR="00893E26" w:rsidRPr="00C620B5">
        <w:rPr>
          <w:rStyle w:val="a8"/>
          <w:b w:val="0"/>
          <w:bCs w:val="0"/>
          <w:sz w:val="24"/>
        </w:rPr>
        <w:t>. Основные затраты приходятся на тепловые сети, а весь эффект о</w:t>
      </w:r>
      <w:r w:rsidR="00893E26" w:rsidRPr="00C620B5">
        <w:rPr>
          <w:rStyle w:val="a8"/>
          <w:b w:val="0"/>
          <w:bCs w:val="0"/>
          <w:sz w:val="24"/>
        </w:rPr>
        <w:t>б</w:t>
      </w:r>
      <w:r w:rsidR="00893E26" w:rsidRPr="00C620B5">
        <w:rPr>
          <w:rStyle w:val="a8"/>
          <w:b w:val="0"/>
          <w:bCs w:val="0"/>
          <w:sz w:val="24"/>
        </w:rPr>
        <w:t>разуется у вл</w:t>
      </w:r>
      <w:r w:rsidR="00893E26" w:rsidRPr="00C620B5">
        <w:rPr>
          <w:rStyle w:val="a8"/>
          <w:b w:val="0"/>
          <w:bCs w:val="0"/>
          <w:sz w:val="24"/>
        </w:rPr>
        <w:t>а</w:t>
      </w:r>
      <w:r w:rsidR="00893E26" w:rsidRPr="00C620B5">
        <w:rPr>
          <w:rStyle w:val="a8"/>
          <w:b w:val="0"/>
          <w:bCs w:val="0"/>
          <w:sz w:val="24"/>
        </w:rPr>
        <w:t xml:space="preserve">дельцев </w:t>
      </w:r>
      <w:r w:rsidR="005664DD" w:rsidRPr="00C620B5">
        <w:rPr>
          <w:rStyle w:val="a8"/>
          <w:b w:val="0"/>
          <w:bCs w:val="0"/>
          <w:sz w:val="24"/>
        </w:rPr>
        <w:t>ТЭЦ.</w:t>
      </w:r>
    </w:p>
    <w:p w:rsidR="005A7334" w:rsidRPr="00C620B5" w:rsidRDefault="009C1919" w:rsidP="00C620B5">
      <w:pPr>
        <w:pStyle w:val="a4"/>
        <w:numPr>
          <w:ilvl w:val="0"/>
          <w:numId w:val="52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Закрытие неэффективных котельных</w:t>
      </w:r>
      <w:r w:rsidR="005664DD" w:rsidRPr="00C620B5">
        <w:rPr>
          <w:rStyle w:val="a8"/>
          <w:b w:val="0"/>
          <w:bCs w:val="0"/>
          <w:sz w:val="24"/>
        </w:rPr>
        <w:t xml:space="preserve"> с высокими тарифами. Системный эффект оказыв</w:t>
      </w:r>
      <w:r w:rsidR="005664DD" w:rsidRPr="00C620B5">
        <w:rPr>
          <w:rStyle w:val="a8"/>
          <w:b w:val="0"/>
          <w:bCs w:val="0"/>
          <w:sz w:val="24"/>
        </w:rPr>
        <w:t>а</w:t>
      </w:r>
      <w:r w:rsidR="005664DD" w:rsidRPr="00C620B5">
        <w:rPr>
          <w:rStyle w:val="a8"/>
          <w:b w:val="0"/>
          <w:bCs w:val="0"/>
          <w:sz w:val="24"/>
        </w:rPr>
        <w:t xml:space="preserve">ется существенным, но </w:t>
      </w:r>
      <w:proofErr w:type="spellStart"/>
      <w:r w:rsidR="00D70D45" w:rsidRPr="00C620B5">
        <w:rPr>
          <w:rStyle w:val="a8"/>
          <w:b w:val="0"/>
          <w:bCs w:val="0"/>
          <w:sz w:val="24"/>
        </w:rPr>
        <w:t>теплосетевая</w:t>
      </w:r>
      <w:proofErr w:type="spellEnd"/>
      <w:r w:rsidR="00D70D45" w:rsidRPr="00C620B5">
        <w:rPr>
          <w:rStyle w:val="a8"/>
          <w:b w:val="0"/>
          <w:bCs w:val="0"/>
          <w:sz w:val="24"/>
        </w:rPr>
        <w:t xml:space="preserve"> </w:t>
      </w:r>
      <w:r w:rsidR="005664DD" w:rsidRPr="00C620B5">
        <w:rPr>
          <w:rStyle w:val="a8"/>
          <w:b w:val="0"/>
          <w:bCs w:val="0"/>
          <w:sz w:val="24"/>
        </w:rPr>
        <w:t>организация</w:t>
      </w:r>
      <w:r w:rsidR="009D3EE2" w:rsidRPr="00C620B5">
        <w:rPr>
          <w:rStyle w:val="a8"/>
          <w:b w:val="0"/>
          <w:bCs w:val="0"/>
          <w:sz w:val="24"/>
        </w:rPr>
        <w:t>,</w:t>
      </w:r>
      <w:r w:rsidR="005664DD" w:rsidRPr="00C620B5">
        <w:rPr>
          <w:rStyle w:val="a8"/>
          <w:b w:val="0"/>
          <w:bCs w:val="0"/>
          <w:sz w:val="24"/>
        </w:rPr>
        <w:t xml:space="preserve"> осуществившая проект</w:t>
      </w:r>
      <w:r w:rsidR="009D3EE2" w:rsidRPr="00C620B5">
        <w:rPr>
          <w:rStyle w:val="a8"/>
          <w:b w:val="0"/>
          <w:bCs w:val="0"/>
          <w:sz w:val="24"/>
        </w:rPr>
        <w:t>,</w:t>
      </w:r>
      <w:r w:rsidR="005664DD" w:rsidRPr="00C620B5">
        <w:rPr>
          <w:rStyle w:val="a8"/>
          <w:b w:val="0"/>
          <w:bCs w:val="0"/>
          <w:sz w:val="24"/>
        </w:rPr>
        <w:t xml:space="preserve"> не может воспользоваться этой экономией</w:t>
      </w:r>
      <w:r w:rsidR="005A7334" w:rsidRPr="00C620B5">
        <w:rPr>
          <w:rStyle w:val="a8"/>
          <w:b w:val="0"/>
          <w:bCs w:val="0"/>
          <w:sz w:val="24"/>
        </w:rPr>
        <w:t>.</w:t>
      </w:r>
    </w:p>
    <w:p w:rsidR="005A7334" w:rsidRPr="00C620B5" w:rsidRDefault="00CC4C7F" w:rsidP="00C620B5">
      <w:pPr>
        <w:pStyle w:val="a4"/>
        <w:numPr>
          <w:ilvl w:val="0"/>
          <w:numId w:val="52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lastRenderedPageBreak/>
        <w:t>Выполнение теплоснабжающей организацией энергосберегающих мероприятий у п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 xml:space="preserve">требителя с высвобождением мощности для новых потребителей. Подобные расходы сегодня </w:t>
      </w:r>
      <w:r w:rsidR="00D70D45" w:rsidRPr="00C620B5">
        <w:rPr>
          <w:rStyle w:val="a8"/>
          <w:b w:val="0"/>
          <w:bCs w:val="0"/>
          <w:sz w:val="24"/>
        </w:rPr>
        <w:t xml:space="preserve">нельзя </w:t>
      </w:r>
      <w:r w:rsidRPr="00C620B5">
        <w:rPr>
          <w:rStyle w:val="a8"/>
          <w:b w:val="0"/>
          <w:bCs w:val="0"/>
          <w:sz w:val="24"/>
        </w:rPr>
        <w:t>вкл</w:t>
      </w:r>
      <w:r w:rsidRPr="00C620B5">
        <w:rPr>
          <w:rStyle w:val="a8"/>
          <w:b w:val="0"/>
          <w:bCs w:val="0"/>
          <w:sz w:val="24"/>
        </w:rPr>
        <w:t>ю</w:t>
      </w:r>
      <w:r w:rsidRPr="00C620B5">
        <w:rPr>
          <w:rStyle w:val="a8"/>
          <w:b w:val="0"/>
          <w:bCs w:val="0"/>
          <w:sz w:val="24"/>
        </w:rPr>
        <w:t>чать ни в инвестиционные программы, ни в плату за подключение</w:t>
      </w:r>
      <w:r w:rsidR="005A7334" w:rsidRPr="00C620B5">
        <w:rPr>
          <w:rStyle w:val="a8"/>
          <w:b w:val="0"/>
          <w:bCs w:val="0"/>
          <w:sz w:val="24"/>
        </w:rPr>
        <w:t>.</w:t>
      </w:r>
    </w:p>
    <w:p w:rsidR="009C1919" w:rsidRPr="00C620B5" w:rsidRDefault="009C1919" w:rsidP="00C620B5">
      <w:pPr>
        <w:pStyle w:val="a4"/>
        <w:spacing w:before="80" w:after="80" w:line="264" w:lineRule="auto"/>
        <w:rPr>
          <w:rStyle w:val="a8"/>
          <w:b w:val="0"/>
          <w:bCs w:val="0"/>
          <w:sz w:val="24"/>
        </w:rPr>
      </w:pPr>
    </w:p>
    <w:p w:rsidR="00BE05CE" w:rsidRPr="00C620B5" w:rsidRDefault="00D70D45" w:rsidP="00C620B5">
      <w:pPr>
        <w:pStyle w:val="a4"/>
        <w:numPr>
          <w:ilvl w:val="1"/>
          <w:numId w:val="1"/>
        </w:numPr>
        <w:spacing w:before="80" w:after="80" w:line="264" w:lineRule="auto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Основные условия для формирования тарифных формул</w:t>
      </w:r>
    </w:p>
    <w:p w:rsidR="00783CE4" w:rsidRPr="00C620B5" w:rsidRDefault="00BE05CE" w:rsidP="00C620B5">
      <w:pPr>
        <w:pStyle w:val="a4"/>
        <w:numPr>
          <w:ilvl w:val="0"/>
          <w:numId w:val="54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 xml:space="preserve">Долговременный </w:t>
      </w:r>
      <w:proofErr w:type="spellStart"/>
      <w:r w:rsidRPr="00C620B5">
        <w:rPr>
          <w:sz w:val="24"/>
        </w:rPr>
        <w:t>двухставочный</w:t>
      </w:r>
      <w:proofErr w:type="spellEnd"/>
      <w:r w:rsidRPr="00C620B5">
        <w:rPr>
          <w:sz w:val="24"/>
        </w:rPr>
        <w:t xml:space="preserve"> тариф для теплоисточников</w:t>
      </w:r>
      <w:r w:rsidR="005A7334" w:rsidRPr="00C620B5">
        <w:rPr>
          <w:sz w:val="24"/>
        </w:rPr>
        <w:t xml:space="preserve"> </w:t>
      </w:r>
      <w:r w:rsidRPr="00C620B5">
        <w:rPr>
          <w:sz w:val="24"/>
        </w:rPr>
        <w:t>(ставка за энергию инде</w:t>
      </w:r>
      <w:r w:rsidRPr="00C620B5">
        <w:rPr>
          <w:sz w:val="24"/>
        </w:rPr>
        <w:t>к</w:t>
      </w:r>
      <w:r w:rsidRPr="00C620B5">
        <w:rPr>
          <w:sz w:val="24"/>
        </w:rPr>
        <w:t>сируется по стоимости закупаемых энергоресурсов, ставка за мощность по аналогам или т</w:t>
      </w:r>
      <w:r w:rsidR="00783CE4" w:rsidRPr="00C620B5">
        <w:rPr>
          <w:sz w:val="24"/>
        </w:rPr>
        <w:t>и</w:t>
      </w:r>
      <w:r w:rsidRPr="00C620B5">
        <w:rPr>
          <w:sz w:val="24"/>
        </w:rPr>
        <w:t>повым ра</w:t>
      </w:r>
      <w:r w:rsidRPr="00C620B5">
        <w:rPr>
          <w:sz w:val="24"/>
        </w:rPr>
        <w:t>с</w:t>
      </w:r>
      <w:r w:rsidRPr="00C620B5">
        <w:rPr>
          <w:sz w:val="24"/>
        </w:rPr>
        <w:t>ценкам</w:t>
      </w:r>
      <w:r w:rsidR="00783CE4" w:rsidRPr="00C620B5">
        <w:rPr>
          <w:sz w:val="24"/>
        </w:rPr>
        <w:t xml:space="preserve"> с </w:t>
      </w:r>
      <w:r w:rsidRPr="00C620B5">
        <w:rPr>
          <w:sz w:val="24"/>
        </w:rPr>
        <w:t>индексацией по инфля</w:t>
      </w:r>
      <w:r w:rsidR="00783CE4" w:rsidRPr="00C620B5">
        <w:rPr>
          <w:sz w:val="24"/>
        </w:rPr>
        <w:t>ции</w:t>
      </w:r>
      <w:r w:rsidR="009D3EE2" w:rsidRPr="00C620B5">
        <w:rPr>
          <w:sz w:val="24"/>
        </w:rPr>
        <w:t>)</w:t>
      </w:r>
      <w:r w:rsidR="00783CE4" w:rsidRPr="00C620B5">
        <w:rPr>
          <w:sz w:val="24"/>
        </w:rPr>
        <w:t>.</w:t>
      </w:r>
    </w:p>
    <w:p w:rsidR="00783CE4" w:rsidRPr="00C620B5" w:rsidRDefault="00BE05CE" w:rsidP="00C620B5">
      <w:pPr>
        <w:pStyle w:val="a4"/>
        <w:numPr>
          <w:ilvl w:val="0"/>
          <w:numId w:val="54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В ставке за мощность учитывается наличие работоспособной системы резервного топл</w:t>
      </w:r>
      <w:r w:rsidRPr="00C620B5">
        <w:rPr>
          <w:sz w:val="24"/>
        </w:rPr>
        <w:t>и</w:t>
      </w:r>
      <w:r w:rsidR="00783CE4" w:rsidRPr="00C620B5">
        <w:rPr>
          <w:sz w:val="24"/>
        </w:rPr>
        <w:t>ва.</w:t>
      </w:r>
    </w:p>
    <w:p w:rsidR="00783CE4" w:rsidRPr="00C620B5" w:rsidRDefault="00BE05CE" w:rsidP="00C620B5">
      <w:pPr>
        <w:pStyle w:val="a4"/>
        <w:numPr>
          <w:ilvl w:val="0"/>
          <w:numId w:val="54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 xml:space="preserve">Расход топлива на выработку тепловой энергии котельными принимается по </w:t>
      </w:r>
      <w:r w:rsidR="00783CE4" w:rsidRPr="00C620B5">
        <w:rPr>
          <w:sz w:val="24"/>
        </w:rPr>
        <w:t xml:space="preserve">типовым </w:t>
      </w:r>
      <w:r w:rsidRPr="00C620B5">
        <w:rPr>
          <w:sz w:val="24"/>
        </w:rPr>
        <w:t>характ</w:t>
      </w:r>
      <w:r w:rsidRPr="00C620B5">
        <w:rPr>
          <w:sz w:val="24"/>
        </w:rPr>
        <w:t>е</w:t>
      </w:r>
      <w:r w:rsidRPr="00C620B5">
        <w:rPr>
          <w:sz w:val="24"/>
        </w:rPr>
        <w:t>ри</w:t>
      </w:r>
      <w:r w:rsidR="00783CE4" w:rsidRPr="00C620B5">
        <w:rPr>
          <w:sz w:val="24"/>
        </w:rPr>
        <w:t>стикам оборудования.</w:t>
      </w:r>
    </w:p>
    <w:p w:rsidR="00783CE4" w:rsidRPr="00C620B5" w:rsidRDefault="00BE05CE" w:rsidP="00C620B5">
      <w:pPr>
        <w:pStyle w:val="a4"/>
        <w:numPr>
          <w:ilvl w:val="0"/>
          <w:numId w:val="54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Расход топлива на тепловую энергию, производимую на ТЭЦ в режиме котельной, пр</w:t>
      </w:r>
      <w:r w:rsidRPr="00C620B5">
        <w:rPr>
          <w:sz w:val="24"/>
        </w:rPr>
        <w:t>и</w:t>
      </w:r>
      <w:r w:rsidRPr="00C620B5">
        <w:rPr>
          <w:sz w:val="24"/>
        </w:rPr>
        <w:t>ни</w:t>
      </w:r>
      <w:r w:rsidR="00783CE4" w:rsidRPr="00C620B5">
        <w:rPr>
          <w:sz w:val="24"/>
        </w:rPr>
        <w:t>мается как для котельной.</w:t>
      </w:r>
    </w:p>
    <w:p w:rsidR="00783CE4" w:rsidRPr="00C620B5" w:rsidRDefault="00BE05CE" w:rsidP="00C620B5">
      <w:pPr>
        <w:pStyle w:val="a4"/>
        <w:numPr>
          <w:ilvl w:val="0"/>
          <w:numId w:val="54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Расход топлива для ТЭЦ на выработку электроэнергии в теплофикационном режиме принимае</w:t>
      </w:r>
      <w:r w:rsidRPr="00C620B5">
        <w:rPr>
          <w:sz w:val="24"/>
        </w:rPr>
        <w:t>т</w:t>
      </w:r>
      <w:r w:rsidRPr="00C620B5">
        <w:rPr>
          <w:sz w:val="24"/>
        </w:rPr>
        <w:t xml:space="preserve">ся исходя из необходимости обеспечения конкурентоспособности станции на рынке </w:t>
      </w:r>
      <w:r w:rsidR="00783CE4" w:rsidRPr="00C620B5">
        <w:rPr>
          <w:sz w:val="24"/>
        </w:rPr>
        <w:t>электр</w:t>
      </w:r>
      <w:r w:rsidR="00783CE4" w:rsidRPr="00C620B5">
        <w:rPr>
          <w:sz w:val="24"/>
        </w:rPr>
        <w:t>о</w:t>
      </w:r>
      <w:r w:rsidR="00783CE4" w:rsidRPr="00C620B5">
        <w:rPr>
          <w:sz w:val="24"/>
        </w:rPr>
        <w:t>энергии.</w:t>
      </w:r>
    </w:p>
    <w:p w:rsidR="00783CE4" w:rsidRPr="00C620B5" w:rsidRDefault="00BE05CE" w:rsidP="00C620B5">
      <w:pPr>
        <w:pStyle w:val="a4"/>
        <w:numPr>
          <w:ilvl w:val="0"/>
          <w:numId w:val="54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Расход топлива для ТЭЦ на выработку тепловой энергии в теплофикационном режиме приним</w:t>
      </w:r>
      <w:r w:rsidRPr="00C620B5">
        <w:rPr>
          <w:sz w:val="24"/>
        </w:rPr>
        <w:t>а</w:t>
      </w:r>
      <w:r w:rsidRPr="00C620B5">
        <w:rPr>
          <w:sz w:val="24"/>
        </w:rPr>
        <w:t>ется по характер</w:t>
      </w:r>
      <w:r w:rsidR="00836F63" w:rsidRPr="00C620B5">
        <w:rPr>
          <w:sz w:val="24"/>
        </w:rPr>
        <w:t>истикам оборудования станции</w:t>
      </w:r>
      <w:r w:rsidR="00783CE4" w:rsidRPr="00C620B5">
        <w:rPr>
          <w:sz w:val="24"/>
        </w:rPr>
        <w:t>.</w:t>
      </w:r>
    </w:p>
    <w:p w:rsidR="005A7334" w:rsidRPr="00C620B5" w:rsidRDefault="00BE05CE" w:rsidP="00C620B5">
      <w:pPr>
        <w:pStyle w:val="a4"/>
        <w:numPr>
          <w:ilvl w:val="0"/>
          <w:numId w:val="54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 xml:space="preserve">Распределение нагрузки между </w:t>
      </w:r>
      <w:r w:rsidR="002B1065" w:rsidRPr="00C620B5">
        <w:rPr>
          <w:sz w:val="24"/>
        </w:rPr>
        <w:t>тепло</w:t>
      </w:r>
      <w:r w:rsidRPr="00C620B5">
        <w:rPr>
          <w:sz w:val="24"/>
        </w:rPr>
        <w:t>источниками определяется в схеме для каждого отопи</w:t>
      </w:r>
      <w:r w:rsidR="00783CE4" w:rsidRPr="00C620B5">
        <w:rPr>
          <w:sz w:val="24"/>
        </w:rPr>
        <w:t>тельного сезона</w:t>
      </w:r>
      <w:r w:rsidR="005A7334" w:rsidRPr="00C620B5">
        <w:rPr>
          <w:sz w:val="24"/>
        </w:rPr>
        <w:t>.</w:t>
      </w:r>
    </w:p>
    <w:p w:rsidR="002B1065" w:rsidRPr="00C620B5" w:rsidRDefault="00BE05CE" w:rsidP="00C620B5">
      <w:pPr>
        <w:pStyle w:val="a4"/>
        <w:numPr>
          <w:ilvl w:val="0"/>
          <w:numId w:val="54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Если схема не прошла своевременно ежегодную актуализацию и в ней на предстоящий год указаны завышенные нагрузки потребителей, соответствующие убытки теплосна</w:t>
      </w:r>
      <w:r w:rsidRPr="00C620B5">
        <w:rPr>
          <w:sz w:val="24"/>
        </w:rPr>
        <w:t>б</w:t>
      </w:r>
      <w:r w:rsidRPr="00C620B5">
        <w:rPr>
          <w:sz w:val="24"/>
        </w:rPr>
        <w:t>жающей организации от неправильной тарификации</w:t>
      </w:r>
      <w:r w:rsidR="002B1065" w:rsidRPr="00C620B5">
        <w:rPr>
          <w:sz w:val="24"/>
        </w:rPr>
        <w:t xml:space="preserve"> компенсируются</w:t>
      </w:r>
      <w:r w:rsidRPr="00C620B5">
        <w:rPr>
          <w:sz w:val="24"/>
        </w:rPr>
        <w:t xml:space="preserve"> из бюджета м</w:t>
      </w:r>
      <w:r w:rsidRPr="00C620B5">
        <w:rPr>
          <w:sz w:val="24"/>
        </w:rPr>
        <w:t>у</w:t>
      </w:r>
      <w:r w:rsidRPr="00C620B5">
        <w:rPr>
          <w:sz w:val="24"/>
        </w:rPr>
        <w:t>ниципального образов</w:t>
      </w:r>
      <w:r w:rsidRPr="00C620B5">
        <w:rPr>
          <w:sz w:val="24"/>
        </w:rPr>
        <w:t>а</w:t>
      </w:r>
      <w:r w:rsidRPr="00C620B5">
        <w:rPr>
          <w:sz w:val="24"/>
        </w:rPr>
        <w:t>ния</w:t>
      </w:r>
      <w:r w:rsidR="00A72E24" w:rsidRPr="00C620B5">
        <w:rPr>
          <w:sz w:val="24"/>
        </w:rPr>
        <w:t>.</w:t>
      </w:r>
    </w:p>
    <w:p w:rsidR="005A7334" w:rsidRPr="00C620B5" w:rsidRDefault="00BE05CE" w:rsidP="00C620B5">
      <w:pPr>
        <w:pStyle w:val="a4"/>
        <w:numPr>
          <w:ilvl w:val="0"/>
          <w:numId w:val="54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Для т</w:t>
      </w:r>
      <w:r w:rsidR="002B1065" w:rsidRPr="00C620B5">
        <w:rPr>
          <w:sz w:val="24"/>
        </w:rPr>
        <w:t>епловых сетей используется</w:t>
      </w:r>
      <w:r w:rsidRPr="00C620B5">
        <w:rPr>
          <w:sz w:val="24"/>
        </w:rPr>
        <w:t xml:space="preserve"> </w:t>
      </w:r>
      <w:r w:rsidR="00836F63" w:rsidRPr="00C620B5">
        <w:rPr>
          <w:sz w:val="24"/>
        </w:rPr>
        <w:t xml:space="preserve">также </w:t>
      </w:r>
      <w:proofErr w:type="spellStart"/>
      <w:r w:rsidR="00836F63" w:rsidRPr="00C620B5">
        <w:rPr>
          <w:sz w:val="24"/>
        </w:rPr>
        <w:t>двухставочный</w:t>
      </w:r>
      <w:proofErr w:type="spellEnd"/>
      <w:r w:rsidR="00836F63" w:rsidRPr="00C620B5">
        <w:rPr>
          <w:sz w:val="24"/>
        </w:rPr>
        <w:t xml:space="preserve"> тариф с переменной ставкой</w:t>
      </w:r>
      <w:r w:rsidR="00A72E24" w:rsidRPr="00C620B5">
        <w:rPr>
          <w:sz w:val="24"/>
        </w:rPr>
        <w:t>,</w:t>
      </w:r>
      <w:r w:rsidR="00836F63" w:rsidRPr="00C620B5">
        <w:rPr>
          <w:sz w:val="24"/>
        </w:rPr>
        <w:t xml:space="preserve"> определяемой величиной тепловых потерь</w:t>
      </w:r>
      <w:r w:rsidR="005656EE" w:rsidRPr="00C620B5">
        <w:rPr>
          <w:sz w:val="24"/>
        </w:rPr>
        <w:t xml:space="preserve"> и ставкой за мощность</w:t>
      </w:r>
      <w:r w:rsidR="00A72E24" w:rsidRPr="00C620B5">
        <w:rPr>
          <w:sz w:val="24"/>
        </w:rPr>
        <w:t>,</w:t>
      </w:r>
      <w:r w:rsidR="005656EE" w:rsidRPr="00C620B5">
        <w:rPr>
          <w:sz w:val="24"/>
        </w:rPr>
        <w:t xml:space="preserve"> пропорциональной</w:t>
      </w:r>
      <w:r w:rsidR="00836F63" w:rsidRPr="00C620B5">
        <w:rPr>
          <w:sz w:val="24"/>
        </w:rPr>
        <w:t xml:space="preserve"> количеству единиц оборудования или материальной характеристике тепловой сети</w:t>
      </w:r>
      <w:r w:rsidR="005A7334" w:rsidRPr="00C620B5">
        <w:rPr>
          <w:sz w:val="24"/>
        </w:rPr>
        <w:t>.</w:t>
      </w:r>
    </w:p>
    <w:p w:rsidR="005A7334" w:rsidRPr="00C620B5" w:rsidRDefault="002B1065" w:rsidP="00C620B5">
      <w:pPr>
        <w:pStyle w:val="a4"/>
        <w:spacing w:before="80" w:after="80" w:line="264" w:lineRule="auto"/>
        <w:ind w:left="720"/>
        <w:jc w:val="both"/>
        <w:rPr>
          <w:sz w:val="24"/>
        </w:rPr>
      </w:pPr>
      <w:r w:rsidRPr="00C620B5">
        <w:rPr>
          <w:sz w:val="24"/>
        </w:rPr>
        <w:t>Необходимо утверждать только</w:t>
      </w:r>
      <w:r w:rsidR="00BE05CE" w:rsidRPr="00C620B5">
        <w:rPr>
          <w:sz w:val="24"/>
        </w:rPr>
        <w:t xml:space="preserve"> единую для страны </w:t>
      </w:r>
      <w:r w:rsidRPr="00C620B5">
        <w:rPr>
          <w:sz w:val="24"/>
        </w:rPr>
        <w:t xml:space="preserve">базовую </w:t>
      </w:r>
      <w:r w:rsidR="00BE05CE" w:rsidRPr="00C620B5">
        <w:rPr>
          <w:sz w:val="24"/>
        </w:rPr>
        <w:t xml:space="preserve">расценку на содержание единицы материальной характеристики сетей (средний </w:t>
      </w:r>
      <w:proofErr w:type="gramStart"/>
      <w:r w:rsidR="00BE05CE" w:rsidRPr="00C620B5">
        <w:rPr>
          <w:sz w:val="24"/>
        </w:rPr>
        <w:t>диаметр</w:t>
      </w:r>
      <w:proofErr w:type="gramEnd"/>
      <w:r w:rsidR="00BE05CE" w:rsidRPr="00C620B5">
        <w:rPr>
          <w:sz w:val="24"/>
        </w:rPr>
        <w:t xml:space="preserve"> умноженный на су</w:t>
      </w:r>
      <w:r w:rsidR="00BE05CE" w:rsidRPr="00C620B5">
        <w:rPr>
          <w:sz w:val="24"/>
        </w:rPr>
        <w:t>м</w:t>
      </w:r>
      <w:r w:rsidR="00BE05CE" w:rsidRPr="00C620B5">
        <w:rPr>
          <w:sz w:val="24"/>
        </w:rPr>
        <w:t>марную длину с</w:t>
      </w:r>
      <w:r w:rsidR="00BE05CE" w:rsidRPr="00C620B5">
        <w:rPr>
          <w:sz w:val="24"/>
        </w:rPr>
        <w:t>е</w:t>
      </w:r>
      <w:r w:rsidR="00BE05CE" w:rsidRPr="00C620B5">
        <w:rPr>
          <w:sz w:val="24"/>
        </w:rPr>
        <w:t>тей)</w:t>
      </w:r>
      <w:r w:rsidR="005A7334" w:rsidRPr="00C620B5">
        <w:rPr>
          <w:sz w:val="24"/>
        </w:rPr>
        <w:t>.</w:t>
      </w:r>
    </w:p>
    <w:p w:rsidR="00FA3B9D" w:rsidRPr="00C620B5" w:rsidRDefault="00BE05CE" w:rsidP="00C620B5">
      <w:pPr>
        <w:pStyle w:val="a4"/>
        <w:spacing w:before="80" w:after="80" w:line="264" w:lineRule="auto"/>
        <w:ind w:left="720"/>
        <w:jc w:val="both"/>
        <w:rPr>
          <w:sz w:val="24"/>
        </w:rPr>
      </w:pPr>
      <w:r w:rsidRPr="00C620B5">
        <w:rPr>
          <w:sz w:val="24"/>
        </w:rPr>
        <w:t>Насосные стан</w:t>
      </w:r>
      <w:r w:rsidR="00FA3B9D" w:rsidRPr="00C620B5">
        <w:rPr>
          <w:sz w:val="24"/>
        </w:rPr>
        <w:t xml:space="preserve">ции и ЦТП </w:t>
      </w:r>
      <w:r w:rsidRPr="00C620B5">
        <w:rPr>
          <w:sz w:val="24"/>
        </w:rPr>
        <w:t>можно учитывать как эквивалентный по затратам участок сети (допо</w:t>
      </w:r>
      <w:r w:rsidRPr="00C620B5">
        <w:rPr>
          <w:sz w:val="24"/>
        </w:rPr>
        <w:t>л</w:t>
      </w:r>
      <w:r w:rsidRPr="00C620B5">
        <w:rPr>
          <w:sz w:val="24"/>
        </w:rPr>
        <w:t>нительные единицы материальной характеристи</w:t>
      </w:r>
      <w:r w:rsidR="00FA3B9D" w:rsidRPr="00C620B5">
        <w:rPr>
          <w:sz w:val="24"/>
        </w:rPr>
        <w:t>ки).</w:t>
      </w:r>
    </w:p>
    <w:p w:rsidR="00FA3B9D" w:rsidRPr="00C620B5" w:rsidRDefault="00BE05CE" w:rsidP="00C620B5">
      <w:pPr>
        <w:pStyle w:val="a4"/>
        <w:numPr>
          <w:ilvl w:val="0"/>
          <w:numId w:val="55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Разово п</w:t>
      </w:r>
      <w:r w:rsidR="00FA3B9D" w:rsidRPr="00C620B5">
        <w:rPr>
          <w:sz w:val="24"/>
        </w:rPr>
        <w:t>ризнаются фактические потери в сетях с одновременными</w:t>
      </w:r>
      <w:r w:rsidRPr="00C620B5">
        <w:rPr>
          <w:sz w:val="24"/>
        </w:rPr>
        <w:t xml:space="preserve"> показателями их снижения по го</w:t>
      </w:r>
      <w:r w:rsidR="00FA3B9D" w:rsidRPr="00C620B5">
        <w:rPr>
          <w:sz w:val="24"/>
        </w:rPr>
        <w:t>дам. Вводится</w:t>
      </w:r>
      <w:r w:rsidRPr="00C620B5">
        <w:rPr>
          <w:sz w:val="24"/>
        </w:rPr>
        <w:t xml:space="preserve"> обязательный учет фактических потерь по существующим методи</w:t>
      </w:r>
      <w:r w:rsidR="00FA3B9D" w:rsidRPr="00C620B5">
        <w:rPr>
          <w:sz w:val="24"/>
        </w:rPr>
        <w:t>кам.</w:t>
      </w:r>
    </w:p>
    <w:p w:rsidR="005E2AD1" w:rsidRPr="00C620B5" w:rsidRDefault="00FA3B9D" w:rsidP="00C620B5">
      <w:pPr>
        <w:pStyle w:val="a4"/>
        <w:numPr>
          <w:ilvl w:val="0"/>
          <w:numId w:val="55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 xml:space="preserve">Предельные индексы </w:t>
      </w:r>
      <w:r w:rsidR="005E2AD1" w:rsidRPr="00C620B5">
        <w:rPr>
          <w:sz w:val="24"/>
        </w:rPr>
        <w:t xml:space="preserve">роста тарифов </w:t>
      </w:r>
      <w:r w:rsidR="00D70D45" w:rsidRPr="00C620B5">
        <w:rPr>
          <w:sz w:val="24"/>
        </w:rPr>
        <w:t>используются только во время переходного пери</w:t>
      </w:r>
      <w:r w:rsidR="00D70D45" w:rsidRPr="00C620B5">
        <w:rPr>
          <w:sz w:val="24"/>
        </w:rPr>
        <w:t>о</w:t>
      </w:r>
      <w:r w:rsidR="00D70D45" w:rsidRPr="00C620B5">
        <w:rPr>
          <w:sz w:val="24"/>
        </w:rPr>
        <w:t xml:space="preserve">да и </w:t>
      </w:r>
      <w:r w:rsidRPr="00C620B5">
        <w:rPr>
          <w:sz w:val="24"/>
        </w:rPr>
        <w:t>применяются только к ставке за мощность.</w:t>
      </w:r>
      <w:r w:rsidR="005E2AD1" w:rsidRPr="00C620B5">
        <w:rPr>
          <w:sz w:val="24"/>
        </w:rPr>
        <w:t xml:space="preserve"> Используются индексы в рублях, а не в процентах.</w:t>
      </w:r>
    </w:p>
    <w:p w:rsidR="00BE05CE" w:rsidRPr="00C620B5" w:rsidRDefault="005E2AD1" w:rsidP="00C620B5">
      <w:pPr>
        <w:pStyle w:val="a4"/>
        <w:numPr>
          <w:ilvl w:val="0"/>
          <w:numId w:val="55"/>
        </w:numPr>
        <w:spacing w:before="80" w:after="80" w:line="264" w:lineRule="auto"/>
        <w:jc w:val="both"/>
        <w:rPr>
          <w:rStyle w:val="ad"/>
          <w:i w:val="0"/>
          <w:iCs w:val="0"/>
          <w:color w:val="auto"/>
          <w:sz w:val="24"/>
        </w:rPr>
      </w:pPr>
      <w:r w:rsidRPr="00C620B5">
        <w:rPr>
          <w:sz w:val="24"/>
        </w:rPr>
        <w:t>Горячую воду</w:t>
      </w:r>
      <w:r w:rsidR="00D70D45" w:rsidRPr="00C620B5">
        <w:rPr>
          <w:sz w:val="24"/>
        </w:rPr>
        <w:t xml:space="preserve"> необходимо</w:t>
      </w:r>
      <w:r w:rsidRPr="00C620B5">
        <w:rPr>
          <w:sz w:val="24"/>
        </w:rPr>
        <w:t xml:space="preserve"> </w:t>
      </w:r>
      <w:r w:rsidR="00BE05CE" w:rsidRPr="00C620B5">
        <w:rPr>
          <w:sz w:val="24"/>
        </w:rPr>
        <w:t>окончательно разделить на воду и тепло для</w:t>
      </w:r>
      <w:r w:rsidR="0096196F" w:rsidRPr="00C620B5">
        <w:rPr>
          <w:sz w:val="24"/>
        </w:rPr>
        <w:t xml:space="preserve"> ее нагрева</w:t>
      </w:r>
      <w:r w:rsidRPr="00C620B5">
        <w:rPr>
          <w:sz w:val="24"/>
        </w:rPr>
        <w:t>.</w:t>
      </w:r>
    </w:p>
    <w:p w:rsidR="00BE05CE" w:rsidRPr="00C620B5" w:rsidRDefault="00BE05CE" w:rsidP="00C620B5">
      <w:pPr>
        <w:pStyle w:val="a4"/>
        <w:spacing w:before="80" w:after="80" w:line="264" w:lineRule="auto"/>
        <w:rPr>
          <w:rStyle w:val="a8"/>
          <w:sz w:val="28"/>
          <w:szCs w:val="24"/>
        </w:rPr>
      </w:pPr>
    </w:p>
    <w:p w:rsidR="00946D9F" w:rsidRPr="00C620B5" w:rsidRDefault="00946D9F" w:rsidP="00C620B5">
      <w:pPr>
        <w:pStyle w:val="a4"/>
        <w:numPr>
          <w:ilvl w:val="1"/>
          <w:numId w:val="1"/>
        </w:numPr>
        <w:spacing w:before="80" w:after="80" w:line="264" w:lineRule="auto"/>
        <w:rPr>
          <w:rStyle w:val="a9"/>
          <w:b/>
          <w:bCs/>
          <w:i w:val="0"/>
          <w:iCs w:val="0"/>
          <w:sz w:val="28"/>
          <w:szCs w:val="24"/>
        </w:rPr>
      </w:pPr>
      <w:r w:rsidRPr="00C620B5">
        <w:rPr>
          <w:rStyle w:val="a8"/>
          <w:sz w:val="28"/>
          <w:szCs w:val="24"/>
        </w:rPr>
        <w:t>Плата за подключение</w:t>
      </w:r>
    </w:p>
    <w:p w:rsidR="005A7334" w:rsidRPr="00C620B5" w:rsidRDefault="001C4077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П</w:t>
      </w:r>
      <w:r w:rsidR="003358EE" w:rsidRPr="00C620B5">
        <w:rPr>
          <w:rStyle w:val="a9"/>
          <w:i w:val="0"/>
          <w:iCs w:val="0"/>
          <w:sz w:val="24"/>
        </w:rPr>
        <w:t>р</w:t>
      </w:r>
      <w:r w:rsidR="00E64D2C" w:rsidRPr="00C620B5">
        <w:rPr>
          <w:rStyle w:val="a9"/>
          <w:i w:val="0"/>
          <w:iCs w:val="0"/>
          <w:sz w:val="24"/>
        </w:rPr>
        <w:t>актиковавшийся длительное время метод</w:t>
      </w:r>
      <w:r w:rsidR="003358EE" w:rsidRPr="00C620B5">
        <w:rPr>
          <w:rStyle w:val="a9"/>
          <w:i w:val="0"/>
          <w:iCs w:val="0"/>
          <w:sz w:val="24"/>
        </w:rPr>
        <w:t xml:space="preserve"> выдач</w:t>
      </w:r>
      <w:r w:rsidR="00E64D2C" w:rsidRPr="00C620B5">
        <w:rPr>
          <w:rStyle w:val="a9"/>
          <w:i w:val="0"/>
          <w:iCs w:val="0"/>
          <w:sz w:val="24"/>
        </w:rPr>
        <w:t>и</w:t>
      </w:r>
      <w:r w:rsidR="003358EE" w:rsidRPr="00C620B5">
        <w:rPr>
          <w:rStyle w:val="a9"/>
          <w:i w:val="0"/>
          <w:iCs w:val="0"/>
          <w:sz w:val="24"/>
        </w:rPr>
        <w:t xml:space="preserve"> индивидуальных технических усл</w:t>
      </w:r>
      <w:r w:rsidR="003358EE" w:rsidRPr="00C620B5">
        <w:rPr>
          <w:rStyle w:val="a9"/>
          <w:i w:val="0"/>
          <w:iCs w:val="0"/>
          <w:sz w:val="24"/>
        </w:rPr>
        <w:t>о</w:t>
      </w:r>
      <w:r w:rsidR="003358EE" w:rsidRPr="00C620B5">
        <w:rPr>
          <w:rStyle w:val="a9"/>
          <w:i w:val="0"/>
          <w:iCs w:val="0"/>
          <w:sz w:val="24"/>
        </w:rPr>
        <w:t>вий</w:t>
      </w:r>
      <w:r w:rsidR="00E64D2C" w:rsidRPr="00C620B5">
        <w:rPr>
          <w:rStyle w:val="a9"/>
          <w:i w:val="0"/>
          <w:iCs w:val="0"/>
          <w:sz w:val="24"/>
        </w:rPr>
        <w:t xml:space="preserve"> </w:t>
      </w:r>
      <w:r w:rsidRPr="00C620B5">
        <w:rPr>
          <w:rStyle w:val="a9"/>
          <w:i w:val="0"/>
          <w:iCs w:val="0"/>
          <w:sz w:val="24"/>
        </w:rPr>
        <w:t>учит</w:t>
      </w:r>
      <w:r w:rsidRPr="00C620B5">
        <w:rPr>
          <w:rStyle w:val="a9"/>
          <w:i w:val="0"/>
          <w:iCs w:val="0"/>
          <w:sz w:val="24"/>
        </w:rPr>
        <w:t>ы</w:t>
      </w:r>
      <w:r w:rsidRPr="00C620B5">
        <w:rPr>
          <w:rStyle w:val="a9"/>
          <w:i w:val="0"/>
          <w:iCs w:val="0"/>
          <w:sz w:val="24"/>
        </w:rPr>
        <w:t xml:space="preserve">вал </w:t>
      </w:r>
      <w:r w:rsidR="003358EE" w:rsidRPr="00C620B5">
        <w:rPr>
          <w:rStyle w:val="a9"/>
          <w:i w:val="0"/>
          <w:iCs w:val="0"/>
          <w:sz w:val="24"/>
        </w:rPr>
        <w:t xml:space="preserve">все затраты на подключение конкретного потребителя. </w:t>
      </w:r>
      <w:r w:rsidR="00121EAF" w:rsidRPr="00C620B5">
        <w:rPr>
          <w:rStyle w:val="a9"/>
          <w:i w:val="0"/>
          <w:iCs w:val="0"/>
          <w:sz w:val="24"/>
        </w:rPr>
        <w:t xml:space="preserve">Для </w:t>
      </w:r>
      <w:r w:rsidRPr="00C620B5">
        <w:rPr>
          <w:rStyle w:val="a9"/>
          <w:i w:val="0"/>
          <w:iCs w:val="0"/>
          <w:sz w:val="24"/>
        </w:rPr>
        <w:t>многих застройщиков</w:t>
      </w:r>
      <w:r w:rsidR="00121EAF" w:rsidRPr="00C620B5">
        <w:rPr>
          <w:rStyle w:val="a9"/>
          <w:i w:val="0"/>
          <w:iCs w:val="0"/>
          <w:sz w:val="24"/>
        </w:rPr>
        <w:t xml:space="preserve"> расходы оказыв</w:t>
      </w:r>
      <w:r w:rsidR="00121EAF" w:rsidRPr="00C620B5">
        <w:rPr>
          <w:rStyle w:val="a9"/>
          <w:i w:val="0"/>
          <w:iCs w:val="0"/>
          <w:sz w:val="24"/>
        </w:rPr>
        <w:t>а</w:t>
      </w:r>
      <w:r w:rsidR="00121EAF" w:rsidRPr="00C620B5">
        <w:rPr>
          <w:rStyle w:val="a9"/>
          <w:i w:val="0"/>
          <w:iCs w:val="0"/>
          <w:sz w:val="24"/>
        </w:rPr>
        <w:t>лись чрезмерными, а для других, наоборот, невысокими</w:t>
      </w:r>
      <w:r w:rsidR="005A7334" w:rsidRPr="00C620B5">
        <w:rPr>
          <w:rStyle w:val="a9"/>
          <w:i w:val="0"/>
          <w:iCs w:val="0"/>
          <w:sz w:val="24"/>
        </w:rPr>
        <w:t>.</w:t>
      </w:r>
    </w:p>
    <w:p w:rsidR="005A7334" w:rsidRPr="00C620B5" w:rsidRDefault="00A72100" w:rsidP="00C620B5">
      <w:pPr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Так как р</w:t>
      </w:r>
      <w:r w:rsidR="003764DA" w:rsidRPr="00C620B5">
        <w:rPr>
          <w:sz w:val="24"/>
        </w:rPr>
        <w:t>ост платы за подключение</w:t>
      </w:r>
      <w:r w:rsidR="00554C32" w:rsidRPr="00C620B5">
        <w:rPr>
          <w:sz w:val="24"/>
        </w:rPr>
        <w:t xml:space="preserve"> </w:t>
      </w:r>
      <w:r w:rsidRPr="00C620B5">
        <w:rPr>
          <w:sz w:val="24"/>
        </w:rPr>
        <w:t>приводит к нецелесообразному отказу</w:t>
      </w:r>
      <w:r w:rsidR="00554C32" w:rsidRPr="00C620B5">
        <w:rPr>
          <w:sz w:val="24"/>
        </w:rPr>
        <w:t xml:space="preserve"> част</w:t>
      </w:r>
      <w:r w:rsidRPr="00C620B5">
        <w:rPr>
          <w:sz w:val="24"/>
        </w:rPr>
        <w:t>и</w:t>
      </w:r>
      <w:r w:rsidR="00554C32" w:rsidRPr="00C620B5">
        <w:rPr>
          <w:sz w:val="24"/>
        </w:rPr>
        <w:t xml:space="preserve"> </w:t>
      </w:r>
      <w:r w:rsidRPr="00C620B5">
        <w:rPr>
          <w:sz w:val="24"/>
        </w:rPr>
        <w:t>застро</w:t>
      </w:r>
      <w:r w:rsidRPr="00C620B5">
        <w:rPr>
          <w:sz w:val="24"/>
        </w:rPr>
        <w:t>й</w:t>
      </w:r>
      <w:r w:rsidRPr="00C620B5">
        <w:rPr>
          <w:sz w:val="24"/>
        </w:rPr>
        <w:t>щиков</w:t>
      </w:r>
      <w:r w:rsidR="00554C32" w:rsidRPr="00C620B5">
        <w:rPr>
          <w:sz w:val="24"/>
        </w:rPr>
        <w:t xml:space="preserve"> от централизованного теплоснабжения</w:t>
      </w:r>
      <w:r w:rsidRPr="00C620B5">
        <w:rPr>
          <w:sz w:val="24"/>
        </w:rPr>
        <w:t>, действующим законодательством предусмотр</w:t>
      </w:r>
      <w:r w:rsidRPr="00C620B5">
        <w:rPr>
          <w:sz w:val="24"/>
        </w:rPr>
        <w:t>е</w:t>
      </w:r>
      <w:r w:rsidRPr="00C620B5">
        <w:rPr>
          <w:sz w:val="24"/>
        </w:rPr>
        <w:t xml:space="preserve">но усреднение размера платы для всех заявителей, кроме </w:t>
      </w:r>
      <w:r w:rsidR="00A67D99" w:rsidRPr="00C620B5">
        <w:rPr>
          <w:sz w:val="24"/>
        </w:rPr>
        <w:t>вариантов подключения районов массовой застройки</w:t>
      </w:r>
      <w:r w:rsidR="005A7334" w:rsidRPr="00C620B5">
        <w:rPr>
          <w:sz w:val="24"/>
        </w:rPr>
        <w:t>.</w:t>
      </w:r>
    </w:p>
    <w:p w:rsidR="005A7334" w:rsidRPr="00C620B5" w:rsidRDefault="00A67D99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Кроме платы за подключение, а</w:t>
      </w:r>
      <w:r w:rsidR="00E33A4C" w:rsidRPr="00C620B5">
        <w:rPr>
          <w:rStyle w:val="a9"/>
          <w:i w:val="0"/>
          <w:iCs w:val="0"/>
          <w:sz w:val="24"/>
        </w:rPr>
        <w:t>льтернативным методом компенсации расходов тепл</w:t>
      </w:r>
      <w:r w:rsidR="00E33A4C" w:rsidRPr="00C620B5">
        <w:rPr>
          <w:rStyle w:val="a9"/>
          <w:i w:val="0"/>
          <w:iCs w:val="0"/>
          <w:sz w:val="24"/>
        </w:rPr>
        <w:t>о</w:t>
      </w:r>
      <w:r w:rsidR="00E33A4C" w:rsidRPr="00C620B5">
        <w:rPr>
          <w:rStyle w:val="a9"/>
          <w:i w:val="0"/>
          <w:iCs w:val="0"/>
          <w:sz w:val="24"/>
        </w:rPr>
        <w:t>снабжа</w:t>
      </w:r>
      <w:r w:rsidR="00E33A4C" w:rsidRPr="00C620B5">
        <w:rPr>
          <w:rStyle w:val="a9"/>
          <w:i w:val="0"/>
          <w:iCs w:val="0"/>
          <w:sz w:val="24"/>
        </w:rPr>
        <w:t>ю</w:t>
      </w:r>
      <w:r w:rsidR="00E33A4C" w:rsidRPr="00C620B5">
        <w:rPr>
          <w:rStyle w:val="a9"/>
          <w:i w:val="0"/>
          <w:iCs w:val="0"/>
          <w:sz w:val="24"/>
        </w:rPr>
        <w:t>щих организаций на присоединение новых потребителей является частичный учет этих расходов в тар</w:t>
      </w:r>
      <w:r w:rsidR="00E33A4C" w:rsidRPr="00C620B5">
        <w:rPr>
          <w:rStyle w:val="a9"/>
          <w:i w:val="0"/>
          <w:iCs w:val="0"/>
          <w:sz w:val="24"/>
        </w:rPr>
        <w:t>и</w:t>
      </w:r>
      <w:r w:rsidR="00E33A4C" w:rsidRPr="00C620B5">
        <w:rPr>
          <w:rStyle w:val="a9"/>
          <w:i w:val="0"/>
          <w:iCs w:val="0"/>
          <w:sz w:val="24"/>
        </w:rPr>
        <w:t>фах</w:t>
      </w:r>
      <w:r w:rsidR="005A7334" w:rsidRPr="00C620B5">
        <w:rPr>
          <w:rStyle w:val="a9"/>
          <w:i w:val="0"/>
          <w:iCs w:val="0"/>
          <w:sz w:val="24"/>
        </w:rPr>
        <w:t>.</w:t>
      </w:r>
    </w:p>
    <w:p w:rsidR="00E33A4C" w:rsidRPr="00C620B5" w:rsidRDefault="00E33A4C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 xml:space="preserve">Если в плате за подключение принимаются затраты на увеличение диаметров </w:t>
      </w:r>
      <w:r w:rsidR="00B2128D" w:rsidRPr="00C620B5">
        <w:rPr>
          <w:rStyle w:val="a9"/>
          <w:i w:val="0"/>
          <w:iCs w:val="0"/>
          <w:sz w:val="24"/>
        </w:rPr>
        <w:t>маг</w:t>
      </w:r>
      <w:r w:rsidR="00B2128D" w:rsidRPr="00C620B5">
        <w:rPr>
          <w:rStyle w:val="a9"/>
          <w:i w:val="0"/>
          <w:iCs w:val="0"/>
          <w:sz w:val="24"/>
        </w:rPr>
        <w:t>и</w:t>
      </w:r>
      <w:r w:rsidR="00B2128D" w:rsidRPr="00C620B5">
        <w:rPr>
          <w:rStyle w:val="a9"/>
          <w:i w:val="0"/>
          <w:iCs w:val="0"/>
          <w:sz w:val="24"/>
        </w:rPr>
        <w:t xml:space="preserve">стральных </w:t>
      </w:r>
      <w:r w:rsidRPr="00C620B5">
        <w:rPr>
          <w:rStyle w:val="a9"/>
          <w:i w:val="0"/>
          <w:iCs w:val="0"/>
          <w:sz w:val="24"/>
        </w:rPr>
        <w:t xml:space="preserve">тепловых сетей, то теплоснабжающие организации </w:t>
      </w:r>
      <w:r w:rsidR="00B2128D" w:rsidRPr="00C620B5">
        <w:rPr>
          <w:rStyle w:val="a9"/>
          <w:i w:val="0"/>
          <w:iCs w:val="0"/>
          <w:sz w:val="24"/>
        </w:rPr>
        <w:t>всячески стремятся доказать необходимость такой з</w:t>
      </w:r>
      <w:r w:rsidR="00B2128D" w:rsidRPr="00C620B5">
        <w:rPr>
          <w:rStyle w:val="a9"/>
          <w:i w:val="0"/>
          <w:iCs w:val="0"/>
          <w:sz w:val="24"/>
        </w:rPr>
        <w:t>а</w:t>
      </w:r>
      <w:r w:rsidR="00B2128D" w:rsidRPr="00C620B5">
        <w:rPr>
          <w:rStyle w:val="a9"/>
          <w:i w:val="0"/>
          <w:iCs w:val="0"/>
          <w:sz w:val="24"/>
        </w:rPr>
        <w:t>мены</w:t>
      </w:r>
      <w:r w:rsidR="007E7A3F" w:rsidRPr="00C620B5">
        <w:rPr>
          <w:rStyle w:val="a9"/>
          <w:i w:val="0"/>
          <w:iCs w:val="0"/>
          <w:sz w:val="24"/>
        </w:rPr>
        <w:t xml:space="preserve">, фактически решая задачу </w:t>
      </w:r>
      <w:r w:rsidR="00B2128D" w:rsidRPr="00C620B5">
        <w:rPr>
          <w:rStyle w:val="a9"/>
          <w:i w:val="0"/>
          <w:iCs w:val="0"/>
          <w:sz w:val="24"/>
        </w:rPr>
        <w:t>обновления сетей с низким ресурсом.</w:t>
      </w:r>
      <w:r w:rsidR="007E7A3F" w:rsidRPr="00C620B5">
        <w:rPr>
          <w:rStyle w:val="a9"/>
          <w:i w:val="0"/>
          <w:iCs w:val="0"/>
          <w:sz w:val="24"/>
        </w:rPr>
        <w:t xml:space="preserve"> Затраты на замену оказываются существенно выше, чем при перекладке на тот же диаметр. Срок службы сетей искус</w:t>
      </w:r>
      <w:r w:rsidR="00DB6AA5" w:rsidRPr="00C620B5">
        <w:rPr>
          <w:rStyle w:val="a9"/>
          <w:i w:val="0"/>
          <w:iCs w:val="0"/>
          <w:sz w:val="24"/>
        </w:rPr>
        <w:t>с</w:t>
      </w:r>
      <w:r w:rsidR="007E7A3F" w:rsidRPr="00C620B5">
        <w:rPr>
          <w:rStyle w:val="a9"/>
          <w:i w:val="0"/>
          <w:iCs w:val="0"/>
          <w:sz w:val="24"/>
        </w:rPr>
        <w:t>твенно сокращае</w:t>
      </w:r>
      <w:r w:rsidR="007E7A3F" w:rsidRPr="00C620B5">
        <w:rPr>
          <w:rStyle w:val="a9"/>
          <w:i w:val="0"/>
          <w:iCs w:val="0"/>
          <w:sz w:val="24"/>
        </w:rPr>
        <w:t>т</w:t>
      </w:r>
      <w:r w:rsidR="007E7A3F" w:rsidRPr="00C620B5">
        <w:rPr>
          <w:rStyle w:val="a9"/>
          <w:i w:val="0"/>
          <w:iCs w:val="0"/>
          <w:sz w:val="24"/>
        </w:rPr>
        <w:t xml:space="preserve">ся, а </w:t>
      </w:r>
      <w:proofErr w:type="spellStart"/>
      <w:r w:rsidR="007E7A3F" w:rsidRPr="00C620B5">
        <w:rPr>
          <w:rStyle w:val="a9"/>
          <w:i w:val="0"/>
          <w:iCs w:val="0"/>
          <w:sz w:val="24"/>
        </w:rPr>
        <w:t>теплопотери</w:t>
      </w:r>
      <w:proofErr w:type="spellEnd"/>
      <w:r w:rsidR="007E7A3F" w:rsidRPr="00C620B5">
        <w:rPr>
          <w:rStyle w:val="a9"/>
          <w:i w:val="0"/>
          <w:iCs w:val="0"/>
          <w:sz w:val="24"/>
        </w:rPr>
        <w:t xml:space="preserve"> даже возрастают.</w:t>
      </w:r>
    </w:p>
    <w:p w:rsidR="00787B08" w:rsidRPr="00C620B5" w:rsidRDefault="007E7A3F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 xml:space="preserve">Необходимо </w:t>
      </w:r>
      <w:r w:rsidR="009A1336" w:rsidRPr="00C620B5">
        <w:rPr>
          <w:rStyle w:val="a9"/>
          <w:i w:val="0"/>
          <w:iCs w:val="0"/>
          <w:sz w:val="24"/>
        </w:rPr>
        <w:t>ввести четкое разграничение работ</w:t>
      </w:r>
      <w:r w:rsidR="00DA6DC4" w:rsidRPr="00C620B5">
        <w:rPr>
          <w:rStyle w:val="a9"/>
          <w:i w:val="0"/>
          <w:iCs w:val="0"/>
          <w:sz w:val="24"/>
        </w:rPr>
        <w:t>,</w:t>
      </w:r>
      <w:r w:rsidR="009A1336" w:rsidRPr="00C620B5">
        <w:rPr>
          <w:rStyle w:val="a9"/>
          <w:i w:val="0"/>
          <w:iCs w:val="0"/>
          <w:sz w:val="24"/>
        </w:rPr>
        <w:t xml:space="preserve"> выполняемых за счет платы за подкл</w:t>
      </w:r>
      <w:r w:rsidR="009A1336" w:rsidRPr="00C620B5">
        <w:rPr>
          <w:rStyle w:val="a9"/>
          <w:i w:val="0"/>
          <w:iCs w:val="0"/>
          <w:sz w:val="24"/>
        </w:rPr>
        <w:t>ю</w:t>
      </w:r>
      <w:r w:rsidR="009A1336" w:rsidRPr="00C620B5">
        <w:rPr>
          <w:rStyle w:val="a9"/>
          <w:i w:val="0"/>
          <w:iCs w:val="0"/>
          <w:sz w:val="24"/>
        </w:rPr>
        <w:t xml:space="preserve">чение и за счет тарифных поступлений. Например, в плате за подключение учитывать затраты </w:t>
      </w:r>
      <w:proofErr w:type="gramStart"/>
      <w:r w:rsidR="009A1336" w:rsidRPr="00C620B5">
        <w:rPr>
          <w:rStyle w:val="a9"/>
          <w:i w:val="0"/>
          <w:iCs w:val="0"/>
          <w:sz w:val="24"/>
        </w:rPr>
        <w:t>на</w:t>
      </w:r>
      <w:proofErr w:type="gramEnd"/>
      <w:r w:rsidR="00787B08" w:rsidRPr="00C620B5">
        <w:rPr>
          <w:rStyle w:val="a9"/>
          <w:i w:val="0"/>
          <w:iCs w:val="0"/>
          <w:sz w:val="24"/>
        </w:rPr>
        <w:t>:</w:t>
      </w:r>
      <w:r w:rsidR="009A1336" w:rsidRPr="00C620B5">
        <w:rPr>
          <w:rStyle w:val="a9"/>
          <w:i w:val="0"/>
          <w:iCs w:val="0"/>
          <w:sz w:val="24"/>
        </w:rPr>
        <w:t xml:space="preserve"> </w:t>
      </w:r>
    </w:p>
    <w:p w:rsidR="007E7A3F" w:rsidRPr="00C620B5" w:rsidRDefault="009A1336" w:rsidP="00C620B5">
      <w:pPr>
        <w:pStyle w:val="a4"/>
        <w:numPr>
          <w:ilvl w:val="0"/>
          <w:numId w:val="73"/>
        </w:numPr>
        <w:spacing w:before="80" w:after="80" w:line="264" w:lineRule="auto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строительство ответвления к потребителю</w:t>
      </w:r>
      <w:r w:rsidR="00787B08" w:rsidRPr="00C620B5">
        <w:rPr>
          <w:rStyle w:val="a9"/>
          <w:i w:val="0"/>
          <w:iCs w:val="0"/>
          <w:sz w:val="24"/>
        </w:rPr>
        <w:t>;</w:t>
      </w:r>
    </w:p>
    <w:p w:rsidR="00787B08" w:rsidRPr="00C620B5" w:rsidRDefault="00787B08" w:rsidP="00C620B5">
      <w:pPr>
        <w:pStyle w:val="a4"/>
        <w:numPr>
          <w:ilvl w:val="0"/>
          <w:numId w:val="73"/>
        </w:numPr>
        <w:spacing w:before="80" w:after="80" w:line="264" w:lineRule="auto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увеличение диаметров к</w:t>
      </w:r>
      <w:r w:rsidR="00554C32" w:rsidRPr="00C620B5">
        <w:rPr>
          <w:rStyle w:val="a9"/>
          <w:i w:val="0"/>
          <w:iCs w:val="0"/>
          <w:sz w:val="24"/>
        </w:rPr>
        <w:t>вартальных тепловых сетей (до 30</w:t>
      </w:r>
      <w:r w:rsidRPr="00C620B5">
        <w:rPr>
          <w:rStyle w:val="a9"/>
          <w:i w:val="0"/>
          <w:iCs w:val="0"/>
          <w:sz w:val="24"/>
        </w:rPr>
        <w:t>0 мм) от камеры-отвода на магистральных сетях;</w:t>
      </w:r>
    </w:p>
    <w:p w:rsidR="00787B08" w:rsidRPr="00C620B5" w:rsidRDefault="00787B08" w:rsidP="00C620B5">
      <w:pPr>
        <w:pStyle w:val="a4"/>
        <w:numPr>
          <w:ilvl w:val="0"/>
          <w:numId w:val="73"/>
        </w:numPr>
        <w:spacing w:before="80" w:after="80" w:line="264" w:lineRule="auto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 xml:space="preserve">строительство новых </w:t>
      </w:r>
      <w:r w:rsidR="003764DA" w:rsidRPr="00C620B5">
        <w:rPr>
          <w:rStyle w:val="a9"/>
          <w:i w:val="0"/>
          <w:iCs w:val="0"/>
          <w:sz w:val="24"/>
        </w:rPr>
        <w:t xml:space="preserve">магистральных </w:t>
      </w:r>
      <w:r w:rsidRPr="00C620B5">
        <w:rPr>
          <w:rStyle w:val="a9"/>
          <w:i w:val="0"/>
          <w:iCs w:val="0"/>
          <w:sz w:val="24"/>
        </w:rPr>
        <w:t>тепловых сетей</w:t>
      </w:r>
      <w:r w:rsidR="00292885" w:rsidRPr="00C620B5">
        <w:rPr>
          <w:rStyle w:val="a9"/>
          <w:i w:val="0"/>
          <w:iCs w:val="0"/>
          <w:sz w:val="24"/>
        </w:rPr>
        <w:t>,</w:t>
      </w:r>
      <w:r w:rsidRPr="00C620B5">
        <w:rPr>
          <w:rStyle w:val="a9"/>
          <w:i w:val="0"/>
          <w:iCs w:val="0"/>
          <w:sz w:val="24"/>
        </w:rPr>
        <w:t xml:space="preserve"> </w:t>
      </w:r>
      <w:r w:rsidR="003764DA" w:rsidRPr="00C620B5">
        <w:rPr>
          <w:rStyle w:val="a9"/>
          <w:i w:val="0"/>
          <w:iCs w:val="0"/>
          <w:sz w:val="24"/>
        </w:rPr>
        <w:t>обосновываемое только подкл</w:t>
      </w:r>
      <w:r w:rsidR="003764DA" w:rsidRPr="00C620B5">
        <w:rPr>
          <w:rStyle w:val="a9"/>
          <w:i w:val="0"/>
          <w:iCs w:val="0"/>
          <w:sz w:val="24"/>
        </w:rPr>
        <w:t>ю</w:t>
      </w:r>
      <w:r w:rsidR="003764DA" w:rsidRPr="00C620B5">
        <w:rPr>
          <w:rStyle w:val="a9"/>
          <w:i w:val="0"/>
          <w:iCs w:val="0"/>
          <w:sz w:val="24"/>
        </w:rPr>
        <w:t>чением новых потребителей.</w:t>
      </w:r>
    </w:p>
    <w:p w:rsidR="00DA6DC4" w:rsidRPr="00C620B5" w:rsidRDefault="00DA6DC4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При четком разделении типов объектов, финансируемых из платы за подключение и из тарифа, не возникнет проблем с необходимостью корректировки долгосрочных тарифов.</w:t>
      </w:r>
    </w:p>
    <w:p w:rsidR="00C06BB5" w:rsidRPr="00C620B5" w:rsidRDefault="00121EAF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Введение усредненной платы за подключение можно</w:t>
      </w:r>
      <w:r w:rsidR="001C4077" w:rsidRPr="00C620B5">
        <w:rPr>
          <w:rStyle w:val="a9"/>
          <w:i w:val="0"/>
          <w:iCs w:val="0"/>
          <w:sz w:val="24"/>
        </w:rPr>
        <w:t>,</w:t>
      </w:r>
      <w:r w:rsidRPr="00C620B5">
        <w:rPr>
          <w:rStyle w:val="a9"/>
          <w:i w:val="0"/>
          <w:iCs w:val="0"/>
          <w:sz w:val="24"/>
        </w:rPr>
        <w:t xml:space="preserve"> несомненно</w:t>
      </w:r>
      <w:r w:rsidR="001C4077" w:rsidRPr="00C620B5">
        <w:rPr>
          <w:rStyle w:val="a9"/>
          <w:i w:val="0"/>
          <w:iCs w:val="0"/>
          <w:sz w:val="24"/>
        </w:rPr>
        <w:t>,</w:t>
      </w:r>
      <w:r w:rsidRPr="00C620B5">
        <w:rPr>
          <w:rStyle w:val="a9"/>
          <w:i w:val="0"/>
          <w:iCs w:val="0"/>
          <w:sz w:val="24"/>
        </w:rPr>
        <w:t xml:space="preserve"> отнести к полож</w:t>
      </w:r>
      <w:r w:rsidRPr="00C620B5">
        <w:rPr>
          <w:rStyle w:val="a9"/>
          <w:i w:val="0"/>
          <w:iCs w:val="0"/>
          <w:sz w:val="24"/>
        </w:rPr>
        <w:t>и</w:t>
      </w:r>
      <w:r w:rsidRPr="00C620B5">
        <w:rPr>
          <w:rStyle w:val="a9"/>
          <w:i w:val="0"/>
          <w:iCs w:val="0"/>
          <w:sz w:val="24"/>
        </w:rPr>
        <w:t xml:space="preserve">тельным решениям. </w:t>
      </w:r>
      <w:r w:rsidR="00C06BB5" w:rsidRPr="00C620B5">
        <w:rPr>
          <w:rStyle w:val="a9"/>
          <w:i w:val="0"/>
          <w:iCs w:val="0"/>
          <w:sz w:val="24"/>
        </w:rPr>
        <w:t xml:space="preserve">Ее можно установить на </w:t>
      </w:r>
      <w:r w:rsidR="00405723" w:rsidRPr="00C620B5">
        <w:rPr>
          <w:rStyle w:val="a9"/>
          <w:i w:val="0"/>
          <w:iCs w:val="0"/>
          <w:sz w:val="24"/>
        </w:rPr>
        <w:t>«</w:t>
      </w:r>
      <w:r w:rsidR="00C06BB5" w:rsidRPr="00C620B5">
        <w:rPr>
          <w:rStyle w:val="a9"/>
          <w:i w:val="0"/>
          <w:iCs w:val="0"/>
          <w:sz w:val="24"/>
        </w:rPr>
        <w:t>справедливом</w:t>
      </w:r>
      <w:r w:rsidR="003A63E1" w:rsidRPr="00C620B5">
        <w:rPr>
          <w:rStyle w:val="a9"/>
          <w:i w:val="0"/>
          <w:iCs w:val="0"/>
          <w:sz w:val="24"/>
        </w:rPr>
        <w:t>»</w:t>
      </w:r>
      <w:r w:rsidR="00C06BB5" w:rsidRPr="00C620B5">
        <w:rPr>
          <w:rStyle w:val="a9"/>
          <w:i w:val="0"/>
          <w:iCs w:val="0"/>
          <w:sz w:val="24"/>
        </w:rPr>
        <w:t xml:space="preserve"> уровне, то есть не сильно зав</w:t>
      </w:r>
      <w:r w:rsidR="00C06BB5" w:rsidRPr="00C620B5">
        <w:rPr>
          <w:rStyle w:val="a9"/>
          <w:i w:val="0"/>
          <w:iCs w:val="0"/>
          <w:sz w:val="24"/>
        </w:rPr>
        <w:t>ы</w:t>
      </w:r>
      <w:r w:rsidR="00C06BB5" w:rsidRPr="00C620B5">
        <w:rPr>
          <w:rStyle w:val="a9"/>
          <w:i w:val="0"/>
          <w:iCs w:val="0"/>
          <w:sz w:val="24"/>
        </w:rPr>
        <w:t>шая тарифы (не в полной мере перекладывая проблемы бизнеса на социальных потребителей), и не завышая плату выше затрат на строительство локального теплоисточника.</w:t>
      </w:r>
    </w:p>
    <w:p w:rsidR="006D756C" w:rsidRPr="00C620B5" w:rsidRDefault="001C4077" w:rsidP="00C620B5">
      <w:pPr>
        <w:pStyle w:val="a4"/>
        <w:spacing w:before="80" w:after="80" w:line="264" w:lineRule="auto"/>
        <w:ind w:firstLine="567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 xml:space="preserve">Проблемой </w:t>
      </w:r>
      <w:r w:rsidR="00C06BB5" w:rsidRPr="00C620B5">
        <w:rPr>
          <w:rStyle w:val="a9"/>
          <w:i w:val="0"/>
          <w:iCs w:val="0"/>
          <w:sz w:val="24"/>
        </w:rPr>
        <w:t>оказалась чрезвычайная сложность принятой методики</w:t>
      </w:r>
      <w:r w:rsidR="00554C32" w:rsidRPr="00C620B5">
        <w:rPr>
          <w:rStyle w:val="a9"/>
          <w:i w:val="0"/>
          <w:iCs w:val="0"/>
          <w:sz w:val="24"/>
        </w:rPr>
        <w:t xml:space="preserve"> </w:t>
      </w:r>
      <w:r w:rsidRPr="00C620B5">
        <w:rPr>
          <w:rStyle w:val="a9"/>
          <w:i w:val="0"/>
          <w:iCs w:val="0"/>
          <w:sz w:val="24"/>
        </w:rPr>
        <w:t>определения</w:t>
      </w:r>
      <w:r w:rsidR="00554C32" w:rsidRPr="00C620B5">
        <w:rPr>
          <w:rStyle w:val="a9"/>
          <w:i w:val="0"/>
          <w:iCs w:val="0"/>
          <w:sz w:val="24"/>
        </w:rPr>
        <w:t xml:space="preserve"> велич</w:t>
      </w:r>
      <w:r w:rsidR="00554C32" w:rsidRPr="00C620B5">
        <w:rPr>
          <w:rStyle w:val="a9"/>
          <w:i w:val="0"/>
          <w:iCs w:val="0"/>
          <w:sz w:val="24"/>
        </w:rPr>
        <w:t>и</w:t>
      </w:r>
      <w:r w:rsidR="00554C32" w:rsidRPr="00C620B5">
        <w:rPr>
          <w:rStyle w:val="a9"/>
          <w:i w:val="0"/>
          <w:iCs w:val="0"/>
          <w:sz w:val="24"/>
        </w:rPr>
        <w:t>ны платы за подключение.</w:t>
      </w:r>
      <w:r w:rsidR="00DA6DC4" w:rsidRPr="00C620B5">
        <w:rPr>
          <w:rStyle w:val="a9"/>
          <w:i w:val="0"/>
          <w:iCs w:val="0"/>
          <w:sz w:val="24"/>
        </w:rPr>
        <w:t xml:space="preserve"> </w:t>
      </w:r>
      <w:r w:rsidR="006D756C" w:rsidRPr="00C620B5">
        <w:rPr>
          <w:rStyle w:val="a9"/>
          <w:i w:val="0"/>
          <w:iCs w:val="0"/>
          <w:sz w:val="24"/>
        </w:rPr>
        <w:t xml:space="preserve">Представляется целесообразным </w:t>
      </w:r>
      <w:r w:rsidR="002C2064" w:rsidRPr="00C620B5">
        <w:rPr>
          <w:rStyle w:val="a9"/>
          <w:i w:val="0"/>
          <w:iCs w:val="0"/>
          <w:sz w:val="24"/>
        </w:rPr>
        <w:t xml:space="preserve">проведение </w:t>
      </w:r>
      <w:r w:rsidR="005A7334" w:rsidRPr="00C620B5">
        <w:rPr>
          <w:rStyle w:val="a9"/>
          <w:i w:val="0"/>
          <w:iCs w:val="0"/>
          <w:sz w:val="24"/>
        </w:rPr>
        <w:t>«</w:t>
      </w:r>
      <w:r w:rsidR="00DA6DC4" w:rsidRPr="00C620B5">
        <w:rPr>
          <w:rStyle w:val="a9"/>
          <w:i w:val="0"/>
          <w:iCs w:val="0"/>
          <w:sz w:val="24"/>
        </w:rPr>
        <w:t>Советом рынка те</w:t>
      </w:r>
      <w:r w:rsidR="00DA6DC4" w:rsidRPr="00C620B5">
        <w:rPr>
          <w:rStyle w:val="a9"/>
          <w:i w:val="0"/>
          <w:iCs w:val="0"/>
          <w:sz w:val="24"/>
        </w:rPr>
        <w:t>п</w:t>
      </w:r>
      <w:r w:rsidR="00DA6DC4" w:rsidRPr="00C620B5">
        <w:rPr>
          <w:rStyle w:val="a9"/>
          <w:i w:val="0"/>
          <w:iCs w:val="0"/>
          <w:sz w:val="24"/>
        </w:rPr>
        <w:t>лоснабжения</w:t>
      </w:r>
      <w:r w:rsidR="005A7334" w:rsidRPr="00C620B5">
        <w:rPr>
          <w:rStyle w:val="a9"/>
          <w:i w:val="0"/>
          <w:iCs w:val="0"/>
          <w:sz w:val="24"/>
        </w:rPr>
        <w:t>»</w:t>
      </w:r>
      <w:r w:rsidR="00DA6DC4" w:rsidRPr="00C620B5">
        <w:rPr>
          <w:rStyle w:val="a9"/>
          <w:i w:val="0"/>
          <w:iCs w:val="0"/>
          <w:sz w:val="24"/>
        </w:rPr>
        <w:t xml:space="preserve"> </w:t>
      </w:r>
      <w:r w:rsidR="002C2064" w:rsidRPr="00C620B5">
        <w:rPr>
          <w:rStyle w:val="a9"/>
          <w:i w:val="0"/>
          <w:iCs w:val="0"/>
          <w:sz w:val="24"/>
        </w:rPr>
        <w:t>еж</w:t>
      </w:r>
      <w:r w:rsidR="002C2064" w:rsidRPr="00C620B5">
        <w:rPr>
          <w:rStyle w:val="a9"/>
          <w:i w:val="0"/>
          <w:iCs w:val="0"/>
          <w:sz w:val="24"/>
        </w:rPr>
        <w:t>е</w:t>
      </w:r>
      <w:r w:rsidR="002C2064" w:rsidRPr="00C620B5">
        <w:rPr>
          <w:rStyle w:val="a9"/>
          <w:i w:val="0"/>
          <w:iCs w:val="0"/>
          <w:sz w:val="24"/>
        </w:rPr>
        <w:t>годного исследования с целью определения</w:t>
      </w:r>
      <w:r w:rsidR="00431666" w:rsidRPr="00C620B5">
        <w:rPr>
          <w:rStyle w:val="a9"/>
          <w:i w:val="0"/>
          <w:iCs w:val="0"/>
          <w:sz w:val="24"/>
        </w:rPr>
        <w:t xml:space="preserve"> двух </w:t>
      </w:r>
      <w:r w:rsidR="008F1441" w:rsidRPr="00C620B5">
        <w:rPr>
          <w:rStyle w:val="a9"/>
          <w:i w:val="0"/>
          <w:iCs w:val="0"/>
          <w:sz w:val="24"/>
        </w:rPr>
        <w:t xml:space="preserve">типов </w:t>
      </w:r>
      <w:r w:rsidR="00431666" w:rsidRPr="00C620B5">
        <w:rPr>
          <w:rStyle w:val="a9"/>
          <w:i w:val="0"/>
          <w:iCs w:val="0"/>
          <w:sz w:val="24"/>
        </w:rPr>
        <w:t>индикаторов</w:t>
      </w:r>
      <w:r w:rsidR="00C27CF5" w:rsidRPr="00C620B5">
        <w:rPr>
          <w:rStyle w:val="a9"/>
          <w:i w:val="0"/>
          <w:iCs w:val="0"/>
          <w:sz w:val="24"/>
        </w:rPr>
        <w:t>:</w:t>
      </w:r>
    </w:p>
    <w:p w:rsidR="005A7334" w:rsidRPr="00C620B5" w:rsidRDefault="002C2064" w:rsidP="00C620B5">
      <w:pPr>
        <w:pStyle w:val="a4"/>
        <w:numPr>
          <w:ilvl w:val="0"/>
          <w:numId w:val="28"/>
        </w:numPr>
        <w:spacing w:before="80" w:after="80" w:line="264" w:lineRule="auto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С</w:t>
      </w:r>
      <w:r w:rsidR="005C6705" w:rsidRPr="00C620B5">
        <w:rPr>
          <w:rStyle w:val="a9"/>
          <w:i w:val="0"/>
          <w:iCs w:val="0"/>
          <w:sz w:val="24"/>
        </w:rPr>
        <w:t xml:space="preserve">ложившейся </w:t>
      </w:r>
      <w:r w:rsidR="00431666" w:rsidRPr="00C620B5">
        <w:rPr>
          <w:rStyle w:val="a9"/>
          <w:i w:val="0"/>
          <w:iCs w:val="0"/>
          <w:sz w:val="24"/>
        </w:rPr>
        <w:t xml:space="preserve">по стране </w:t>
      </w:r>
      <w:r w:rsidR="005C6705" w:rsidRPr="00C620B5">
        <w:rPr>
          <w:rStyle w:val="a9"/>
          <w:i w:val="0"/>
          <w:iCs w:val="0"/>
          <w:sz w:val="24"/>
        </w:rPr>
        <w:t xml:space="preserve">средней </w:t>
      </w:r>
      <w:r w:rsidR="00C27CF5" w:rsidRPr="00C620B5">
        <w:rPr>
          <w:rStyle w:val="a9"/>
          <w:i w:val="0"/>
          <w:iCs w:val="0"/>
          <w:sz w:val="24"/>
        </w:rPr>
        <w:t>реальной стоимости подключения</w:t>
      </w:r>
      <w:r w:rsidR="00360065" w:rsidRPr="00C620B5">
        <w:rPr>
          <w:rStyle w:val="a9"/>
          <w:i w:val="0"/>
          <w:iCs w:val="0"/>
          <w:sz w:val="24"/>
        </w:rPr>
        <w:t xml:space="preserve"> 1 Гкал/</w:t>
      </w:r>
      <w:proofErr w:type="gramStart"/>
      <w:r w:rsidR="00360065" w:rsidRPr="00C620B5">
        <w:rPr>
          <w:rStyle w:val="a9"/>
          <w:i w:val="0"/>
          <w:iCs w:val="0"/>
          <w:sz w:val="24"/>
        </w:rPr>
        <w:t>ч</w:t>
      </w:r>
      <w:proofErr w:type="gramEnd"/>
      <w:r w:rsidR="00C0345E" w:rsidRPr="00C620B5">
        <w:rPr>
          <w:rStyle w:val="a9"/>
          <w:i w:val="0"/>
          <w:iCs w:val="0"/>
          <w:sz w:val="24"/>
        </w:rPr>
        <w:t xml:space="preserve"> нагрузки </w:t>
      </w:r>
      <w:r w:rsidR="009352F8" w:rsidRPr="00C620B5">
        <w:rPr>
          <w:rStyle w:val="a9"/>
          <w:i w:val="0"/>
          <w:iCs w:val="0"/>
          <w:sz w:val="24"/>
        </w:rPr>
        <w:t>(базовая стоимость</w:t>
      </w:r>
      <w:r w:rsidR="005A7334" w:rsidRPr="00C620B5">
        <w:rPr>
          <w:rStyle w:val="a9"/>
          <w:i w:val="0"/>
          <w:iCs w:val="0"/>
          <w:sz w:val="24"/>
        </w:rPr>
        <w:t xml:space="preserve"> </w:t>
      </w:r>
      <w:r w:rsidR="005C6705" w:rsidRPr="00C620B5">
        <w:rPr>
          <w:rStyle w:val="a9"/>
          <w:i w:val="0"/>
          <w:iCs w:val="0"/>
          <w:sz w:val="24"/>
        </w:rPr>
        <w:t>и повышающие</w:t>
      </w:r>
      <w:r w:rsidR="005A7334" w:rsidRPr="00C620B5">
        <w:rPr>
          <w:rStyle w:val="a9"/>
          <w:i w:val="0"/>
          <w:iCs w:val="0"/>
          <w:sz w:val="24"/>
        </w:rPr>
        <w:t xml:space="preserve"> </w:t>
      </w:r>
      <w:r w:rsidR="005C6705" w:rsidRPr="00C620B5">
        <w:rPr>
          <w:rStyle w:val="a9"/>
          <w:i w:val="0"/>
          <w:iCs w:val="0"/>
          <w:sz w:val="24"/>
        </w:rPr>
        <w:t>коэффициенты на</w:t>
      </w:r>
      <w:r w:rsidR="009352F8" w:rsidRPr="00C620B5">
        <w:rPr>
          <w:rStyle w:val="a9"/>
          <w:i w:val="0"/>
          <w:iCs w:val="0"/>
          <w:sz w:val="24"/>
        </w:rPr>
        <w:t xml:space="preserve"> плотность нагрузки,</w:t>
      </w:r>
      <w:r w:rsidR="005C6705" w:rsidRPr="00C620B5">
        <w:rPr>
          <w:rStyle w:val="a9"/>
          <w:i w:val="0"/>
          <w:iCs w:val="0"/>
          <w:sz w:val="24"/>
        </w:rPr>
        <w:t xml:space="preserve"> кли</w:t>
      </w:r>
      <w:r w:rsidR="009352F8" w:rsidRPr="00C620B5">
        <w:rPr>
          <w:rStyle w:val="a9"/>
          <w:i w:val="0"/>
          <w:iCs w:val="0"/>
          <w:sz w:val="24"/>
        </w:rPr>
        <w:t xml:space="preserve">мат, </w:t>
      </w:r>
      <w:r w:rsidR="005C6705" w:rsidRPr="00C620B5">
        <w:rPr>
          <w:rStyle w:val="a9"/>
          <w:i w:val="0"/>
          <w:iCs w:val="0"/>
          <w:sz w:val="24"/>
        </w:rPr>
        <w:t>се</w:t>
      </w:r>
      <w:r w:rsidR="005C6705" w:rsidRPr="00C620B5">
        <w:rPr>
          <w:rStyle w:val="a9"/>
          <w:i w:val="0"/>
          <w:iCs w:val="0"/>
          <w:sz w:val="24"/>
        </w:rPr>
        <w:t>й</w:t>
      </w:r>
      <w:r w:rsidR="005C6705" w:rsidRPr="00C620B5">
        <w:rPr>
          <w:rStyle w:val="a9"/>
          <w:i w:val="0"/>
          <w:iCs w:val="0"/>
          <w:sz w:val="24"/>
        </w:rPr>
        <w:t>смичность</w:t>
      </w:r>
      <w:r w:rsidR="009352F8" w:rsidRPr="00C620B5">
        <w:rPr>
          <w:rStyle w:val="a9"/>
          <w:i w:val="0"/>
          <w:iCs w:val="0"/>
          <w:sz w:val="24"/>
        </w:rPr>
        <w:t xml:space="preserve"> и уд</w:t>
      </w:r>
      <w:r w:rsidR="009352F8" w:rsidRPr="00C620B5">
        <w:rPr>
          <w:rStyle w:val="a9"/>
          <w:i w:val="0"/>
          <w:iCs w:val="0"/>
          <w:sz w:val="24"/>
        </w:rPr>
        <w:t>а</w:t>
      </w:r>
      <w:r w:rsidR="009352F8" w:rsidRPr="00C620B5">
        <w:rPr>
          <w:rStyle w:val="a9"/>
          <w:i w:val="0"/>
          <w:iCs w:val="0"/>
          <w:sz w:val="24"/>
        </w:rPr>
        <w:t>ленность</w:t>
      </w:r>
      <w:r w:rsidR="005C6705" w:rsidRPr="00C620B5">
        <w:rPr>
          <w:rStyle w:val="a9"/>
          <w:i w:val="0"/>
          <w:iCs w:val="0"/>
          <w:sz w:val="24"/>
        </w:rPr>
        <w:t>)</w:t>
      </w:r>
      <w:r w:rsidR="005A7334" w:rsidRPr="00C620B5">
        <w:rPr>
          <w:rStyle w:val="a9"/>
          <w:i w:val="0"/>
          <w:iCs w:val="0"/>
          <w:sz w:val="24"/>
        </w:rPr>
        <w:t>.</w:t>
      </w:r>
    </w:p>
    <w:p w:rsidR="00BE666A" w:rsidRDefault="00C0345E" w:rsidP="00C620B5">
      <w:pPr>
        <w:pStyle w:val="a4"/>
        <w:numPr>
          <w:ilvl w:val="0"/>
          <w:numId w:val="74"/>
        </w:numPr>
        <w:spacing w:before="80" w:after="80" w:line="264" w:lineRule="auto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Предельного уровня платы за подключение</w:t>
      </w:r>
      <w:r w:rsidR="00957788" w:rsidRPr="00C620B5">
        <w:rPr>
          <w:rStyle w:val="a9"/>
          <w:i w:val="0"/>
          <w:iCs w:val="0"/>
          <w:sz w:val="24"/>
        </w:rPr>
        <w:t>,</w:t>
      </w:r>
      <w:r w:rsidRPr="00C620B5">
        <w:rPr>
          <w:rStyle w:val="a9"/>
          <w:i w:val="0"/>
          <w:iCs w:val="0"/>
          <w:sz w:val="24"/>
        </w:rPr>
        <w:t xml:space="preserve"> равного </w:t>
      </w:r>
      <w:r w:rsidR="00957788" w:rsidRPr="00C620B5">
        <w:rPr>
          <w:rStyle w:val="a9"/>
          <w:i w:val="0"/>
          <w:iCs w:val="0"/>
          <w:sz w:val="24"/>
        </w:rPr>
        <w:t>с</w:t>
      </w:r>
      <w:r w:rsidR="006B324B" w:rsidRPr="00C620B5">
        <w:rPr>
          <w:rStyle w:val="a9"/>
          <w:i w:val="0"/>
          <w:iCs w:val="0"/>
          <w:sz w:val="24"/>
        </w:rPr>
        <w:t xml:space="preserve">ложившейся по стране </w:t>
      </w:r>
      <w:r w:rsidRPr="00C620B5">
        <w:rPr>
          <w:rStyle w:val="a9"/>
          <w:i w:val="0"/>
          <w:iCs w:val="0"/>
          <w:sz w:val="24"/>
        </w:rPr>
        <w:t>с</w:t>
      </w:r>
      <w:r w:rsidR="002C2064" w:rsidRPr="00C620B5">
        <w:rPr>
          <w:rStyle w:val="a9"/>
          <w:i w:val="0"/>
          <w:iCs w:val="0"/>
          <w:sz w:val="24"/>
        </w:rPr>
        <w:t>редней стоимости строительства застройщиком автономного теплоисточника</w:t>
      </w:r>
      <w:r w:rsidR="009352F8" w:rsidRPr="00C620B5">
        <w:rPr>
          <w:rStyle w:val="a9"/>
          <w:i w:val="0"/>
          <w:iCs w:val="0"/>
          <w:sz w:val="24"/>
        </w:rPr>
        <w:t xml:space="preserve"> (базовая сто</w:t>
      </w:r>
      <w:r w:rsidR="009352F8" w:rsidRPr="00C620B5">
        <w:rPr>
          <w:rStyle w:val="a9"/>
          <w:i w:val="0"/>
          <w:iCs w:val="0"/>
          <w:sz w:val="24"/>
        </w:rPr>
        <w:t>и</w:t>
      </w:r>
      <w:r w:rsidR="009352F8" w:rsidRPr="00C620B5">
        <w:rPr>
          <w:rStyle w:val="a9"/>
          <w:i w:val="0"/>
          <w:iCs w:val="0"/>
          <w:sz w:val="24"/>
        </w:rPr>
        <w:t>мость</w:t>
      </w:r>
      <w:r w:rsidR="00360065" w:rsidRPr="00C620B5">
        <w:rPr>
          <w:rStyle w:val="a9"/>
          <w:i w:val="0"/>
          <w:iCs w:val="0"/>
          <w:sz w:val="24"/>
        </w:rPr>
        <w:t xml:space="preserve"> на 1 Гкал/</w:t>
      </w:r>
      <w:proofErr w:type="gramStart"/>
      <w:r w:rsidR="00360065" w:rsidRPr="00C620B5">
        <w:rPr>
          <w:rStyle w:val="a9"/>
          <w:i w:val="0"/>
          <w:iCs w:val="0"/>
          <w:sz w:val="24"/>
        </w:rPr>
        <w:t>ч</w:t>
      </w:r>
      <w:proofErr w:type="gramEnd"/>
      <w:r w:rsidR="009352F8" w:rsidRPr="00C620B5">
        <w:rPr>
          <w:rStyle w:val="a9"/>
          <w:i w:val="0"/>
          <w:iCs w:val="0"/>
          <w:sz w:val="24"/>
        </w:rPr>
        <w:t xml:space="preserve"> и повыш</w:t>
      </w:r>
      <w:r w:rsidRPr="00C620B5">
        <w:rPr>
          <w:rStyle w:val="a9"/>
          <w:i w:val="0"/>
          <w:iCs w:val="0"/>
          <w:sz w:val="24"/>
        </w:rPr>
        <w:t xml:space="preserve">ающие коэффициенты на </w:t>
      </w:r>
      <w:r w:rsidR="00957788" w:rsidRPr="00C620B5">
        <w:rPr>
          <w:rStyle w:val="a9"/>
          <w:i w:val="0"/>
          <w:iCs w:val="0"/>
          <w:sz w:val="24"/>
        </w:rPr>
        <w:t xml:space="preserve">вид топлива, </w:t>
      </w:r>
      <w:r w:rsidRPr="00C620B5">
        <w:rPr>
          <w:rStyle w:val="a9"/>
          <w:i w:val="0"/>
          <w:iCs w:val="0"/>
          <w:sz w:val="24"/>
        </w:rPr>
        <w:t>мощность, сейсми</w:t>
      </w:r>
      <w:r w:rsidRPr="00C620B5">
        <w:rPr>
          <w:rStyle w:val="a9"/>
          <w:i w:val="0"/>
          <w:iCs w:val="0"/>
          <w:sz w:val="24"/>
        </w:rPr>
        <w:t>ч</w:t>
      </w:r>
      <w:r w:rsidRPr="00C620B5">
        <w:rPr>
          <w:rStyle w:val="a9"/>
          <w:i w:val="0"/>
          <w:iCs w:val="0"/>
          <w:sz w:val="24"/>
        </w:rPr>
        <w:t>ность и удаленность).</w:t>
      </w:r>
      <w:r w:rsidR="00DA6DC4" w:rsidRPr="00C620B5">
        <w:rPr>
          <w:rStyle w:val="a9"/>
          <w:i w:val="0"/>
          <w:iCs w:val="0"/>
          <w:sz w:val="24"/>
        </w:rPr>
        <w:t xml:space="preserve"> </w:t>
      </w:r>
    </w:p>
    <w:p w:rsidR="00DA6DC4" w:rsidRPr="00C620B5" w:rsidRDefault="00BE666A" w:rsidP="00BE666A">
      <w:pPr>
        <w:pStyle w:val="a4"/>
        <w:spacing w:before="80" w:after="80" w:line="264" w:lineRule="auto"/>
        <w:ind w:left="720"/>
        <w:jc w:val="both"/>
        <w:rPr>
          <w:rStyle w:val="a9"/>
          <w:i w:val="0"/>
          <w:iCs w:val="0"/>
          <w:sz w:val="24"/>
        </w:rPr>
      </w:pPr>
      <w:r>
        <w:rPr>
          <w:rStyle w:val="a9"/>
          <w:i w:val="0"/>
          <w:iCs w:val="0"/>
          <w:sz w:val="24"/>
        </w:rPr>
        <w:lastRenderedPageBreak/>
        <w:t>(</w:t>
      </w:r>
      <w:r w:rsidR="00DA6DC4" w:rsidRPr="00C620B5">
        <w:rPr>
          <w:rStyle w:val="a9"/>
          <w:i w:val="0"/>
          <w:iCs w:val="0"/>
          <w:sz w:val="24"/>
        </w:rPr>
        <w:t xml:space="preserve">Индикатор выступает естественным регулятором: если выставленная плата за </w:t>
      </w:r>
      <w:proofErr w:type="spellStart"/>
      <w:r w:rsidR="00DA6DC4" w:rsidRPr="00C620B5">
        <w:rPr>
          <w:rStyle w:val="a9"/>
          <w:i w:val="0"/>
          <w:iCs w:val="0"/>
          <w:sz w:val="24"/>
        </w:rPr>
        <w:t>техприс</w:t>
      </w:r>
      <w:r w:rsidR="00DA6DC4" w:rsidRPr="00C620B5">
        <w:rPr>
          <w:rStyle w:val="a9"/>
          <w:i w:val="0"/>
          <w:iCs w:val="0"/>
          <w:sz w:val="24"/>
        </w:rPr>
        <w:t>о</w:t>
      </w:r>
      <w:r w:rsidR="00DA6DC4" w:rsidRPr="00C620B5">
        <w:rPr>
          <w:rStyle w:val="a9"/>
          <w:i w:val="0"/>
          <w:iCs w:val="0"/>
          <w:sz w:val="24"/>
        </w:rPr>
        <w:t>единение</w:t>
      </w:r>
      <w:proofErr w:type="spellEnd"/>
      <w:r w:rsidR="00DA6DC4" w:rsidRPr="00C620B5">
        <w:rPr>
          <w:rStyle w:val="a9"/>
          <w:i w:val="0"/>
          <w:iCs w:val="0"/>
          <w:sz w:val="24"/>
        </w:rPr>
        <w:t xml:space="preserve"> окажется больше, то потребители захотят отказаться и</w:t>
      </w:r>
      <w:r>
        <w:rPr>
          <w:rStyle w:val="a9"/>
          <w:i w:val="0"/>
          <w:iCs w:val="0"/>
          <w:sz w:val="24"/>
        </w:rPr>
        <w:t xml:space="preserve"> построить собственный источник).</w:t>
      </w:r>
    </w:p>
    <w:p w:rsidR="00DA6DC4" w:rsidRPr="00C620B5" w:rsidRDefault="006B324B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Плату за подключение в конкретном поселении устанавливать как базовую</w:t>
      </w:r>
      <w:r w:rsidR="001C733C" w:rsidRPr="00C620B5">
        <w:rPr>
          <w:sz w:val="24"/>
        </w:rPr>
        <w:t xml:space="preserve"> (по первому индикатору)</w:t>
      </w:r>
      <w:r w:rsidRPr="00C620B5">
        <w:rPr>
          <w:sz w:val="24"/>
        </w:rPr>
        <w:t>, умноженную на коэфф</w:t>
      </w:r>
      <w:r w:rsidR="008F1441" w:rsidRPr="00C620B5">
        <w:rPr>
          <w:sz w:val="24"/>
        </w:rPr>
        <w:t>ициенты инфляции;</w:t>
      </w:r>
      <w:r w:rsidRPr="00C620B5">
        <w:rPr>
          <w:sz w:val="24"/>
        </w:rPr>
        <w:t xml:space="preserve"> плотности нагрузки </w:t>
      </w:r>
      <w:r w:rsidR="008F1441" w:rsidRPr="00C620B5">
        <w:rPr>
          <w:sz w:val="24"/>
        </w:rPr>
        <w:t>в зоне подключ</w:t>
      </w:r>
      <w:r w:rsidR="008F1441" w:rsidRPr="00C620B5">
        <w:rPr>
          <w:sz w:val="24"/>
        </w:rPr>
        <w:t>е</w:t>
      </w:r>
      <w:r w:rsidR="008F1441" w:rsidRPr="00C620B5">
        <w:rPr>
          <w:sz w:val="24"/>
        </w:rPr>
        <w:t>ния; климата; сейсмичности; удаленности</w:t>
      </w:r>
      <w:r w:rsidR="001C733C" w:rsidRPr="00C620B5">
        <w:rPr>
          <w:sz w:val="24"/>
        </w:rPr>
        <w:t>, с верхним ограничением величины платы по втор</w:t>
      </w:r>
      <w:r w:rsidR="001C733C" w:rsidRPr="00C620B5">
        <w:rPr>
          <w:sz w:val="24"/>
        </w:rPr>
        <w:t>о</w:t>
      </w:r>
      <w:r w:rsidR="001C733C" w:rsidRPr="00C620B5">
        <w:rPr>
          <w:sz w:val="24"/>
        </w:rPr>
        <w:t>му индикатору</w:t>
      </w:r>
      <w:r w:rsidR="00DA6DC4" w:rsidRPr="00C620B5">
        <w:rPr>
          <w:sz w:val="24"/>
        </w:rPr>
        <w:t xml:space="preserve"> (формула цены)</w:t>
      </w:r>
      <w:r w:rsidR="001C733C" w:rsidRPr="00C620B5">
        <w:rPr>
          <w:sz w:val="24"/>
        </w:rPr>
        <w:t>.</w:t>
      </w:r>
    </w:p>
    <w:p w:rsidR="001C733C" w:rsidRPr="00C620B5" w:rsidRDefault="001C733C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Критерием отказа в подключении </w:t>
      </w:r>
      <w:r w:rsidR="00B12FB3" w:rsidRPr="00C620B5">
        <w:rPr>
          <w:sz w:val="24"/>
        </w:rPr>
        <w:t xml:space="preserve">будет служить </w:t>
      </w:r>
      <w:proofErr w:type="spellStart"/>
      <w:r w:rsidR="00B12FB3" w:rsidRPr="00C620B5">
        <w:rPr>
          <w:sz w:val="24"/>
        </w:rPr>
        <w:t>двухкратное</w:t>
      </w:r>
      <w:proofErr w:type="spellEnd"/>
      <w:r w:rsidR="00B12FB3" w:rsidRPr="00C620B5">
        <w:rPr>
          <w:sz w:val="24"/>
        </w:rPr>
        <w:t xml:space="preserve"> превышение себестоимости работ по подключению над установленной величиной платы.</w:t>
      </w:r>
    </w:p>
    <w:p w:rsidR="005A7334" w:rsidRPr="00C620B5" w:rsidRDefault="00A67D99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При подключении потребитель должен иметь право выбора между одномоментным вн</w:t>
      </w:r>
      <w:r w:rsidRPr="00C620B5">
        <w:rPr>
          <w:rStyle w:val="a9"/>
          <w:i w:val="0"/>
          <w:iCs w:val="0"/>
          <w:sz w:val="24"/>
        </w:rPr>
        <w:t>е</w:t>
      </w:r>
      <w:r w:rsidRPr="00C620B5">
        <w:rPr>
          <w:rStyle w:val="a9"/>
          <w:i w:val="0"/>
          <w:iCs w:val="0"/>
          <w:sz w:val="24"/>
        </w:rPr>
        <w:t>сением платы за подключение или механизм рассрочки: сниженная (или нулевая) плата за подключение, но обязательство о долгосрочном потреблении тепловой энергии по зафиксир</w:t>
      </w:r>
      <w:r w:rsidRPr="00C620B5">
        <w:rPr>
          <w:rStyle w:val="a9"/>
          <w:i w:val="0"/>
          <w:iCs w:val="0"/>
          <w:sz w:val="24"/>
        </w:rPr>
        <w:t>о</w:t>
      </w:r>
      <w:r w:rsidRPr="00C620B5">
        <w:rPr>
          <w:rStyle w:val="a9"/>
          <w:i w:val="0"/>
          <w:iCs w:val="0"/>
          <w:sz w:val="24"/>
        </w:rPr>
        <w:t>ванной свободной цене (изменяемой по формуле цены)</w:t>
      </w:r>
      <w:r w:rsidR="005A7334" w:rsidRPr="00C620B5">
        <w:rPr>
          <w:rStyle w:val="a9"/>
          <w:i w:val="0"/>
          <w:iCs w:val="0"/>
          <w:sz w:val="24"/>
        </w:rPr>
        <w:t>.</w:t>
      </w:r>
    </w:p>
    <w:p w:rsidR="00E9129A" w:rsidRPr="00C620B5" w:rsidRDefault="00AA7DE3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Необходимо отменить норму установления платы за подключение в 550 руб. при подкл</w:t>
      </w:r>
      <w:r w:rsidRPr="00C620B5">
        <w:rPr>
          <w:rStyle w:val="a9"/>
          <w:i w:val="0"/>
          <w:iCs w:val="0"/>
          <w:sz w:val="24"/>
        </w:rPr>
        <w:t>ю</w:t>
      </w:r>
      <w:r w:rsidRPr="00C620B5">
        <w:rPr>
          <w:rStyle w:val="a9"/>
          <w:i w:val="0"/>
          <w:iCs w:val="0"/>
          <w:sz w:val="24"/>
        </w:rPr>
        <w:t>чении здани</w:t>
      </w:r>
      <w:r w:rsidR="00360065" w:rsidRPr="00C620B5">
        <w:rPr>
          <w:rStyle w:val="a9"/>
          <w:i w:val="0"/>
          <w:iCs w:val="0"/>
          <w:sz w:val="24"/>
        </w:rPr>
        <w:t>й с нагрузкой менее 0,1 Гкал/ч</w:t>
      </w:r>
      <w:r w:rsidRPr="00C620B5">
        <w:rPr>
          <w:rStyle w:val="a9"/>
          <w:i w:val="0"/>
          <w:iCs w:val="0"/>
          <w:sz w:val="24"/>
        </w:rPr>
        <w:t>.</w:t>
      </w:r>
      <w:r w:rsidR="003B2C31" w:rsidRPr="00C620B5">
        <w:rPr>
          <w:rStyle w:val="a9"/>
          <w:i w:val="0"/>
          <w:iCs w:val="0"/>
          <w:sz w:val="24"/>
        </w:rPr>
        <w:t xml:space="preserve"> В</w:t>
      </w:r>
      <w:r w:rsidR="00C71299" w:rsidRPr="00C620B5">
        <w:rPr>
          <w:rStyle w:val="a9"/>
          <w:i w:val="0"/>
          <w:iCs w:val="0"/>
          <w:sz w:val="24"/>
        </w:rPr>
        <w:t xml:space="preserve"> отличие от электро</w:t>
      </w:r>
      <w:r w:rsidR="00CB7057" w:rsidRPr="00C620B5">
        <w:rPr>
          <w:rStyle w:val="a9"/>
          <w:i w:val="0"/>
          <w:iCs w:val="0"/>
          <w:sz w:val="24"/>
        </w:rPr>
        <w:t>энергетики она не имеет ник</w:t>
      </w:r>
      <w:r w:rsidR="00CB7057" w:rsidRPr="00C620B5">
        <w:rPr>
          <w:rStyle w:val="a9"/>
          <w:i w:val="0"/>
          <w:iCs w:val="0"/>
          <w:sz w:val="24"/>
        </w:rPr>
        <w:t>а</w:t>
      </w:r>
      <w:r w:rsidR="00CB7057" w:rsidRPr="00C620B5">
        <w:rPr>
          <w:rStyle w:val="a9"/>
          <w:i w:val="0"/>
          <w:iCs w:val="0"/>
          <w:sz w:val="24"/>
        </w:rPr>
        <w:t>кого социального смысла, а, наоборот, приводит к увеличению платежей социальных потреб</w:t>
      </w:r>
      <w:r w:rsidR="00CB7057" w:rsidRPr="00C620B5">
        <w:rPr>
          <w:rStyle w:val="a9"/>
          <w:i w:val="0"/>
          <w:iCs w:val="0"/>
          <w:sz w:val="24"/>
        </w:rPr>
        <w:t>и</w:t>
      </w:r>
      <w:r w:rsidR="00CB7057" w:rsidRPr="00C620B5">
        <w:rPr>
          <w:rStyle w:val="a9"/>
          <w:i w:val="0"/>
          <w:iCs w:val="0"/>
          <w:sz w:val="24"/>
        </w:rPr>
        <w:t>телей, через тариф опл</w:t>
      </w:r>
      <w:r w:rsidR="00CB7057" w:rsidRPr="00C620B5">
        <w:rPr>
          <w:rStyle w:val="a9"/>
          <w:i w:val="0"/>
          <w:iCs w:val="0"/>
          <w:sz w:val="24"/>
        </w:rPr>
        <w:t>а</w:t>
      </w:r>
      <w:r w:rsidR="00CB7057" w:rsidRPr="00C620B5">
        <w:rPr>
          <w:rStyle w:val="a9"/>
          <w:i w:val="0"/>
          <w:iCs w:val="0"/>
          <w:sz w:val="24"/>
        </w:rPr>
        <w:t>чивающих затраты на подключение:</w:t>
      </w:r>
    </w:p>
    <w:p w:rsidR="00CB7057" w:rsidRPr="00C620B5" w:rsidRDefault="00CB7057" w:rsidP="00C620B5">
      <w:pPr>
        <w:pStyle w:val="a4"/>
        <w:numPr>
          <w:ilvl w:val="0"/>
          <w:numId w:val="30"/>
        </w:numPr>
        <w:spacing w:before="80" w:after="80" w:line="264" w:lineRule="auto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 xml:space="preserve">Индивидуальных жилых домов, владельцы которых имеют </w:t>
      </w:r>
      <w:r w:rsidR="00863C8A" w:rsidRPr="00C620B5">
        <w:rPr>
          <w:rStyle w:val="a9"/>
          <w:i w:val="0"/>
          <w:iCs w:val="0"/>
          <w:sz w:val="24"/>
        </w:rPr>
        <w:t xml:space="preserve">финансовую </w:t>
      </w:r>
      <w:r w:rsidRPr="00C620B5">
        <w:rPr>
          <w:rStyle w:val="a9"/>
          <w:i w:val="0"/>
          <w:iCs w:val="0"/>
          <w:sz w:val="24"/>
        </w:rPr>
        <w:t>возможность</w:t>
      </w:r>
      <w:r w:rsidR="00863C8A" w:rsidRPr="00C620B5">
        <w:rPr>
          <w:rStyle w:val="a9"/>
          <w:i w:val="0"/>
          <w:iCs w:val="0"/>
          <w:sz w:val="24"/>
        </w:rPr>
        <w:t xml:space="preserve"> строить их непосредственно в крупных поселениях;</w:t>
      </w:r>
    </w:p>
    <w:p w:rsidR="00863C8A" w:rsidRPr="00C620B5" w:rsidRDefault="00863C8A" w:rsidP="00C620B5">
      <w:pPr>
        <w:pStyle w:val="a4"/>
        <w:numPr>
          <w:ilvl w:val="0"/>
          <w:numId w:val="30"/>
        </w:numPr>
        <w:spacing w:before="80" w:after="80" w:line="264" w:lineRule="auto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Небольших зданий, отопление которых целесообразно осуществлять от нецентрализ</w:t>
      </w:r>
      <w:r w:rsidRPr="00C620B5">
        <w:rPr>
          <w:rStyle w:val="a9"/>
          <w:i w:val="0"/>
          <w:iCs w:val="0"/>
          <w:sz w:val="24"/>
        </w:rPr>
        <w:t>о</w:t>
      </w:r>
      <w:r w:rsidRPr="00C620B5">
        <w:rPr>
          <w:rStyle w:val="a9"/>
          <w:i w:val="0"/>
          <w:iCs w:val="0"/>
          <w:sz w:val="24"/>
        </w:rPr>
        <w:t>ванных отопительных устройств</w:t>
      </w:r>
      <w:r w:rsidR="008A6957" w:rsidRPr="00C620B5">
        <w:rPr>
          <w:rStyle w:val="a9"/>
          <w:i w:val="0"/>
          <w:iCs w:val="0"/>
          <w:sz w:val="24"/>
        </w:rPr>
        <w:t xml:space="preserve"> (их централизованное теплоснабжение убыточно и в процессе дал</w:t>
      </w:r>
      <w:r w:rsidR="008A6957" w:rsidRPr="00C620B5">
        <w:rPr>
          <w:rStyle w:val="a9"/>
          <w:i w:val="0"/>
          <w:iCs w:val="0"/>
          <w:sz w:val="24"/>
        </w:rPr>
        <w:t>ь</w:t>
      </w:r>
      <w:r w:rsidR="008A6957" w:rsidRPr="00C620B5">
        <w:rPr>
          <w:rStyle w:val="a9"/>
          <w:i w:val="0"/>
          <w:iCs w:val="0"/>
          <w:sz w:val="24"/>
        </w:rPr>
        <w:t>нейшей эксплуатации)</w:t>
      </w:r>
      <w:r w:rsidRPr="00C620B5">
        <w:rPr>
          <w:rStyle w:val="a9"/>
          <w:i w:val="0"/>
          <w:iCs w:val="0"/>
          <w:sz w:val="24"/>
        </w:rPr>
        <w:t>.</w:t>
      </w:r>
    </w:p>
    <w:p w:rsidR="00F27E65" w:rsidRPr="00C620B5" w:rsidRDefault="00F27E65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При комплексном освоении территорий пр</w:t>
      </w:r>
      <w:r w:rsidR="00C63973" w:rsidRPr="00C620B5">
        <w:rPr>
          <w:rStyle w:val="a9"/>
          <w:i w:val="0"/>
          <w:iCs w:val="0"/>
          <w:sz w:val="24"/>
        </w:rPr>
        <w:t>едпочтительна конкурсная процедура</w:t>
      </w:r>
      <w:r w:rsidRPr="00C620B5">
        <w:rPr>
          <w:rStyle w:val="a9"/>
          <w:i w:val="0"/>
          <w:iCs w:val="0"/>
          <w:sz w:val="24"/>
        </w:rPr>
        <w:t xml:space="preserve"> опред</w:t>
      </w:r>
      <w:r w:rsidRPr="00C620B5">
        <w:rPr>
          <w:rStyle w:val="a9"/>
          <w:i w:val="0"/>
          <w:iCs w:val="0"/>
          <w:sz w:val="24"/>
        </w:rPr>
        <w:t>е</w:t>
      </w:r>
      <w:r w:rsidRPr="00C620B5">
        <w:rPr>
          <w:rStyle w:val="a9"/>
          <w:i w:val="0"/>
          <w:iCs w:val="0"/>
          <w:sz w:val="24"/>
        </w:rPr>
        <w:t>ления поставщика тепловой энергии. Проблемой является то, что критерий минимальной пл</w:t>
      </w:r>
      <w:r w:rsidRPr="00C620B5">
        <w:rPr>
          <w:rStyle w:val="a9"/>
          <w:i w:val="0"/>
          <w:iCs w:val="0"/>
          <w:sz w:val="24"/>
        </w:rPr>
        <w:t>а</w:t>
      </w:r>
      <w:r w:rsidRPr="00C620B5">
        <w:rPr>
          <w:rStyle w:val="a9"/>
          <w:i w:val="0"/>
          <w:iCs w:val="0"/>
          <w:sz w:val="24"/>
        </w:rPr>
        <w:t>ты за подключение не является объективным показателем качества предложения претендента на осуществление тепл</w:t>
      </w:r>
      <w:r w:rsidRPr="00C620B5">
        <w:rPr>
          <w:rStyle w:val="a9"/>
          <w:i w:val="0"/>
          <w:iCs w:val="0"/>
          <w:sz w:val="24"/>
        </w:rPr>
        <w:t>о</w:t>
      </w:r>
      <w:r w:rsidRPr="00C620B5">
        <w:rPr>
          <w:rStyle w:val="a9"/>
          <w:i w:val="0"/>
          <w:iCs w:val="0"/>
          <w:sz w:val="24"/>
        </w:rPr>
        <w:t>снабжения застраиваемого района</w:t>
      </w:r>
      <w:r w:rsidR="00C63973" w:rsidRPr="00C620B5">
        <w:rPr>
          <w:rStyle w:val="a9"/>
          <w:i w:val="0"/>
          <w:iCs w:val="0"/>
          <w:sz w:val="24"/>
        </w:rPr>
        <w:t>. Необходимо ориентироваться на приведенные затраты учитывающие и стоимость поставки тепла</w:t>
      </w:r>
      <w:r w:rsidRPr="00C620B5">
        <w:rPr>
          <w:rStyle w:val="a9"/>
          <w:i w:val="0"/>
          <w:iCs w:val="0"/>
          <w:sz w:val="24"/>
        </w:rPr>
        <w:t xml:space="preserve">. </w:t>
      </w:r>
      <w:r w:rsidR="00C63973" w:rsidRPr="00C620B5">
        <w:rPr>
          <w:rStyle w:val="a9"/>
          <w:i w:val="0"/>
          <w:iCs w:val="0"/>
          <w:sz w:val="24"/>
        </w:rPr>
        <w:t>Критерием выбора может служить лучшая предлагаемая долговременная формула цены на тепловую энергию при фи</w:t>
      </w:r>
      <w:r w:rsidR="00C63973" w:rsidRPr="00C620B5">
        <w:rPr>
          <w:rStyle w:val="a9"/>
          <w:i w:val="0"/>
          <w:iCs w:val="0"/>
          <w:sz w:val="24"/>
        </w:rPr>
        <w:t>к</w:t>
      </w:r>
      <w:r w:rsidR="00C63973" w:rsidRPr="00C620B5">
        <w:rPr>
          <w:rStyle w:val="a9"/>
          <w:i w:val="0"/>
          <w:iCs w:val="0"/>
          <w:sz w:val="24"/>
        </w:rPr>
        <w:t>сированной плате за подключение.</w:t>
      </w:r>
    </w:p>
    <w:p w:rsidR="005A7334" w:rsidRPr="00C620B5" w:rsidRDefault="00C5675F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Должны быть разработаны типовые условия подобных конкурсов с определением треб</w:t>
      </w:r>
      <w:r w:rsidRPr="00C620B5">
        <w:rPr>
          <w:rStyle w:val="a9"/>
          <w:i w:val="0"/>
          <w:iCs w:val="0"/>
          <w:sz w:val="24"/>
        </w:rPr>
        <w:t>о</w:t>
      </w:r>
      <w:r w:rsidRPr="00C620B5">
        <w:rPr>
          <w:rStyle w:val="a9"/>
          <w:i w:val="0"/>
          <w:iCs w:val="0"/>
          <w:sz w:val="24"/>
        </w:rPr>
        <w:t xml:space="preserve">ваний к участникам и условий </w:t>
      </w:r>
      <w:r w:rsidR="00A25562" w:rsidRPr="00C620B5">
        <w:rPr>
          <w:rStyle w:val="a9"/>
          <w:i w:val="0"/>
          <w:iCs w:val="0"/>
          <w:sz w:val="24"/>
        </w:rPr>
        <w:t>заявок</w:t>
      </w:r>
      <w:r w:rsidR="005A7334" w:rsidRPr="00C620B5">
        <w:rPr>
          <w:rStyle w:val="a9"/>
          <w:i w:val="0"/>
          <w:iCs w:val="0"/>
          <w:sz w:val="24"/>
        </w:rPr>
        <w:t>.</w:t>
      </w:r>
    </w:p>
    <w:p w:rsidR="00F27E65" w:rsidRPr="00C620B5" w:rsidRDefault="00F27E65" w:rsidP="00C620B5">
      <w:pPr>
        <w:pStyle w:val="a4"/>
        <w:spacing w:before="80" w:after="80" w:line="264" w:lineRule="auto"/>
        <w:jc w:val="both"/>
        <w:rPr>
          <w:rStyle w:val="a9"/>
          <w:i w:val="0"/>
          <w:iCs w:val="0"/>
          <w:sz w:val="24"/>
        </w:rPr>
      </w:pPr>
    </w:p>
    <w:p w:rsidR="00E9129A" w:rsidRPr="00C620B5" w:rsidRDefault="00E9129A" w:rsidP="00C620B5">
      <w:pPr>
        <w:pStyle w:val="a4"/>
        <w:spacing w:before="80" w:after="80" w:line="264" w:lineRule="auto"/>
        <w:rPr>
          <w:rStyle w:val="a9"/>
          <w:i w:val="0"/>
          <w:iCs w:val="0"/>
          <w:sz w:val="24"/>
        </w:rPr>
      </w:pPr>
    </w:p>
    <w:p w:rsidR="0057199A" w:rsidRPr="00C620B5" w:rsidRDefault="00360065" w:rsidP="00C620B5">
      <w:pPr>
        <w:pStyle w:val="a3"/>
        <w:numPr>
          <w:ilvl w:val="1"/>
          <w:numId w:val="1"/>
        </w:numPr>
        <w:spacing w:before="80" w:after="80" w:line="264" w:lineRule="auto"/>
        <w:contextualSpacing w:val="0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Антимонопольное регулирование</w:t>
      </w:r>
    </w:p>
    <w:p w:rsidR="00360065" w:rsidRPr="00C620B5" w:rsidRDefault="00360065" w:rsidP="00C620B5">
      <w:pPr>
        <w:pStyle w:val="a4"/>
        <w:spacing w:before="80" w:after="80" w:line="264" w:lineRule="auto"/>
        <w:jc w:val="center"/>
        <w:rPr>
          <w:rStyle w:val="a8"/>
          <w:sz w:val="24"/>
        </w:rPr>
      </w:pPr>
    </w:p>
    <w:p w:rsidR="00F26693" w:rsidRPr="00C620B5" w:rsidRDefault="00F26693" w:rsidP="00C620B5">
      <w:pPr>
        <w:pStyle w:val="a4"/>
        <w:spacing w:before="80" w:after="8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 xml:space="preserve">Отмена </w:t>
      </w:r>
      <w:r w:rsidR="003056D6" w:rsidRPr="00C620B5">
        <w:rPr>
          <w:rStyle w:val="a8"/>
          <w:sz w:val="24"/>
        </w:rPr>
        <w:t>гос</w:t>
      </w:r>
      <w:r w:rsidRPr="00C620B5">
        <w:rPr>
          <w:rStyle w:val="a8"/>
          <w:sz w:val="24"/>
        </w:rPr>
        <w:t>регулирования</w:t>
      </w:r>
      <w:r w:rsidR="00892020" w:rsidRPr="00C620B5">
        <w:rPr>
          <w:rStyle w:val="a8"/>
          <w:sz w:val="24"/>
        </w:rPr>
        <w:t xml:space="preserve"> тарифов</w:t>
      </w:r>
    </w:p>
    <w:p w:rsidR="005A7334" w:rsidRPr="00C620B5" w:rsidRDefault="00A00B4F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Отмена тарифного регулирования не обязательно приводит к ослаблению воздействия на бизнес, так как антимонопольное регулирование обычно является гораздо более жестким и финансово обрем</w:t>
      </w:r>
      <w:r w:rsidRPr="00C620B5">
        <w:rPr>
          <w:rStyle w:val="a8"/>
          <w:b w:val="0"/>
          <w:bCs w:val="0"/>
          <w:sz w:val="24"/>
        </w:rPr>
        <w:t>е</w:t>
      </w:r>
      <w:r w:rsidRPr="00C620B5">
        <w:rPr>
          <w:rStyle w:val="a8"/>
          <w:b w:val="0"/>
          <w:bCs w:val="0"/>
          <w:sz w:val="24"/>
        </w:rPr>
        <w:t>нительным.</w:t>
      </w:r>
      <w:r w:rsidR="001A53A8" w:rsidRPr="00C620B5">
        <w:rPr>
          <w:rStyle w:val="a8"/>
          <w:b w:val="0"/>
          <w:bCs w:val="0"/>
          <w:sz w:val="24"/>
        </w:rPr>
        <w:t xml:space="preserve"> Оно </w:t>
      </w:r>
      <w:r w:rsidR="00E829BB" w:rsidRPr="00C620B5">
        <w:rPr>
          <w:rStyle w:val="a8"/>
          <w:b w:val="0"/>
          <w:bCs w:val="0"/>
          <w:sz w:val="24"/>
        </w:rPr>
        <w:t>вынуждено применяется тогда, когда несовершенны другие виды госрегулирования</w:t>
      </w:r>
      <w:r w:rsidR="00A53816" w:rsidRPr="00C620B5">
        <w:rPr>
          <w:rStyle w:val="a8"/>
          <w:b w:val="0"/>
          <w:bCs w:val="0"/>
          <w:sz w:val="24"/>
        </w:rPr>
        <w:t>,</w:t>
      </w:r>
      <w:r w:rsidR="00E829BB" w:rsidRPr="00C620B5">
        <w:rPr>
          <w:rStyle w:val="a8"/>
          <w:b w:val="0"/>
          <w:bCs w:val="0"/>
          <w:sz w:val="24"/>
        </w:rPr>
        <w:t xml:space="preserve"> либо оно отменено при отсутствии условий для конкуренции</w:t>
      </w:r>
      <w:r w:rsidR="005A7334" w:rsidRPr="00C620B5">
        <w:rPr>
          <w:rStyle w:val="a8"/>
          <w:b w:val="0"/>
          <w:bCs w:val="0"/>
          <w:sz w:val="24"/>
        </w:rPr>
        <w:t>.</w:t>
      </w:r>
    </w:p>
    <w:p w:rsidR="00BF6B7D" w:rsidRPr="00C620B5" w:rsidRDefault="00892020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lastRenderedPageBreak/>
        <w:t>Федеральная антимонопольная служба</w:t>
      </w:r>
      <w:r w:rsidR="00BF6B7D" w:rsidRPr="00C620B5">
        <w:rPr>
          <w:rStyle w:val="a8"/>
          <w:b w:val="0"/>
          <w:bCs w:val="0"/>
          <w:sz w:val="24"/>
        </w:rPr>
        <w:t xml:space="preserve"> отвечает за определение достаточности условий для ослабления или отмены госрегулирования</w:t>
      </w:r>
      <w:r w:rsidR="00CA7680" w:rsidRPr="00C620B5">
        <w:rPr>
          <w:rStyle w:val="a8"/>
          <w:b w:val="0"/>
          <w:bCs w:val="0"/>
          <w:sz w:val="24"/>
        </w:rPr>
        <w:t xml:space="preserve"> тарифов</w:t>
      </w:r>
      <w:r w:rsidR="00BF6B7D" w:rsidRPr="00C620B5">
        <w:rPr>
          <w:rStyle w:val="a8"/>
          <w:b w:val="0"/>
          <w:bCs w:val="0"/>
          <w:sz w:val="24"/>
        </w:rPr>
        <w:t>. Для принятия такого решения необх</w:t>
      </w:r>
      <w:r w:rsidR="00BF6B7D" w:rsidRPr="00C620B5">
        <w:rPr>
          <w:rStyle w:val="a8"/>
          <w:b w:val="0"/>
          <w:bCs w:val="0"/>
          <w:sz w:val="24"/>
        </w:rPr>
        <w:t>о</w:t>
      </w:r>
      <w:r w:rsidR="00BF6B7D" w:rsidRPr="00C620B5">
        <w:rPr>
          <w:rStyle w:val="a8"/>
          <w:b w:val="0"/>
          <w:bCs w:val="0"/>
          <w:sz w:val="24"/>
        </w:rPr>
        <w:t>димо одн</w:t>
      </w:r>
      <w:r w:rsidR="00BF6B7D" w:rsidRPr="00C620B5">
        <w:rPr>
          <w:rStyle w:val="a8"/>
          <w:b w:val="0"/>
          <w:bCs w:val="0"/>
          <w:sz w:val="24"/>
        </w:rPr>
        <w:t>о</w:t>
      </w:r>
      <w:r w:rsidR="00BF6B7D" w:rsidRPr="00C620B5">
        <w:rPr>
          <w:rStyle w:val="a8"/>
          <w:b w:val="0"/>
          <w:bCs w:val="0"/>
          <w:sz w:val="24"/>
        </w:rPr>
        <w:t>временно учитывать несколько факторов</w:t>
      </w:r>
      <w:r w:rsidR="00BD316C" w:rsidRPr="00C620B5">
        <w:rPr>
          <w:rStyle w:val="a8"/>
          <w:b w:val="0"/>
          <w:bCs w:val="0"/>
          <w:sz w:val="24"/>
        </w:rPr>
        <w:t xml:space="preserve"> наличия конкуренции </w:t>
      </w:r>
      <w:proofErr w:type="gramStart"/>
      <w:r w:rsidR="00BD316C" w:rsidRPr="00C620B5">
        <w:rPr>
          <w:rStyle w:val="a8"/>
          <w:b w:val="0"/>
          <w:bCs w:val="0"/>
          <w:sz w:val="24"/>
        </w:rPr>
        <w:t>между</w:t>
      </w:r>
      <w:proofErr w:type="gramEnd"/>
      <w:r w:rsidR="00BD316C" w:rsidRPr="00C620B5">
        <w:rPr>
          <w:rStyle w:val="a8"/>
          <w:b w:val="0"/>
          <w:bCs w:val="0"/>
          <w:sz w:val="24"/>
        </w:rPr>
        <w:t>:</w:t>
      </w:r>
    </w:p>
    <w:p w:rsidR="00BD316C" w:rsidRPr="00C620B5" w:rsidRDefault="006576E5" w:rsidP="00C620B5">
      <w:pPr>
        <w:pStyle w:val="a4"/>
        <w:numPr>
          <w:ilvl w:val="0"/>
          <w:numId w:val="34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источниками теплоснабжения в единой централизованной системе;</w:t>
      </w:r>
    </w:p>
    <w:p w:rsidR="00BD316C" w:rsidRPr="00C620B5" w:rsidRDefault="006576E5" w:rsidP="00C620B5">
      <w:pPr>
        <w:pStyle w:val="a4"/>
        <w:numPr>
          <w:ilvl w:val="0"/>
          <w:numId w:val="34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централизованными и нецентрализованными газовыми и электрическими системами;</w:t>
      </w:r>
    </w:p>
    <w:p w:rsidR="00BD316C" w:rsidRPr="00C620B5" w:rsidRDefault="006576E5" w:rsidP="00C620B5">
      <w:pPr>
        <w:pStyle w:val="a4"/>
        <w:numPr>
          <w:ilvl w:val="0"/>
          <w:numId w:val="34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между системами централизованного теплоснабжения и различными способами сам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стоятел</w:t>
      </w:r>
      <w:r w:rsidRPr="00C620B5">
        <w:rPr>
          <w:rStyle w:val="a8"/>
          <w:b w:val="0"/>
          <w:bCs w:val="0"/>
          <w:sz w:val="24"/>
        </w:rPr>
        <w:t>ь</w:t>
      </w:r>
      <w:r w:rsidRPr="00C620B5">
        <w:rPr>
          <w:rStyle w:val="a8"/>
          <w:b w:val="0"/>
          <w:bCs w:val="0"/>
          <w:sz w:val="24"/>
        </w:rPr>
        <w:t>ного обесп</w:t>
      </w:r>
      <w:r w:rsidR="00342606" w:rsidRPr="00C620B5">
        <w:rPr>
          <w:rStyle w:val="a8"/>
          <w:b w:val="0"/>
          <w:bCs w:val="0"/>
          <w:sz w:val="24"/>
        </w:rPr>
        <w:t>ечения теплового комфорта и подогрева воды.</w:t>
      </w:r>
    </w:p>
    <w:p w:rsidR="005A7334" w:rsidRPr="00C620B5" w:rsidRDefault="00342606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Необходима разработка и внедрение методик</w:t>
      </w:r>
      <w:r w:rsidR="00A96D7A" w:rsidRPr="00C620B5">
        <w:rPr>
          <w:rStyle w:val="a8"/>
          <w:b w:val="0"/>
          <w:bCs w:val="0"/>
          <w:sz w:val="24"/>
        </w:rPr>
        <w:t>и</w:t>
      </w:r>
      <w:r w:rsidRPr="00C620B5">
        <w:rPr>
          <w:rStyle w:val="a8"/>
          <w:b w:val="0"/>
          <w:bCs w:val="0"/>
          <w:sz w:val="24"/>
        </w:rPr>
        <w:t xml:space="preserve"> оценки готовности рынка к ослаблению </w:t>
      </w:r>
      <w:r w:rsidR="008E1C15" w:rsidRPr="00C620B5">
        <w:rPr>
          <w:rStyle w:val="a8"/>
          <w:b w:val="0"/>
          <w:bCs w:val="0"/>
          <w:sz w:val="24"/>
        </w:rPr>
        <w:t xml:space="preserve">тарифного </w:t>
      </w:r>
      <w:r w:rsidRPr="00C620B5">
        <w:rPr>
          <w:rStyle w:val="a8"/>
          <w:b w:val="0"/>
          <w:bCs w:val="0"/>
          <w:sz w:val="24"/>
        </w:rPr>
        <w:t>госрегулирования</w:t>
      </w:r>
      <w:r w:rsidR="00A96D7A" w:rsidRPr="00C620B5">
        <w:rPr>
          <w:rStyle w:val="a8"/>
          <w:b w:val="0"/>
          <w:bCs w:val="0"/>
          <w:sz w:val="24"/>
        </w:rPr>
        <w:t xml:space="preserve">, включающей методы изучения мнения потребителей, </w:t>
      </w:r>
      <w:r w:rsidR="00085675" w:rsidRPr="00C620B5">
        <w:rPr>
          <w:rStyle w:val="a8"/>
          <w:b w:val="0"/>
          <w:bCs w:val="0"/>
          <w:sz w:val="24"/>
        </w:rPr>
        <w:t>типы и</w:t>
      </w:r>
      <w:r w:rsidR="00085675" w:rsidRPr="00C620B5">
        <w:rPr>
          <w:rStyle w:val="a8"/>
          <w:b w:val="0"/>
          <w:bCs w:val="0"/>
          <w:sz w:val="24"/>
        </w:rPr>
        <w:t>н</w:t>
      </w:r>
      <w:r w:rsidR="00085675" w:rsidRPr="00C620B5">
        <w:rPr>
          <w:rStyle w:val="a8"/>
          <w:b w:val="0"/>
          <w:bCs w:val="0"/>
          <w:sz w:val="24"/>
        </w:rPr>
        <w:t>дикаторов</w:t>
      </w:r>
      <w:r w:rsidR="00A25562" w:rsidRPr="00C620B5">
        <w:rPr>
          <w:rStyle w:val="a8"/>
          <w:b w:val="0"/>
          <w:bCs w:val="0"/>
          <w:sz w:val="24"/>
        </w:rPr>
        <w:t xml:space="preserve"> и формул цены</w:t>
      </w:r>
      <w:r w:rsidR="00A96D7A" w:rsidRPr="00C620B5">
        <w:rPr>
          <w:rStyle w:val="a8"/>
          <w:b w:val="0"/>
          <w:bCs w:val="0"/>
          <w:sz w:val="24"/>
        </w:rPr>
        <w:t xml:space="preserve"> и методы анализа их изменений</w:t>
      </w:r>
      <w:r w:rsidR="00BE0D73" w:rsidRPr="00C620B5">
        <w:rPr>
          <w:rStyle w:val="a8"/>
          <w:b w:val="0"/>
          <w:bCs w:val="0"/>
          <w:sz w:val="24"/>
        </w:rPr>
        <w:t>, оценку реальности конкуренции, риски изменения методов регулирования.</w:t>
      </w:r>
      <w:r w:rsidR="00CA7680" w:rsidRPr="00C620B5">
        <w:rPr>
          <w:rStyle w:val="a8"/>
          <w:b w:val="0"/>
          <w:bCs w:val="0"/>
          <w:sz w:val="24"/>
        </w:rPr>
        <w:t xml:space="preserve"> Индикатором правильности принятых решений м</w:t>
      </w:r>
      <w:r w:rsidR="00CA7680" w:rsidRPr="00C620B5">
        <w:rPr>
          <w:rStyle w:val="a8"/>
          <w:b w:val="0"/>
          <w:bCs w:val="0"/>
          <w:sz w:val="24"/>
        </w:rPr>
        <w:t>о</w:t>
      </w:r>
      <w:r w:rsidR="00CA7680" w:rsidRPr="00C620B5">
        <w:rPr>
          <w:rStyle w:val="a8"/>
          <w:b w:val="0"/>
          <w:bCs w:val="0"/>
          <w:sz w:val="24"/>
        </w:rPr>
        <w:t>жет быть только появление стимулов к снижению цены, а не к монопольному ее повышению</w:t>
      </w:r>
      <w:r w:rsidR="005A7334" w:rsidRPr="00C620B5">
        <w:rPr>
          <w:rStyle w:val="a8"/>
          <w:b w:val="0"/>
          <w:bCs w:val="0"/>
          <w:sz w:val="24"/>
        </w:rPr>
        <w:t>.</w:t>
      </w:r>
    </w:p>
    <w:p w:rsidR="005A7334" w:rsidRPr="00C620B5" w:rsidRDefault="00464904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proofErr w:type="gramStart"/>
      <w:r w:rsidRPr="00C620B5">
        <w:rPr>
          <w:rStyle w:val="a8"/>
          <w:b w:val="0"/>
          <w:bCs w:val="0"/>
          <w:sz w:val="24"/>
        </w:rPr>
        <w:t>Например</w:t>
      </w:r>
      <w:proofErr w:type="gramEnd"/>
      <w:r w:rsidRPr="00C620B5">
        <w:rPr>
          <w:rStyle w:val="a8"/>
          <w:b w:val="0"/>
          <w:bCs w:val="0"/>
          <w:sz w:val="24"/>
        </w:rPr>
        <w:t xml:space="preserve"> за последние 20 лет появилась реальная конкуренция различных способов п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догрева воды для нужд горячего водоснабжения. Необходимо проведение отдельного иссл</w:t>
      </w:r>
      <w:r w:rsidRPr="00C620B5">
        <w:rPr>
          <w:rStyle w:val="a8"/>
          <w:b w:val="0"/>
          <w:bCs w:val="0"/>
          <w:sz w:val="24"/>
        </w:rPr>
        <w:t>е</w:t>
      </w:r>
      <w:r w:rsidRPr="00C620B5">
        <w:rPr>
          <w:rStyle w:val="a8"/>
          <w:b w:val="0"/>
          <w:bCs w:val="0"/>
          <w:sz w:val="24"/>
        </w:rPr>
        <w:t>дования по определению условий отмены госрегулирования тарифов на ГВС</w:t>
      </w:r>
      <w:r w:rsidR="005A7334" w:rsidRPr="00C620B5">
        <w:rPr>
          <w:rStyle w:val="a8"/>
          <w:b w:val="0"/>
          <w:bCs w:val="0"/>
          <w:sz w:val="24"/>
        </w:rPr>
        <w:t xml:space="preserve"> </w:t>
      </w:r>
      <w:r w:rsidRPr="00C620B5">
        <w:rPr>
          <w:rStyle w:val="a8"/>
          <w:b w:val="0"/>
          <w:bCs w:val="0"/>
          <w:sz w:val="24"/>
        </w:rPr>
        <w:t>от централизова</w:t>
      </w:r>
      <w:r w:rsidRPr="00C620B5">
        <w:rPr>
          <w:rStyle w:val="a8"/>
          <w:b w:val="0"/>
          <w:bCs w:val="0"/>
          <w:sz w:val="24"/>
        </w:rPr>
        <w:t>н</w:t>
      </w:r>
      <w:r w:rsidRPr="00C620B5">
        <w:rPr>
          <w:rStyle w:val="a8"/>
          <w:b w:val="0"/>
          <w:bCs w:val="0"/>
          <w:sz w:val="24"/>
        </w:rPr>
        <w:t>ных систем</w:t>
      </w:r>
      <w:r w:rsidR="005A7334" w:rsidRPr="00C620B5">
        <w:rPr>
          <w:rStyle w:val="a8"/>
          <w:b w:val="0"/>
          <w:bCs w:val="0"/>
          <w:sz w:val="24"/>
        </w:rPr>
        <w:t>.</w:t>
      </w:r>
    </w:p>
    <w:p w:rsidR="00464904" w:rsidRPr="00C620B5" w:rsidRDefault="00CB56D3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sz w:val="24"/>
        </w:rPr>
      </w:pPr>
      <w:r w:rsidRPr="00C620B5">
        <w:rPr>
          <w:rStyle w:val="a8"/>
          <w:b w:val="0"/>
          <w:sz w:val="24"/>
        </w:rPr>
        <w:t xml:space="preserve">При присоединении к промышленным источникам можно уже сейчас отменить тарифное регулирование. У нового потребителя остается право </w:t>
      </w:r>
      <w:r w:rsidR="00A25562" w:rsidRPr="00C620B5">
        <w:rPr>
          <w:rStyle w:val="a8"/>
          <w:b w:val="0"/>
          <w:sz w:val="24"/>
        </w:rPr>
        <w:t xml:space="preserve">построить </w:t>
      </w:r>
      <w:proofErr w:type="gramStart"/>
      <w:r w:rsidR="00A25562" w:rsidRPr="00C620B5">
        <w:rPr>
          <w:rStyle w:val="a8"/>
          <w:b w:val="0"/>
          <w:sz w:val="24"/>
        </w:rPr>
        <w:t>свой</w:t>
      </w:r>
      <w:proofErr w:type="gramEnd"/>
      <w:r w:rsidR="00A25562" w:rsidRPr="00C620B5">
        <w:rPr>
          <w:rStyle w:val="a8"/>
          <w:b w:val="0"/>
          <w:sz w:val="24"/>
        </w:rPr>
        <w:t xml:space="preserve"> теплоисточник, присоед</w:t>
      </w:r>
      <w:r w:rsidR="00A25562" w:rsidRPr="00C620B5">
        <w:rPr>
          <w:rStyle w:val="a8"/>
          <w:b w:val="0"/>
          <w:sz w:val="24"/>
        </w:rPr>
        <w:t>и</w:t>
      </w:r>
      <w:r w:rsidR="00A25562" w:rsidRPr="00C620B5">
        <w:rPr>
          <w:rStyle w:val="a8"/>
          <w:b w:val="0"/>
          <w:sz w:val="24"/>
        </w:rPr>
        <w:t xml:space="preserve">ниться к системе теплоснабжения общего пользования или </w:t>
      </w:r>
      <w:r w:rsidRPr="00C620B5">
        <w:rPr>
          <w:rStyle w:val="a8"/>
          <w:b w:val="0"/>
          <w:sz w:val="24"/>
        </w:rPr>
        <w:t xml:space="preserve">к </w:t>
      </w:r>
      <w:proofErr w:type="spellStart"/>
      <w:r w:rsidRPr="00C620B5">
        <w:rPr>
          <w:rStyle w:val="a8"/>
          <w:b w:val="0"/>
          <w:sz w:val="24"/>
        </w:rPr>
        <w:t>недозагруженному</w:t>
      </w:r>
      <w:proofErr w:type="spellEnd"/>
      <w:r w:rsidRPr="00C620B5">
        <w:rPr>
          <w:rStyle w:val="a8"/>
          <w:b w:val="0"/>
          <w:sz w:val="24"/>
        </w:rPr>
        <w:t xml:space="preserve"> источнику </w:t>
      </w:r>
      <w:r w:rsidR="00A25562" w:rsidRPr="00C620B5">
        <w:rPr>
          <w:rStyle w:val="a8"/>
          <w:b w:val="0"/>
          <w:sz w:val="24"/>
        </w:rPr>
        <w:t>пром</w:t>
      </w:r>
      <w:r w:rsidRPr="00C620B5">
        <w:rPr>
          <w:rStyle w:val="a8"/>
          <w:b w:val="0"/>
          <w:sz w:val="24"/>
        </w:rPr>
        <w:t>предприятия по свобо</w:t>
      </w:r>
      <w:r w:rsidRPr="00C620B5">
        <w:rPr>
          <w:rStyle w:val="a8"/>
          <w:b w:val="0"/>
          <w:sz w:val="24"/>
        </w:rPr>
        <w:t>д</w:t>
      </w:r>
      <w:r w:rsidRPr="00C620B5">
        <w:rPr>
          <w:rStyle w:val="a8"/>
          <w:b w:val="0"/>
          <w:sz w:val="24"/>
        </w:rPr>
        <w:t>ной цене</w:t>
      </w:r>
      <w:r w:rsidR="00A25562" w:rsidRPr="00C620B5">
        <w:rPr>
          <w:rStyle w:val="a8"/>
          <w:b w:val="0"/>
          <w:sz w:val="24"/>
        </w:rPr>
        <w:t xml:space="preserve"> и </w:t>
      </w:r>
      <w:r w:rsidR="001A53A8" w:rsidRPr="00C620B5">
        <w:rPr>
          <w:rStyle w:val="a8"/>
          <w:b w:val="0"/>
          <w:sz w:val="24"/>
        </w:rPr>
        <w:t xml:space="preserve">нерегулируемой </w:t>
      </w:r>
      <w:r w:rsidR="00A25562" w:rsidRPr="00C620B5">
        <w:rPr>
          <w:rStyle w:val="a8"/>
          <w:b w:val="0"/>
          <w:sz w:val="24"/>
        </w:rPr>
        <w:t>плате за подключение</w:t>
      </w:r>
      <w:r w:rsidRPr="00C620B5">
        <w:rPr>
          <w:rStyle w:val="a8"/>
          <w:b w:val="0"/>
          <w:sz w:val="24"/>
        </w:rPr>
        <w:t xml:space="preserve">. </w:t>
      </w:r>
      <w:r w:rsidR="00A25562" w:rsidRPr="00C620B5">
        <w:rPr>
          <w:rStyle w:val="a8"/>
          <w:b w:val="0"/>
          <w:sz w:val="24"/>
        </w:rPr>
        <w:t>Такое решен</w:t>
      </w:r>
      <w:r w:rsidR="00464904" w:rsidRPr="00C620B5">
        <w:rPr>
          <w:rStyle w:val="a8"/>
          <w:b w:val="0"/>
          <w:sz w:val="24"/>
        </w:rPr>
        <w:t>ие повысит уровень конкуренции</w:t>
      </w:r>
      <w:r w:rsidR="00A25562" w:rsidRPr="00C620B5">
        <w:rPr>
          <w:rStyle w:val="a8"/>
          <w:b w:val="0"/>
          <w:sz w:val="24"/>
        </w:rPr>
        <w:t xml:space="preserve"> с</w:t>
      </w:r>
      <w:r w:rsidR="00A25562" w:rsidRPr="00C620B5">
        <w:rPr>
          <w:rStyle w:val="a8"/>
          <w:b w:val="0"/>
          <w:sz w:val="24"/>
        </w:rPr>
        <w:t>и</w:t>
      </w:r>
      <w:r w:rsidR="00A25562" w:rsidRPr="00C620B5">
        <w:rPr>
          <w:rStyle w:val="a8"/>
          <w:b w:val="0"/>
          <w:sz w:val="24"/>
        </w:rPr>
        <w:t>стем теплоснабжения.</w:t>
      </w:r>
    </w:p>
    <w:p w:rsidR="00464904" w:rsidRPr="00C620B5" w:rsidRDefault="00464904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К типовому примеру применения неэффективных условий отмены госрегулирования можно отнести попытку передачи единой теплоснабжающей организации прав на установл</w:t>
      </w:r>
      <w:r w:rsidRPr="00C620B5">
        <w:rPr>
          <w:rStyle w:val="a8"/>
          <w:b w:val="0"/>
          <w:bCs w:val="0"/>
          <w:sz w:val="24"/>
        </w:rPr>
        <w:t>е</w:t>
      </w:r>
      <w:r w:rsidRPr="00C620B5">
        <w:rPr>
          <w:rStyle w:val="a8"/>
          <w:b w:val="0"/>
          <w:bCs w:val="0"/>
          <w:sz w:val="24"/>
        </w:rPr>
        <w:t>ние тарифов для других теплоснабжающих организаций. Вместо применения конкурентных конкурсных процедур, рассматрив</w:t>
      </w:r>
      <w:r w:rsidRPr="00C620B5">
        <w:rPr>
          <w:rStyle w:val="a8"/>
          <w:b w:val="0"/>
          <w:bCs w:val="0"/>
          <w:sz w:val="24"/>
        </w:rPr>
        <w:t>а</w:t>
      </w:r>
      <w:r w:rsidRPr="00C620B5">
        <w:rPr>
          <w:rStyle w:val="a8"/>
          <w:b w:val="0"/>
          <w:bCs w:val="0"/>
          <w:sz w:val="24"/>
        </w:rPr>
        <w:t>лась возможность изменений правил рынка приводящих к полной ликвидации конкуренции и злоуп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треблениях монопольным положением.</w:t>
      </w:r>
    </w:p>
    <w:p w:rsidR="00CB56D3" w:rsidRPr="00C620B5" w:rsidRDefault="00CB56D3" w:rsidP="00C620B5">
      <w:pPr>
        <w:pStyle w:val="a4"/>
        <w:spacing w:before="80" w:after="80" w:line="264" w:lineRule="auto"/>
        <w:jc w:val="both"/>
        <w:rPr>
          <w:rStyle w:val="a8"/>
          <w:b w:val="0"/>
          <w:sz w:val="24"/>
        </w:rPr>
      </w:pPr>
    </w:p>
    <w:p w:rsidR="008E1C15" w:rsidRPr="00C620B5" w:rsidRDefault="00CA7680" w:rsidP="00C620B5">
      <w:pPr>
        <w:pStyle w:val="a4"/>
        <w:spacing w:before="80" w:after="8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 xml:space="preserve">Антимонопольное регулирование </w:t>
      </w:r>
      <w:r w:rsidR="005B6B51" w:rsidRPr="00C620B5">
        <w:rPr>
          <w:rStyle w:val="a8"/>
          <w:sz w:val="24"/>
        </w:rPr>
        <w:t>планирования развития</w:t>
      </w:r>
    </w:p>
    <w:p w:rsidR="005A7334" w:rsidRPr="00C620B5" w:rsidRDefault="00887FAC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Планы развития систем теплоснабжения поселений</w:t>
      </w:r>
      <w:r w:rsidR="00893DA0" w:rsidRPr="00C620B5">
        <w:rPr>
          <w:rStyle w:val="a8"/>
          <w:b w:val="0"/>
          <w:bCs w:val="0"/>
          <w:sz w:val="24"/>
        </w:rPr>
        <w:t>,</w:t>
      </w:r>
      <w:r w:rsidRPr="00C620B5">
        <w:rPr>
          <w:rStyle w:val="a8"/>
          <w:b w:val="0"/>
          <w:bCs w:val="0"/>
          <w:sz w:val="24"/>
        </w:rPr>
        <w:t xml:space="preserve"> обоснов</w:t>
      </w:r>
      <w:r w:rsidR="00893DA0" w:rsidRPr="00C620B5">
        <w:rPr>
          <w:rStyle w:val="a8"/>
          <w:b w:val="0"/>
          <w:bCs w:val="0"/>
          <w:sz w:val="24"/>
        </w:rPr>
        <w:t>ываемые в схемах тепл</w:t>
      </w:r>
      <w:r w:rsidR="00893DA0" w:rsidRPr="00C620B5">
        <w:rPr>
          <w:rStyle w:val="a8"/>
          <w:b w:val="0"/>
          <w:bCs w:val="0"/>
          <w:sz w:val="24"/>
        </w:rPr>
        <w:t>о</w:t>
      </w:r>
      <w:r w:rsidR="00893DA0" w:rsidRPr="00C620B5">
        <w:rPr>
          <w:rStyle w:val="a8"/>
          <w:b w:val="0"/>
          <w:bCs w:val="0"/>
          <w:sz w:val="24"/>
        </w:rPr>
        <w:t xml:space="preserve">снабжения, </w:t>
      </w:r>
      <w:r w:rsidRPr="00C620B5">
        <w:rPr>
          <w:rStyle w:val="a8"/>
          <w:b w:val="0"/>
          <w:bCs w:val="0"/>
          <w:sz w:val="24"/>
        </w:rPr>
        <w:t xml:space="preserve">весьма часто подразумевают </w:t>
      </w:r>
      <w:r w:rsidR="00893DA0" w:rsidRPr="00C620B5">
        <w:rPr>
          <w:rStyle w:val="a8"/>
          <w:b w:val="0"/>
          <w:bCs w:val="0"/>
          <w:sz w:val="24"/>
        </w:rPr>
        <w:t>ограничение деятельности одного или нескольких х</w:t>
      </w:r>
      <w:r w:rsidR="00893DA0" w:rsidRPr="00C620B5">
        <w:rPr>
          <w:rStyle w:val="a8"/>
          <w:b w:val="0"/>
          <w:bCs w:val="0"/>
          <w:sz w:val="24"/>
        </w:rPr>
        <w:t>о</w:t>
      </w:r>
      <w:r w:rsidR="00893DA0" w:rsidRPr="00C620B5">
        <w:rPr>
          <w:rStyle w:val="a8"/>
          <w:b w:val="0"/>
          <w:bCs w:val="0"/>
          <w:sz w:val="24"/>
        </w:rPr>
        <w:t>зяйствующих субъе</w:t>
      </w:r>
      <w:r w:rsidR="00893DA0" w:rsidRPr="00C620B5">
        <w:rPr>
          <w:rStyle w:val="a8"/>
          <w:b w:val="0"/>
          <w:bCs w:val="0"/>
          <w:sz w:val="24"/>
        </w:rPr>
        <w:t>к</w:t>
      </w:r>
      <w:r w:rsidR="00893DA0" w:rsidRPr="00C620B5">
        <w:rPr>
          <w:rStyle w:val="a8"/>
          <w:b w:val="0"/>
          <w:bCs w:val="0"/>
          <w:sz w:val="24"/>
        </w:rPr>
        <w:t>тов</w:t>
      </w:r>
      <w:r w:rsidR="009501FC" w:rsidRPr="00C620B5">
        <w:rPr>
          <w:rStyle w:val="a8"/>
          <w:b w:val="0"/>
          <w:bCs w:val="0"/>
          <w:sz w:val="24"/>
        </w:rPr>
        <w:t>, включая ограничение нагрузки и</w:t>
      </w:r>
      <w:r w:rsidR="00893DA0" w:rsidRPr="00C620B5">
        <w:rPr>
          <w:rStyle w:val="a8"/>
          <w:b w:val="0"/>
          <w:bCs w:val="0"/>
          <w:sz w:val="24"/>
        </w:rPr>
        <w:t xml:space="preserve"> </w:t>
      </w:r>
      <w:r w:rsidR="009501FC" w:rsidRPr="00C620B5">
        <w:rPr>
          <w:rStyle w:val="a8"/>
          <w:b w:val="0"/>
          <w:bCs w:val="0"/>
          <w:sz w:val="24"/>
        </w:rPr>
        <w:t>планируемых инвестиций</w:t>
      </w:r>
      <w:r w:rsidR="005A7334" w:rsidRPr="00C620B5">
        <w:rPr>
          <w:rStyle w:val="a8"/>
          <w:b w:val="0"/>
          <w:bCs w:val="0"/>
          <w:sz w:val="24"/>
        </w:rPr>
        <w:t>.</w:t>
      </w:r>
    </w:p>
    <w:p w:rsidR="009501FC" w:rsidRPr="00C620B5" w:rsidRDefault="009501FC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Любой план развития</w:t>
      </w:r>
      <w:r w:rsidR="0077090E" w:rsidRPr="00C620B5">
        <w:rPr>
          <w:rStyle w:val="a8"/>
          <w:b w:val="0"/>
          <w:bCs w:val="0"/>
          <w:sz w:val="24"/>
        </w:rPr>
        <w:t>,</w:t>
      </w:r>
      <w:r w:rsidRPr="00C620B5">
        <w:rPr>
          <w:rStyle w:val="a8"/>
          <w:b w:val="0"/>
          <w:bCs w:val="0"/>
          <w:sz w:val="24"/>
        </w:rPr>
        <w:t xml:space="preserve"> утверждаемый органами власти</w:t>
      </w:r>
      <w:r w:rsidR="0077090E" w:rsidRPr="00C620B5">
        <w:rPr>
          <w:rStyle w:val="a8"/>
          <w:b w:val="0"/>
          <w:bCs w:val="0"/>
          <w:sz w:val="24"/>
        </w:rPr>
        <w:t>,</w:t>
      </w:r>
      <w:r w:rsidRPr="00C620B5">
        <w:rPr>
          <w:rStyle w:val="a8"/>
          <w:b w:val="0"/>
          <w:bCs w:val="0"/>
          <w:sz w:val="24"/>
        </w:rPr>
        <w:t xml:space="preserve"> ограничивает возможности ко</w:t>
      </w:r>
      <w:r w:rsidRPr="00C620B5">
        <w:rPr>
          <w:rStyle w:val="a8"/>
          <w:b w:val="0"/>
          <w:bCs w:val="0"/>
          <w:sz w:val="24"/>
        </w:rPr>
        <w:t>н</w:t>
      </w:r>
      <w:r w:rsidRPr="00C620B5">
        <w:rPr>
          <w:rStyle w:val="a8"/>
          <w:b w:val="0"/>
          <w:bCs w:val="0"/>
          <w:sz w:val="24"/>
        </w:rPr>
        <w:t>куренции основанной на избытке мощностей принадлежащих разным владельцам.</w:t>
      </w:r>
    </w:p>
    <w:p w:rsidR="009501FC" w:rsidRPr="00C620B5" w:rsidRDefault="009501FC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 xml:space="preserve">В логике закона </w:t>
      </w:r>
      <w:r w:rsidR="005A7334" w:rsidRPr="00C620B5">
        <w:rPr>
          <w:rStyle w:val="a8"/>
          <w:b w:val="0"/>
          <w:bCs w:val="0"/>
          <w:sz w:val="24"/>
        </w:rPr>
        <w:t>«</w:t>
      </w:r>
      <w:r w:rsidRPr="00C620B5">
        <w:rPr>
          <w:rStyle w:val="a8"/>
          <w:b w:val="0"/>
          <w:bCs w:val="0"/>
          <w:sz w:val="24"/>
        </w:rPr>
        <w:t>О теплоснабжении</w:t>
      </w:r>
      <w:r w:rsidR="005A7334" w:rsidRPr="00C620B5">
        <w:rPr>
          <w:rStyle w:val="a8"/>
          <w:b w:val="0"/>
          <w:bCs w:val="0"/>
          <w:sz w:val="24"/>
        </w:rPr>
        <w:t>»</w:t>
      </w:r>
      <w:r w:rsidRPr="00C620B5">
        <w:rPr>
          <w:rStyle w:val="a8"/>
          <w:b w:val="0"/>
          <w:bCs w:val="0"/>
          <w:sz w:val="24"/>
        </w:rPr>
        <w:t xml:space="preserve"> </w:t>
      </w:r>
      <w:r w:rsidR="000B0255" w:rsidRPr="00C620B5">
        <w:rPr>
          <w:rStyle w:val="a8"/>
          <w:b w:val="0"/>
          <w:bCs w:val="0"/>
          <w:sz w:val="24"/>
        </w:rPr>
        <w:t>конкуренция построенных мощностей должна ко</w:t>
      </w:r>
      <w:r w:rsidR="000B0255" w:rsidRPr="00C620B5">
        <w:rPr>
          <w:rStyle w:val="a8"/>
          <w:b w:val="0"/>
          <w:bCs w:val="0"/>
          <w:sz w:val="24"/>
        </w:rPr>
        <w:t>м</w:t>
      </w:r>
      <w:r w:rsidR="000B0255" w:rsidRPr="00C620B5">
        <w:rPr>
          <w:rStyle w:val="a8"/>
          <w:b w:val="0"/>
          <w:bCs w:val="0"/>
          <w:sz w:val="24"/>
        </w:rPr>
        <w:t>пенсир</w:t>
      </w:r>
      <w:r w:rsidR="000B0255" w:rsidRPr="00C620B5">
        <w:rPr>
          <w:rStyle w:val="a8"/>
          <w:b w:val="0"/>
          <w:bCs w:val="0"/>
          <w:sz w:val="24"/>
        </w:rPr>
        <w:t>о</w:t>
      </w:r>
      <w:r w:rsidR="000B0255" w:rsidRPr="00C620B5">
        <w:rPr>
          <w:rStyle w:val="a8"/>
          <w:b w:val="0"/>
          <w:bCs w:val="0"/>
          <w:sz w:val="24"/>
        </w:rPr>
        <w:t xml:space="preserve">ваться конкуренцией проектов, выбор которых происходит на основе одного критерия ─ меньшей </w:t>
      </w:r>
      <w:r w:rsidR="00E67E19" w:rsidRPr="00C620B5">
        <w:rPr>
          <w:rStyle w:val="a8"/>
          <w:b w:val="0"/>
          <w:bCs w:val="0"/>
          <w:sz w:val="24"/>
        </w:rPr>
        <w:t xml:space="preserve">приведенной </w:t>
      </w:r>
      <w:r w:rsidR="000B0255" w:rsidRPr="00C620B5">
        <w:rPr>
          <w:rStyle w:val="a8"/>
          <w:b w:val="0"/>
          <w:bCs w:val="0"/>
          <w:sz w:val="24"/>
        </w:rPr>
        <w:t xml:space="preserve">стоимости </w:t>
      </w:r>
      <w:r w:rsidR="00924946" w:rsidRPr="00C620B5">
        <w:rPr>
          <w:rStyle w:val="a8"/>
          <w:b w:val="0"/>
          <w:bCs w:val="0"/>
          <w:sz w:val="24"/>
        </w:rPr>
        <w:t xml:space="preserve">теплоснабжения </w:t>
      </w:r>
      <w:r w:rsidR="000B0255" w:rsidRPr="00C620B5">
        <w:rPr>
          <w:rStyle w:val="a8"/>
          <w:b w:val="0"/>
          <w:bCs w:val="0"/>
          <w:sz w:val="24"/>
        </w:rPr>
        <w:t>при равном эффекте по надежности и к</w:t>
      </w:r>
      <w:r w:rsidR="000B0255" w:rsidRPr="00C620B5">
        <w:rPr>
          <w:rStyle w:val="a8"/>
          <w:b w:val="0"/>
          <w:bCs w:val="0"/>
          <w:sz w:val="24"/>
        </w:rPr>
        <w:t>а</w:t>
      </w:r>
      <w:r w:rsidR="000B0255" w:rsidRPr="00C620B5">
        <w:rPr>
          <w:rStyle w:val="a8"/>
          <w:b w:val="0"/>
          <w:bCs w:val="0"/>
          <w:sz w:val="24"/>
        </w:rPr>
        <w:t>честву.</w:t>
      </w:r>
    </w:p>
    <w:p w:rsidR="00D45A47" w:rsidRPr="00C620B5" w:rsidRDefault="00D45A47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К н</w:t>
      </w:r>
      <w:r w:rsidR="008E6285" w:rsidRPr="00C620B5">
        <w:rPr>
          <w:sz w:val="24"/>
        </w:rPr>
        <w:t>арушения</w:t>
      </w:r>
      <w:r w:rsidR="00C74D1A" w:rsidRPr="00C620B5">
        <w:rPr>
          <w:sz w:val="24"/>
        </w:rPr>
        <w:t>м</w:t>
      </w:r>
      <w:r w:rsidR="008E6285" w:rsidRPr="00C620B5">
        <w:rPr>
          <w:sz w:val="24"/>
        </w:rPr>
        <w:t xml:space="preserve"> равных условий конкуренции </w:t>
      </w:r>
      <w:r w:rsidRPr="00C620B5">
        <w:rPr>
          <w:sz w:val="24"/>
        </w:rPr>
        <w:t>проектов относятся варианты искусственного зан</w:t>
      </w:r>
      <w:r w:rsidRPr="00C620B5">
        <w:rPr>
          <w:sz w:val="24"/>
        </w:rPr>
        <w:t>и</w:t>
      </w:r>
      <w:r w:rsidRPr="00C620B5">
        <w:rPr>
          <w:sz w:val="24"/>
        </w:rPr>
        <w:t>жения величины</w:t>
      </w:r>
      <w:r w:rsidR="005A7334" w:rsidRPr="00C620B5">
        <w:rPr>
          <w:sz w:val="24"/>
        </w:rPr>
        <w:t xml:space="preserve"> </w:t>
      </w:r>
      <w:r w:rsidRPr="00C620B5">
        <w:rPr>
          <w:sz w:val="24"/>
        </w:rPr>
        <w:t xml:space="preserve">расчетных инвестиционных затрат на </w:t>
      </w:r>
      <w:r w:rsidR="00AD152E" w:rsidRPr="00C620B5">
        <w:rPr>
          <w:sz w:val="24"/>
        </w:rPr>
        <w:t>реализацию конкретных проектов</w:t>
      </w:r>
      <w:r w:rsidRPr="00C620B5">
        <w:rPr>
          <w:sz w:val="24"/>
        </w:rPr>
        <w:t>:</w:t>
      </w:r>
    </w:p>
    <w:p w:rsidR="008E6285" w:rsidRPr="00C620B5" w:rsidRDefault="008E6285" w:rsidP="00C620B5">
      <w:pPr>
        <w:pStyle w:val="a4"/>
        <w:numPr>
          <w:ilvl w:val="0"/>
          <w:numId w:val="35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Все виды бюджетной помощи</w:t>
      </w:r>
      <w:r w:rsidR="005706C4" w:rsidRPr="00C620B5">
        <w:rPr>
          <w:sz w:val="24"/>
        </w:rPr>
        <w:t xml:space="preserve"> конкретным</w:t>
      </w:r>
      <w:r w:rsidRPr="00C620B5">
        <w:rPr>
          <w:sz w:val="24"/>
        </w:rPr>
        <w:t xml:space="preserve"> теплоснабжающим организациям.</w:t>
      </w:r>
    </w:p>
    <w:p w:rsidR="00B57BB0" w:rsidRPr="00C620B5" w:rsidRDefault="000662B4" w:rsidP="00C620B5">
      <w:pPr>
        <w:pStyle w:val="a4"/>
        <w:numPr>
          <w:ilvl w:val="0"/>
          <w:numId w:val="35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lastRenderedPageBreak/>
        <w:t>Строительство и</w:t>
      </w:r>
      <w:r w:rsidR="005706C4" w:rsidRPr="00C620B5">
        <w:rPr>
          <w:sz w:val="24"/>
        </w:rPr>
        <w:t>ли</w:t>
      </w:r>
      <w:r w:rsidRPr="00C620B5">
        <w:rPr>
          <w:sz w:val="24"/>
        </w:rPr>
        <w:t xml:space="preserve"> реконструкция теплоисточников</w:t>
      </w:r>
      <w:r w:rsidR="005706C4" w:rsidRPr="00C620B5">
        <w:rPr>
          <w:sz w:val="24"/>
        </w:rPr>
        <w:t xml:space="preserve"> и сетей</w:t>
      </w:r>
      <w:r w:rsidRPr="00C620B5">
        <w:rPr>
          <w:sz w:val="24"/>
        </w:rPr>
        <w:t xml:space="preserve"> за счет бюджета с безво</w:t>
      </w:r>
      <w:r w:rsidRPr="00C620B5">
        <w:rPr>
          <w:sz w:val="24"/>
        </w:rPr>
        <w:t>з</w:t>
      </w:r>
      <w:r w:rsidRPr="00C620B5">
        <w:rPr>
          <w:sz w:val="24"/>
        </w:rPr>
        <w:t>мездной или льготной передачей построенных объектов теплоснабжающей организ</w:t>
      </w:r>
      <w:r w:rsidRPr="00C620B5">
        <w:rPr>
          <w:sz w:val="24"/>
        </w:rPr>
        <w:t>а</w:t>
      </w:r>
      <w:r w:rsidRPr="00C620B5">
        <w:rPr>
          <w:sz w:val="24"/>
        </w:rPr>
        <w:t>ции на любых з</w:t>
      </w:r>
      <w:r w:rsidRPr="00C620B5">
        <w:rPr>
          <w:sz w:val="24"/>
        </w:rPr>
        <w:t>а</w:t>
      </w:r>
      <w:r w:rsidRPr="00C620B5">
        <w:rPr>
          <w:sz w:val="24"/>
        </w:rPr>
        <w:t>конных основан</w:t>
      </w:r>
      <w:r w:rsidR="005706C4" w:rsidRPr="00C620B5">
        <w:rPr>
          <w:sz w:val="24"/>
        </w:rPr>
        <w:t>иях.</w:t>
      </w:r>
    </w:p>
    <w:p w:rsidR="000662B4" w:rsidRPr="00C620B5" w:rsidRDefault="005706C4" w:rsidP="00C620B5">
      <w:pPr>
        <w:pStyle w:val="a4"/>
        <w:numPr>
          <w:ilvl w:val="0"/>
          <w:numId w:val="35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Занижение стоимости подключения к газовым сетям</w:t>
      </w:r>
      <w:r w:rsidR="000662B4" w:rsidRPr="00C620B5">
        <w:rPr>
          <w:sz w:val="24"/>
        </w:rPr>
        <w:t xml:space="preserve"> для </w:t>
      </w:r>
      <w:r w:rsidR="00B22414" w:rsidRPr="00C620B5">
        <w:rPr>
          <w:sz w:val="24"/>
        </w:rPr>
        <w:t>теплоснабжающих организ</w:t>
      </w:r>
      <w:r w:rsidR="00B22414" w:rsidRPr="00C620B5">
        <w:rPr>
          <w:sz w:val="24"/>
        </w:rPr>
        <w:t>а</w:t>
      </w:r>
      <w:r w:rsidR="00B22414" w:rsidRPr="00C620B5">
        <w:rPr>
          <w:sz w:val="24"/>
        </w:rPr>
        <w:t>ций афф</w:t>
      </w:r>
      <w:r w:rsidR="00B22414" w:rsidRPr="00C620B5">
        <w:rPr>
          <w:sz w:val="24"/>
        </w:rPr>
        <w:t>и</w:t>
      </w:r>
      <w:r w:rsidR="00B22414" w:rsidRPr="00C620B5">
        <w:rPr>
          <w:sz w:val="24"/>
        </w:rPr>
        <w:t>лированных с топливными компаниями</w:t>
      </w:r>
      <w:r w:rsidR="00BD4EA6" w:rsidRPr="00C620B5">
        <w:rPr>
          <w:sz w:val="24"/>
        </w:rPr>
        <w:t>, и даже полный отказ в подключении для других учас</w:t>
      </w:r>
      <w:r w:rsidR="00BD4EA6" w:rsidRPr="00C620B5">
        <w:rPr>
          <w:sz w:val="24"/>
        </w:rPr>
        <w:t>т</w:t>
      </w:r>
      <w:r w:rsidR="00BD4EA6" w:rsidRPr="00C620B5">
        <w:rPr>
          <w:sz w:val="24"/>
        </w:rPr>
        <w:t>ников рынка</w:t>
      </w:r>
      <w:r w:rsidR="00B22414" w:rsidRPr="00C620B5">
        <w:rPr>
          <w:sz w:val="24"/>
        </w:rPr>
        <w:t>.</w:t>
      </w:r>
    </w:p>
    <w:p w:rsidR="00B22414" w:rsidRPr="00C620B5" w:rsidRDefault="00B22414" w:rsidP="00C620B5">
      <w:pPr>
        <w:pStyle w:val="a4"/>
        <w:numPr>
          <w:ilvl w:val="0"/>
          <w:numId w:val="35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 xml:space="preserve">Занижение </w:t>
      </w:r>
      <w:r w:rsidR="00BD4EA6" w:rsidRPr="00C620B5">
        <w:rPr>
          <w:sz w:val="24"/>
        </w:rPr>
        <w:t xml:space="preserve">инвестором-застройщиком </w:t>
      </w:r>
      <w:r w:rsidRPr="00C620B5">
        <w:rPr>
          <w:sz w:val="24"/>
        </w:rPr>
        <w:t>стоимости котельных и тепловых сетей для об</w:t>
      </w:r>
      <w:r w:rsidRPr="00C620B5">
        <w:rPr>
          <w:sz w:val="24"/>
        </w:rPr>
        <w:t>ъ</w:t>
      </w:r>
      <w:r w:rsidRPr="00C620B5">
        <w:rPr>
          <w:sz w:val="24"/>
        </w:rPr>
        <w:t>ектов нового строительства, с целью безусловного включения их в схему теплоснабж</w:t>
      </w:r>
      <w:r w:rsidRPr="00C620B5">
        <w:rPr>
          <w:sz w:val="24"/>
        </w:rPr>
        <w:t>е</w:t>
      </w:r>
      <w:r w:rsidRPr="00C620B5">
        <w:rPr>
          <w:sz w:val="24"/>
        </w:rPr>
        <w:t>ния, вместо разв</w:t>
      </w:r>
      <w:r w:rsidRPr="00C620B5">
        <w:rPr>
          <w:sz w:val="24"/>
        </w:rPr>
        <w:t>и</w:t>
      </w:r>
      <w:r w:rsidRPr="00C620B5">
        <w:rPr>
          <w:sz w:val="24"/>
        </w:rPr>
        <w:t xml:space="preserve">тия </w:t>
      </w:r>
      <w:r w:rsidR="005706C4" w:rsidRPr="00C620B5">
        <w:rPr>
          <w:sz w:val="24"/>
        </w:rPr>
        <w:t xml:space="preserve">существующих </w:t>
      </w:r>
      <w:r w:rsidRPr="00C620B5">
        <w:rPr>
          <w:sz w:val="24"/>
        </w:rPr>
        <w:t>централизованных систем.</w:t>
      </w:r>
    </w:p>
    <w:p w:rsidR="00D3030D" w:rsidRPr="00C620B5" w:rsidRDefault="00D3030D" w:rsidP="00C620B5">
      <w:pPr>
        <w:pStyle w:val="a4"/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Наблюдаются также другие методы ограничения конкуренции проектов:</w:t>
      </w:r>
    </w:p>
    <w:p w:rsidR="00103AB4" w:rsidRPr="00C620B5" w:rsidRDefault="00103AB4" w:rsidP="00C620B5">
      <w:pPr>
        <w:pStyle w:val="a4"/>
        <w:numPr>
          <w:ilvl w:val="0"/>
          <w:numId w:val="35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При равных или спорных экономических условиях, выбор варианта строительства к</w:t>
      </w:r>
      <w:r w:rsidRPr="00C620B5">
        <w:rPr>
          <w:sz w:val="24"/>
        </w:rPr>
        <w:t>о</w:t>
      </w:r>
      <w:r w:rsidRPr="00C620B5">
        <w:rPr>
          <w:sz w:val="24"/>
        </w:rPr>
        <w:t xml:space="preserve">тельных с нарушением законодательного принципа приоритета </w:t>
      </w:r>
      <w:proofErr w:type="spellStart"/>
      <w:r w:rsidRPr="00C620B5">
        <w:rPr>
          <w:sz w:val="24"/>
        </w:rPr>
        <w:t>когенерации</w:t>
      </w:r>
      <w:proofErr w:type="spellEnd"/>
      <w:r w:rsidRPr="00C620B5">
        <w:rPr>
          <w:sz w:val="24"/>
        </w:rPr>
        <w:t>.</w:t>
      </w:r>
    </w:p>
    <w:p w:rsidR="005A7334" w:rsidRPr="00C620B5" w:rsidRDefault="00AD152E" w:rsidP="00C620B5">
      <w:pPr>
        <w:pStyle w:val="a4"/>
        <w:numPr>
          <w:ilvl w:val="0"/>
          <w:numId w:val="35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Явные ошибки в расчетах эффектов конкретных проектов и выбор варианта развития в</w:t>
      </w:r>
      <w:r w:rsidRPr="00C620B5">
        <w:rPr>
          <w:sz w:val="24"/>
        </w:rPr>
        <w:t>о</w:t>
      </w:r>
      <w:r w:rsidRPr="00C620B5">
        <w:rPr>
          <w:sz w:val="24"/>
        </w:rPr>
        <w:t>обще без экономических расчетов</w:t>
      </w:r>
      <w:r w:rsidR="005A7334" w:rsidRPr="00C620B5">
        <w:rPr>
          <w:sz w:val="24"/>
        </w:rPr>
        <w:t>.</w:t>
      </w:r>
    </w:p>
    <w:p w:rsidR="005A1883" w:rsidRPr="00C620B5" w:rsidRDefault="005A1883" w:rsidP="00C620B5">
      <w:pPr>
        <w:pStyle w:val="a4"/>
        <w:numPr>
          <w:ilvl w:val="0"/>
          <w:numId w:val="35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Игнорирование неравноце</w:t>
      </w:r>
      <w:r w:rsidR="00E67E19" w:rsidRPr="00C620B5">
        <w:rPr>
          <w:sz w:val="24"/>
        </w:rPr>
        <w:t>нности проектов в части</w:t>
      </w:r>
      <w:r w:rsidRPr="00C620B5">
        <w:rPr>
          <w:sz w:val="24"/>
        </w:rPr>
        <w:t xml:space="preserve"> надежности теплоснабжения, вкл</w:t>
      </w:r>
      <w:r w:rsidRPr="00C620B5">
        <w:rPr>
          <w:sz w:val="24"/>
        </w:rPr>
        <w:t>ю</w:t>
      </w:r>
      <w:r w:rsidRPr="00C620B5">
        <w:rPr>
          <w:sz w:val="24"/>
        </w:rPr>
        <w:t>чая наличие резервно</w:t>
      </w:r>
      <w:r w:rsidR="0014678B" w:rsidRPr="00C620B5">
        <w:rPr>
          <w:sz w:val="24"/>
        </w:rPr>
        <w:t>го топлива, резервирование источниками, независимость от внешних электрич</w:t>
      </w:r>
      <w:r w:rsidR="0014678B" w:rsidRPr="00C620B5">
        <w:rPr>
          <w:sz w:val="24"/>
        </w:rPr>
        <w:t>е</w:t>
      </w:r>
      <w:r w:rsidR="0014678B" w:rsidRPr="00C620B5">
        <w:rPr>
          <w:sz w:val="24"/>
        </w:rPr>
        <w:t>ских сетей.</w:t>
      </w:r>
    </w:p>
    <w:p w:rsidR="0077090E" w:rsidRPr="00C620B5" w:rsidRDefault="0077090E" w:rsidP="00C620B5">
      <w:pPr>
        <w:pStyle w:val="a4"/>
        <w:numPr>
          <w:ilvl w:val="0"/>
          <w:numId w:val="35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Неэффективное распределение теплов</w:t>
      </w:r>
      <w:r w:rsidR="00B57BB0" w:rsidRPr="00C620B5">
        <w:rPr>
          <w:sz w:val="24"/>
        </w:rPr>
        <w:t>ой нагрузки в кольцевых сетях между тепл</w:t>
      </w:r>
      <w:r w:rsidR="00B57BB0" w:rsidRPr="00C620B5">
        <w:rPr>
          <w:sz w:val="24"/>
        </w:rPr>
        <w:t>о</w:t>
      </w:r>
      <w:r w:rsidR="00B57BB0" w:rsidRPr="00C620B5">
        <w:rPr>
          <w:sz w:val="24"/>
        </w:rPr>
        <w:t xml:space="preserve">источниками </w:t>
      </w:r>
      <w:proofErr w:type="gramStart"/>
      <w:r w:rsidR="00B57BB0" w:rsidRPr="00C620B5">
        <w:rPr>
          <w:sz w:val="24"/>
        </w:rPr>
        <w:t>принадлежащими</w:t>
      </w:r>
      <w:proofErr w:type="gramEnd"/>
      <w:r w:rsidR="00B57BB0" w:rsidRPr="00C620B5">
        <w:rPr>
          <w:sz w:val="24"/>
        </w:rPr>
        <w:t xml:space="preserve"> разным владельцам</w:t>
      </w:r>
      <w:r w:rsidR="00E67E19" w:rsidRPr="00C620B5">
        <w:rPr>
          <w:sz w:val="24"/>
        </w:rPr>
        <w:t>,</w:t>
      </w:r>
      <w:r w:rsidR="00B57BB0" w:rsidRPr="00C620B5">
        <w:rPr>
          <w:sz w:val="24"/>
        </w:rPr>
        <w:t xml:space="preserve"> используемое, в том числе, и для обоснования неэффективности существующего источника и необходимости строител</w:t>
      </w:r>
      <w:r w:rsidR="00B57BB0" w:rsidRPr="00C620B5">
        <w:rPr>
          <w:sz w:val="24"/>
        </w:rPr>
        <w:t>ь</w:t>
      </w:r>
      <w:r w:rsidR="00B57BB0" w:rsidRPr="00C620B5">
        <w:rPr>
          <w:sz w:val="24"/>
        </w:rPr>
        <w:t>ства нового.</w:t>
      </w:r>
    </w:p>
    <w:p w:rsidR="005A7334" w:rsidRPr="00C620B5" w:rsidRDefault="00885B2C" w:rsidP="00C620B5">
      <w:pPr>
        <w:pStyle w:val="a4"/>
        <w:numPr>
          <w:ilvl w:val="0"/>
          <w:numId w:val="35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 xml:space="preserve">Создание препятствий доступу на рынок новых </w:t>
      </w:r>
      <w:proofErr w:type="gramStart"/>
      <w:r w:rsidRPr="00C620B5">
        <w:rPr>
          <w:sz w:val="24"/>
        </w:rPr>
        <w:t>хозяйствующим</w:t>
      </w:r>
      <w:proofErr w:type="gramEnd"/>
      <w:r w:rsidRPr="00C620B5">
        <w:rPr>
          <w:sz w:val="24"/>
        </w:rPr>
        <w:t xml:space="preserve"> субъектов, предлага</w:t>
      </w:r>
      <w:r w:rsidRPr="00C620B5">
        <w:rPr>
          <w:sz w:val="24"/>
        </w:rPr>
        <w:t>ю</w:t>
      </w:r>
      <w:r w:rsidRPr="00C620B5">
        <w:rPr>
          <w:sz w:val="24"/>
        </w:rPr>
        <w:t>щих со</w:t>
      </w:r>
      <w:r w:rsidRPr="00C620B5">
        <w:rPr>
          <w:sz w:val="24"/>
        </w:rPr>
        <w:t>б</w:t>
      </w:r>
      <w:r w:rsidRPr="00C620B5">
        <w:rPr>
          <w:sz w:val="24"/>
        </w:rPr>
        <w:t>ственные проекты развития</w:t>
      </w:r>
      <w:r w:rsidR="005A7334" w:rsidRPr="00C620B5">
        <w:rPr>
          <w:sz w:val="24"/>
        </w:rPr>
        <w:t>.</w:t>
      </w:r>
    </w:p>
    <w:p w:rsidR="00066377" w:rsidRPr="00C620B5" w:rsidRDefault="00066377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Внедрению рассматриваемого антимонопольного регулирования мешает необходимость привл</w:t>
      </w:r>
      <w:r w:rsidRPr="00C620B5">
        <w:rPr>
          <w:rStyle w:val="a8"/>
          <w:b w:val="0"/>
          <w:bCs w:val="0"/>
          <w:sz w:val="24"/>
        </w:rPr>
        <w:t>е</w:t>
      </w:r>
      <w:r w:rsidRPr="00C620B5">
        <w:rPr>
          <w:rStyle w:val="a8"/>
          <w:b w:val="0"/>
          <w:bCs w:val="0"/>
          <w:sz w:val="24"/>
        </w:rPr>
        <w:t>чения квалифицированных экспертов и сложившийся стере</w:t>
      </w:r>
      <w:r w:rsidR="00D3601C" w:rsidRPr="00C620B5">
        <w:rPr>
          <w:rStyle w:val="a8"/>
          <w:b w:val="0"/>
          <w:bCs w:val="0"/>
          <w:sz w:val="24"/>
        </w:rPr>
        <w:t>отип о наличии конкуренции только на т</w:t>
      </w:r>
      <w:r w:rsidR="00D3601C" w:rsidRPr="00C620B5">
        <w:rPr>
          <w:rStyle w:val="a8"/>
          <w:b w:val="0"/>
          <w:bCs w:val="0"/>
          <w:sz w:val="24"/>
        </w:rPr>
        <w:t>о</w:t>
      </w:r>
      <w:r w:rsidR="00D3601C" w:rsidRPr="00C620B5">
        <w:rPr>
          <w:rStyle w:val="a8"/>
          <w:b w:val="0"/>
          <w:bCs w:val="0"/>
          <w:sz w:val="24"/>
        </w:rPr>
        <w:t>варных рынках.</w:t>
      </w:r>
    </w:p>
    <w:p w:rsidR="00F80D38" w:rsidRPr="00C620B5" w:rsidRDefault="00D3601C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Нарушения в схемах теплоснабжения часто настолько очевидны, что нет сложностей в д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каз</w:t>
      </w:r>
      <w:r w:rsidRPr="00C620B5">
        <w:rPr>
          <w:rStyle w:val="a8"/>
          <w:b w:val="0"/>
          <w:bCs w:val="0"/>
          <w:sz w:val="24"/>
        </w:rPr>
        <w:t>а</w:t>
      </w:r>
      <w:r w:rsidRPr="00C620B5">
        <w:rPr>
          <w:rStyle w:val="a8"/>
          <w:b w:val="0"/>
          <w:bCs w:val="0"/>
          <w:sz w:val="24"/>
        </w:rPr>
        <w:t>тельной базе</w:t>
      </w:r>
      <w:r w:rsidR="00136C92" w:rsidRPr="00C620B5">
        <w:rPr>
          <w:rStyle w:val="a8"/>
          <w:b w:val="0"/>
          <w:bCs w:val="0"/>
          <w:sz w:val="24"/>
        </w:rPr>
        <w:t xml:space="preserve">, но практика </w:t>
      </w:r>
      <w:proofErr w:type="spellStart"/>
      <w:r w:rsidR="00136C92" w:rsidRPr="00C620B5">
        <w:rPr>
          <w:rStyle w:val="a8"/>
          <w:b w:val="0"/>
          <w:bCs w:val="0"/>
          <w:sz w:val="24"/>
        </w:rPr>
        <w:t>псевдообоснований</w:t>
      </w:r>
      <w:proofErr w:type="spellEnd"/>
      <w:r w:rsidR="00136C92" w:rsidRPr="00C620B5">
        <w:rPr>
          <w:rStyle w:val="a8"/>
          <w:b w:val="0"/>
          <w:bCs w:val="0"/>
          <w:sz w:val="24"/>
        </w:rPr>
        <w:t xml:space="preserve"> постоянно совершенствуется. </w:t>
      </w:r>
      <w:r w:rsidR="00D3030D" w:rsidRPr="00C620B5">
        <w:rPr>
          <w:rStyle w:val="a8"/>
          <w:b w:val="0"/>
          <w:bCs w:val="0"/>
          <w:sz w:val="24"/>
        </w:rPr>
        <w:t>В то же время, в</w:t>
      </w:r>
      <w:r w:rsidR="00F80D38" w:rsidRPr="00C620B5">
        <w:rPr>
          <w:rStyle w:val="a8"/>
          <w:b w:val="0"/>
          <w:bCs w:val="0"/>
          <w:sz w:val="24"/>
        </w:rPr>
        <w:t xml:space="preserve"> некоторых случаях новые объекты строятся вообще без обоснования в схемах.</w:t>
      </w:r>
    </w:p>
    <w:p w:rsidR="0057199A" w:rsidRPr="00C620B5" w:rsidRDefault="00F80D38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proofErr w:type="gramStart"/>
      <w:r w:rsidRPr="00C620B5">
        <w:rPr>
          <w:rStyle w:val="a8"/>
          <w:b w:val="0"/>
          <w:bCs w:val="0"/>
          <w:sz w:val="24"/>
        </w:rPr>
        <w:t>К</w:t>
      </w:r>
      <w:r w:rsidR="00136C92" w:rsidRPr="00C620B5">
        <w:rPr>
          <w:rStyle w:val="a8"/>
          <w:b w:val="0"/>
          <w:bCs w:val="0"/>
          <w:sz w:val="24"/>
        </w:rPr>
        <w:t xml:space="preserve"> методам борьбы с подобными нарушениями относится не только экспертиза и антим</w:t>
      </w:r>
      <w:r w:rsidR="00136C92" w:rsidRPr="00C620B5">
        <w:rPr>
          <w:rStyle w:val="a8"/>
          <w:b w:val="0"/>
          <w:bCs w:val="0"/>
          <w:sz w:val="24"/>
        </w:rPr>
        <w:t>о</w:t>
      </w:r>
      <w:r w:rsidR="00136C92" w:rsidRPr="00C620B5">
        <w:rPr>
          <w:rStyle w:val="a8"/>
          <w:b w:val="0"/>
          <w:bCs w:val="0"/>
          <w:sz w:val="24"/>
        </w:rPr>
        <w:t xml:space="preserve">нопольное преследование, но и </w:t>
      </w:r>
      <w:r w:rsidRPr="00C620B5">
        <w:rPr>
          <w:rStyle w:val="a8"/>
          <w:b w:val="0"/>
          <w:bCs w:val="0"/>
          <w:sz w:val="24"/>
        </w:rPr>
        <w:t>ограничение уровня тарифов и платы за подключение по и</w:t>
      </w:r>
      <w:r w:rsidRPr="00C620B5">
        <w:rPr>
          <w:rStyle w:val="a8"/>
          <w:b w:val="0"/>
          <w:bCs w:val="0"/>
          <w:sz w:val="24"/>
        </w:rPr>
        <w:t>н</w:t>
      </w:r>
      <w:r w:rsidRPr="00C620B5">
        <w:rPr>
          <w:rStyle w:val="a8"/>
          <w:b w:val="0"/>
          <w:bCs w:val="0"/>
          <w:sz w:val="24"/>
        </w:rPr>
        <w:t>дикаторам</w:t>
      </w:r>
      <w:r w:rsidR="00924946" w:rsidRPr="00C620B5">
        <w:rPr>
          <w:rStyle w:val="a8"/>
          <w:b w:val="0"/>
          <w:bCs w:val="0"/>
          <w:sz w:val="24"/>
        </w:rPr>
        <w:t xml:space="preserve"> и тарифным формулам</w:t>
      </w:r>
      <w:r w:rsidRPr="00C620B5">
        <w:rPr>
          <w:rStyle w:val="a8"/>
          <w:b w:val="0"/>
          <w:bCs w:val="0"/>
          <w:sz w:val="24"/>
        </w:rPr>
        <w:t>, совершенствование требований к порядку разработки и утверждения схем, конку</w:t>
      </w:r>
      <w:r w:rsidRPr="00C620B5">
        <w:rPr>
          <w:rStyle w:val="a8"/>
          <w:b w:val="0"/>
          <w:bCs w:val="0"/>
          <w:sz w:val="24"/>
        </w:rPr>
        <w:t>р</w:t>
      </w:r>
      <w:r w:rsidRPr="00C620B5">
        <w:rPr>
          <w:rStyle w:val="a8"/>
          <w:b w:val="0"/>
          <w:bCs w:val="0"/>
          <w:sz w:val="24"/>
        </w:rPr>
        <w:t>сы на право подключения нагрузки в кольцевых сетях</w:t>
      </w:r>
      <w:r w:rsidR="00924946" w:rsidRPr="00C620B5">
        <w:rPr>
          <w:rStyle w:val="a8"/>
          <w:b w:val="0"/>
          <w:bCs w:val="0"/>
          <w:sz w:val="24"/>
        </w:rPr>
        <w:t xml:space="preserve"> и в районах массовой застройки</w:t>
      </w:r>
      <w:r w:rsidR="0049676F" w:rsidRPr="00C620B5">
        <w:rPr>
          <w:rStyle w:val="a8"/>
          <w:b w:val="0"/>
          <w:bCs w:val="0"/>
          <w:sz w:val="24"/>
        </w:rPr>
        <w:t>, экспертный ан</w:t>
      </w:r>
      <w:r w:rsidR="0049676F" w:rsidRPr="00C620B5">
        <w:rPr>
          <w:rStyle w:val="a8"/>
          <w:b w:val="0"/>
          <w:bCs w:val="0"/>
          <w:sz w:val="24"/>
        </w:rPr>
        <w:t>а</w:t>
      </w:r>
      <w:r w:rsidR="0049676F" w:rsidRPr="00C620B5">
        <w:rPr>
          <w:rStyle w:val="a8"/>
          <w:b w:val="0"/>
          <w:bCs w:val="0"/>
          <w:sz w:val="24"/>
        </w:rPr>
        <w:t>лиз эффективности использования бюджетных средств</w:t>
      </w:r>
      <w:r w:rsidR="001A0B97" w:rsidRPr="00C620B5">
        <w:rPr>
          <w:rStyle w:val="a8"/>
          <w:b w:val="0"/>
          <w:bCs w:val="0"/>
          <w:sz w:val="24"/>
        </w:rPr>
        <w:t>.</w:t>
      </w:r>
      <w:proofErr w:type="gramEnd"/>
      <w:r w:rsidR="001A0B97" w:rsidRPr="00C620B5">
        <w:rPr>
          <w:rStyle w:val="a8"/>
          <w:b w:val="0"/>
          <w:bCs w:val="0"/>
          <w:sz w:val="24"/>
        </w:rPr>
        <w:t xml:space="preserve"> Совершенствование этих методов относится к одной из основных </w:t>
      </w:r>
      <w:r w:rsidR="00474BCF" w:rsidRPr="00C620B5">
        <w:rPr>
          <w:rStyle w:val="a8"/>
          <w:b w:val="0"/>
          <w:bCs w:val="0"/>
          <w:sz w:val="24"/>
        </w:rPr>
        <w:t xml:space="preserve">профессиональных </w:t>
      </w:r>
      <w:r w:rsidR="001A0B97" w:rsidRPr="00C620B5">
        <w:rPr>
          <w:rStyle w:val="a8"/>
          <w:b w:val="0"/>
          <w:bCs w:val="0"/>
          <w:sz w:val="24"/>
        </w:rPr>
        <w:t xml:space="preserve">задач </w:t>
      </w:r>
      <w:r w:rsidR="005A7334" w:rsidRPr="00C620B5">
        <w:rPr>
          <w:rStyle w:val="a8"/>
          <w:b w:val="0"/>
          <w:bCs w:val="0"/>
          <w:sz w:val="24"/>
        </w:rPr>
        <w:t>«</w:t>
      </w:r>
      <w:r w:rsidR="001A0B97" w:rsidRPr="00C620B5">
        <w:rPr>
          <w:rStyle w:val="a8"/>
          <w:b w:val="0"/>
          <w:bCs w:val="0"/>
          <w:sz w:val="24"/>
        </w:rPr>
        <w:t>Совета рынка теплоснабжения</w:t>
      </w:r>
      <w:r w:rsidR="005A7334" w:rsidRPr="00C620B5">
        <w:rPr>
          <w:rStyle w:val="a8"/>
          <w:b w:val="0"/>
          <w:bCs w:val="0"/>
          <w:sz w:val="24"/>
        </w:rPr>
        <w:t>»</w:t>
      </w:r>
      <w:r w:rsidR="001A0B97" w:rsidRPr="00C620B5">
        <w:rPr>
          <w:rStyle w:val="a8"/>
          <w:b w:val="0"/>
          <w:bCs w:val="0"/>
          <w:sz w:val="24"/>
        </w:rPr>
        <w:t>.</w:t>
      </w:r>
    </w:p>
    <w:p w:rsidR="00160C29" w:rsidRPr="00C620B5" w:rsidRDefault="00160C29" w:rsidP="00C620B5">
      <w:pPr>
        <w:pStyle w:val="a4"/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</w:p>
    <w:p w:rsidR="00946D9F" w:rsidRPr="00C620B5" w:rsidRDefault="00946D9F" w:rsidP="00C620B5">
      <w:pPr>
        <w:pStyle w:val="a4"/>
        <w:spacing w:before="80" w:after="80" w:line="264" w:lineRule="auto"/>
        <w:rPr>
          <w:rStyle w:val="a9"/>
          <w:i w:val="0"/>
          <w:iCs w:val="0"/>
          <w:sz w:val="24"/>
        </w:rPr>
      </w:pPr>
    </w:p>
    <w:p w:rsidR="00B2622F" w:rsidRPr="00C620B5" w:rsidRDefault="00C547E0" w:rsidP="00C620B5">
      <w:pPr>
        <w:pStyle w:val="a3"/>
        <w:numPr>
          <w:ilvl w:val="0"/>
          <w:numId w:val="1"/>
        </w:numPr>
        <w:spacing w:before="80" w:after="80" w:line="264" w:lineRule="auto"/>
        <w:contextualSpacing w:val="0"/>
        <w:rPr>
          <w:b/>
          <w:bCs/>
          <w:sz w:val="32"/>
          <w:szCs w:val="28"/>
        </w:rPr>
      </w:pPr>
      <w:r w:rsidRPr="00C620B5">
        <w:rPr>
          <w:rStyle w:val="a8"/>
          <w:sz w:val="32"/>
          <w:szCs w:val="28"/>
        </w:rPr>
        <w:t>Обеспечен</w:t>
      </w:r>
      <w:r w:rsidR="00160C29" w:rsidRPr="00C620B5">
        <w:rPr>
          <w:rStyle w:val="a8"/>
          <w:sz w:val="32"/>
          <w:szCs w:val="28"/>
        </w:rPr>
        <w:t>ие полноты платежей за тепловую энергию</w:t>
      </w:r>
    </w:p>
    <w:p w:rsidR="00C96ED8" w:rsidRPr="00C620B5" w:rsidRDefault="00B2622F" w:rsidP="00C620B5">
      <w:pPr>
        <w:spacing w:before="80" w:after="80" w:line="264" w:lineRule="auto"/>
        <w:ind w:firstLine="567"/>
        <w:rPr>
          <w:rStyle w:val="a8"/>
          <w:sz w:val="28"/>
          <w:szCs w:val="24"/>
        </w:rPr>
      </w:pPr>
      <w:r w:rsidRPr="00C620B5">
        <w:rPr>
          <w:sz w:val="24"/>
        </w:rPr>
        <w:lastRenderedPageBreak/>
        <w:t>Сумма неплатеж</w:t>
      </w:r>
      <w:r w:rsidR="000F2A34" w:rsidRPr="00C620B5">
        <w:rPr>
          <w:sz w:val="24"/>
        </w:rPr>
        <w:t>ей за потребленную тепловую энергию на 1 сентября</w:t>
      </w:r>
      <w:r w:rsidRPr="00C620B5">
        <w:rPr>
          <w:sz w:val="24"/>
        </w:rPr>
        <w:t xml:space="preserve"> 2015 год</w:t>
      </w:r>
      <w:r w:rsidR="000F2A34" w:rsidRPr="00C620B5">
        <w:rPr>
          <w:sz w:val="24"/>
        </w:rPr>
        <w:t>а составила в ц</w:t>
      </w:r>
      <w:r w:rsidR="000F2A34" w:rsidRPr="00C620B5">
        <w:rPr>
          <w:sz w:val="24"/>
        </w:rPr>
        <w:t>е</w:t>
      </w:r>
      <w:r w:rsidR="000F2A34" w:rsidRPr="00C620B5">
        <w:rPr>
          <w:sz w:val="24"/>
        </w:rPr>
        <w:t xml:space="preserve">лом по стране 410 </w:t>
      </w:r>
      <w:proofErr w:type="gramStart"/>
      <w:r w:rsidR="003D4A48" w:rsidRPr="00C620B5">
        <w:rPr>
          <w:sz w:val="24"/>
        </w:rPr>
        <w:t>млрд</w:t>
      </w:r>
      <w:proofErr w:type="gramEnd"/>
      <w:r w:rsidR="000F2A34" w:rsidRPr="00C620B5">
        <w:rPr>
          <w:sz w:val="24"/>
        </w:rPr>
        <w:t xml:space="preserve"> руб.</w:t>
      </w:r>
    </w:p>
    <w:p w:rsidR="00C96ED8" w:rsidRPr="00C620B5" w:rsidRDefault="00C96ED8" w:rsidP="00C620B5">
      <w:pPr>
        <w:pStyle w:val="a4"/>
        <w:spacing w:before="80" w:after="80" w:line="264" w:lineRule="auto"/>
        <w:rPr>
          <w:rStyle w:val="a8"/>
          <w:sz w:val="28"/>
          <w:szCs w:val="24"/>
        </w:rPr>
      </w:pPr>
    </w:p>
    <w:p w:rsidR="005A7334" w:rsidRPr="00C620B5" w:rsidRDefault="0019750A" w:rsidP="00C620B5">
      <w:pPr>
        <w:pStyle w:val="a4"/>
        <w:numPr>
          <w:ilvl w:val="1"/>
          <w:numId w:val="1"/>
        </w:numPr>
        <w:spacing w:before="80" w:after="80" w:line="264" w:lineRule="auto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Долги жителей многоквартирных жилых домов</w:t>
      </w:r>
    </w:p>
    <w:p w:rsidR="006C533E" w:rsidRPr="00C620B5" w:rsidRDefault="00645DB6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 любом поселении существует какой-то процент жителей</w:t>
      </w:r>
      <w:r w:rsidR="0002320D" w:rsidRPr="00C620B5">
        <w:rPr>
          <w:sz w:val="24"/>
        </w:rPr>
        <w:t>,</w:t>
      </w:r>
      <w:r w:rsidRPr="00C620B5">
        <w:rPr>
          <w:sz w:val="24"/>
        </w:rPr>
        <w:t xml:space="preserve"> не оплачивающих коммунал</w:t>
      </w:r>
      <w:r w:rsidRPr="00C620B5">
        <w:rPr>
          <w:sz w:val="24"/>
        </w:rPr>
        <w:t>ь</w:t>
      </w:r>
      <w:r w:rsidRPr="00C620B5">
        <w:rPr>
          <w:sz w:val="24"/>
        </w:rPr>
        <w:t xml:space="preserve">ные услуги. </w:t>
      </w:r>
      <w:r w:rsidR="006C533E" w:rsidRPr="00C620B5">
        <w:rPr>
          <w:sz w:val="24"/>
        </w:rPr>
        <w:t>Если не принять меры к обеспечению высокого уровня платежей граждан, то ник</w:t>
      </w:r>
      <w:r w:rsidR="006C533E" w:rsidRPr="00C620B5">
        <w:rPr>
          <w:sz w:val="24"/>
        </w:rPr>
        <w:t>а</w:t>
      </w:r>
      <w:r w:rsidR="006C533E" w:rsidRPr="00C620B5">
        <w:rPr>
          <w:sz w:val="24"/>
        </w:rPr>
        <w:t>кие решения об ужесточении ответственности управляющих и теплоснабжающих компаний друг перед другом не обе</w:t>
      </w:r>
      <w:r w:rsidR="006C533E" w:rsidRPr="00C620B5">
        <w:rPr>
          <w:sz w:val="24"/>
        </w:rPr>
        <w:t>с</w:t>
      </w:r>
      <w:r w:rsidR="006C533E" w:rsidRPr="00C620B5">
        <w:rPr>
          <w:sz w:val="24"/>
        </w:rPr>
        <w:t>печат решение проблемы. Задолженность будет накапливаться либо у тех, либо у других</w:t>
      </w:r>
      <w:r w:rsidR="00AB4A28" w:rsidRPr="00C620B5">
        <w:rPr>
          <w:sz w:val="24"/>
        </w:rPr>
        <w:t>, в зависимости от</w:t>
      </w:r>
      <w:r w:rsidR="005A7334" w:rsidRPr="00C620B5">
        <w:rPr>
          <w:sz w:val="24"/>
        </w:rPr>
        <w:t xml:space="preserve"> </w:t>
      </w:r>
      <w:r w:rsidR="00AB4A28" w:rsidRPr="00C620B5">
        <w:rPr>
          <w:sz w:val="24"/>
        </w:rPr>
        <w:t>изменения</w:t>
      </w:r>
      <w:r w:rsidR="00755DBD" w:rsidRPr="00C620B5">
        <w:rPr>
          <w:sz w:val="24"/>
        </w:rPr>
        <w:t xml:space="preserve"> правовых норм</w:t>
      </w:r>
      <w:r w:rsidR="006C533E" w:rsidRPr="00C620B5">
        <w:rPr>
          <w:sz w:val="24"/>
        </w:rPr>
        <w:t>.</w:t>
      </w:r>
    </w:p>
    <w:p w:rsidR="005E1F3E" w:rsidRPr="00C620B5" w:rsidRDefault="000F2A34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Обычно и управляющие </w:t>
      </w:r>
      <w:r w:rsidR="005536C1" w:rsidRPr="00C620B5">
        <w:rPr>
          <w:sz w:val="24"/>
        </w:rPr>
        <w:t xml:space="preserve">и теплоснабжающие </w:t>
      </w:r>
      <w:r w:rsidRPr="00C620B5">
        <w:rPr>
          <w:sz w:val="24"/>
        </w:rPr>
        <w:t>компании</w:t>
      </w:r>
      <w:r w:rsidR="005536C1" w:rsidRPr="00C620B5">
        <w:rPr>
          <w:sz w:val="24"/>
        </w:rPr>
        <w:t xml:space="preserve"> </w:t>
      </w:r>
      <w:r w:rsidR="005E1F3E" w:rsidRPr="00C620B5">
        <w:rPr>
          <w:sz w:val="24"/>
        </w:rPr>
        <w:t>начинают двигаться к прямым платежам населения непосредствен</w:t>
      </w:r>
      <w:r w:rsidR="005536C1" w:rsidRPr="00C620B5">
        <w:rPr>
          <w:sz w:val="24"/>
        </w:rPr>
        <w:t>но в теплоснабжающую организацию</w:t>
      </w:r>
      <w:r w:rsidR="005E1F3E" w:rsidRPr="00C620B5">
        <w:rPr>
          <w:sz w:val="24"/>
        </w:rPr>
        <w:t>. Как минимум</w:t>
      </w:r>
      <w:r w:rsidR="005B6B51" w:rsidRPr="00C620B5">
        <w:rPr>
          <w:sz w:val="24"/>
        </w:rPr>
        <w:t>,</w:t>
      </w:r>
      <w:r w:rsidR="005E1F3E" w:rsidRPr="00C620B5">
        <w:rPr>
          <w:sz w:val="24"/>
        </w:rPr>
        <w:t xml:space="preserve"> сн</w:t>
      </w:r>
      <w:r w:rsidR="005E1F3E" w:rsidRPr="00C620B5">
        <w:rPr>
          <w:sz w:val="24"/>
        </w:rPr>
        <w:t>и</w:t>
      </w:r>
      <w:r w:rsidR="005E1F3E" w:rsidRPr="00C620B5">
        <w:rPr>
          <w:sz w:val="24"/>
        </w:rPr>
        <w:t xml:space="preserve">мается проблема разногласий между организациями, но </w:t>
      </w:r>
      <w:r w:rsidR="005536C1" w:rsidRPr="00C620B5">
        <w:rPr>
          <w:sz w:val="24"/>
        </w:rPr>
        <w:t xml:space="preserve">некоторый </w:t>
      </w:r>
      <w:r w:rsidR="005E1F3E" w:rsidRPr="00C620B5">
        <w:rPr>
          <w:sz w:val="24"/>
        </w:rPr>
        <w:t xml:space="preserve">процент </w:t>
      </w:r>
      <w:proofErr w:type="spellStart"/>
      <w:r w:rsidR="005E1F3E" w:rsidRPr="00C620B5">
        <w:rPr>
          <w:sz w:val="24"/>
        </w:rPr>
        <w:t>недосбора</w:t>
      </w:r>
      <w:proofErr w:type="spellEnd"/>
      <w:r w:rsidR="005E1F3E" w:rsidRPr="00C620B5">
        <w:rPr>
          <w:sz w:val="24"/>
        </w:rPr>
        <w:t xml:space="preserve"> сохр</w:t>
      </w:r>
      <w:r w:rsidR="005E1F3E" w:rsidRPr="00C620B5">
        <w:rPr>
          <w:sz w:val="24"/>
        </w:rPr>
        <w:t>а</w:t>
      </w:r>
      <w:r w:rsidR="005E1F3E" w:rsidRPr="00C620B5">
        <w:rPr>
          <w:sz w:val="24"/>
        </w:rPr>
        <w:t>няется.</w:t>
      </w:r>
    </w:p>
    <w:p w:rsidR="005A7334" w:rsidRPr="00C620B5" w:rsidRDefault="006C533E" w:rsidP="00C620B5">
      <w:pPr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 других странах проблема обычно решается жесткой позицией судов при принятии р</w:t>
      </w:r>
      <w:r w:rsidRPr="00C620B5">
        <w:rPr>
          <w:sz w:val="24"/>
        </w:rPr>
        <w:t>е</w:t>
      </w:r>
      <w:r w:rsidRPr="00C620B5">
        <w:rPr>
          <w:sz w:val="24"/>
        </w:rPr>
        <w:t>шения о принудительном выселении за долги. Телевизионные репортажи по таким случаям приводят к моме</w:t>
      </w:r>
      <w:r w:rsidRPr="00C620B5">
        <w:rPr>
          <w:sz w:val="24"/>
        </w:rPr>
        <w:t>н</w:t>
      </w:r>
      <w:r w:rsidRPr="00C620B5">
        <w:rPr>
          <w:sz w:val="24"/>
        </w:rPr>
        <w:t>тальному результату – восстановлению платежей</w:t>
      </w:r>
      <w:r w:rsidR="005A7334" w:rsidRPr="00C620B5">
        <w:rPr>
          <w:sz w:val="24"/>
        </w:rPr>
        <w:t>.</w:t>
      </w:r>
    </w:p>
    <w:p w:rsidR="005A7334" w:rsidRPr="00C620B5" w:rsidRDefault="00EA1A7F" w:rsidP="00C620B5">
      <w:pPr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Проблему не решить</w:t>
      </w:r>
      <w:r w:rsidR="00F21827" w:rsidRPr="00C620B5">
        <w:rPr>
          <w:sz w:val="24"/>
        </w:rPr>
        <w:t>,</w:t>
      </w:r>
      <w:r w:rsidRPr="00C620B5">
        <w:rPr>
          <w:sz w:val="24"/>
        </w:rPr>
        <w:t xml:space="preserve"> если не заставить платить жителей. Иначе меняется только участник проце</w:t>
      </w:r>
      <w:r w:rsidRPr="00C620B5">
        <w:rPr>
          <w:sz w:val="24"/>
        </w:rPr>
        <w:t>с</w:t>
      </w:r>
      <w:r w:rsidRPr="00C620B5">
        <w:rPr>
          <w:sz w:val="24"/>
        </w:rPr>
        <w:t>са</w:t>
      </w:r>
      <w:r w:rsidR="00F21827" w:rsidRPr="00C620B5">
        <w:rPr>
          <w:sz w:val="24"/>
        </w:rPr>
        <w:t>,</w:t>
      </w:r>
      <w:r w:rsidRPr="00C620B5">
        <w:rPr>
          <w:sz w:val="24"/>
        </w:rPr>
        <w:t xml:space="preserve"> у которого накапливается дебиторская задолженность. </w:t>
      </w:r>
      <w:r w:rsidR="006016CE" w:rsidRPr="00C620B5">
        <w:rPr>
          <w:sz w:val="24"/>
        </w:rPr>
        <w:t>В наиболее частом случае, проблемы возн</w:t>
      </w:r>
      <w:r w:rsidR="006016CE" w:rsidRPr="00C620B5">
        <w:rPr>
          <w:sz w:val="24"/>
        </w:rPr>
        <w:t>и</w:t>
      </w:r>
      <w:r w:rsidR="006016CE" w:rsidRPr="00C620B5">
        <w:rPr>
          <w:sz w:val="24"/>
        </w:rPr>
        <w:t>кают у управляющей компании</w:t>
      </w:r>
      <w:r w:rsidR="00113583" w:rsidRPr="00C620B5">
        <w:rPr>
          <w:sz w:val="24"/>
        </w:rPr>
        <w:t>, д</w:t>
      </w:r>
      <w:r w:rsidR="006016CE" w:rsidRPr="00C620B5">
        <w:rPr>
          <w:sz w:val="24"/>
        </w:rPr>
        <w:t xml:space="preserve">аже при небольшом проценте </w:t>
      </w:r>
      <w:proofErr w:type="spellStart"/>
      <w:r w:rsidR="006016CE" w:rsidRPr="00C620B5">
        <w:rPr>
          <w:sz w:val="24"/>
        </w:rPr>
        <w:t>недосбора</w:t>
      </w:r>
      <w:proofErr w:type="spellEnd"/>
      <w:r w:rsidR="006016CE" w:rsidRPr="00C620B5">
        <w:rPr>
          <w:sz w:val="24"/>
        </w:rPr>
        <w:t>, накапливающийся долг м</w:t>
      </w:r>
      <w:r w:rsidR="006016CE" w:rsidRPr="00C620B5">
        <w:rPr>
          <w:sz w:val="24"/>
        </w:rPr>
        <w:t>о</w:t>
      </w:r>
      <w:r w:rsidR="006016CE" w:rsidRPr="00C620B5">
        <w:rPr>
          <w:sz w:val="24"/>
        </w:rPr>
        <w:t>жет оказаться непосильным. В то ж</w:t>
      </w:r>
      <w:r w:rsidR="005536C1" w:rsidRPr="00C620B5">
        <w:rPr>
          <w:sz w:val="24"/>
        </w:rPr>
        <w:t>е время, управляющая компания</w:t>
      </w:r>
      <w:r w:rsidR="006016CE" w:rsidRPr="00C620B5">
        <w:rPr>
          <w:sz w:val="24"/>
        </w:rPr>
        <w:t xml:space="preserve"> наиболее приближена к жителям и обладает максимальными возможностями воздействия на них</w:t>
      </w:r>
      <w:r w:rsidR="005A7334" w:rsidRPr="00C620B5">
        <w:rPr>
          <w:sz w:val="24"/>
        </w:rPr>
        <w:t>.</w:t>
      </w:r>
    </w:p>
    <w:p w:rsidR="00F05DD8" w:rsidRPr="00C620B5" w:rsidRDefault="00F05DD8" w:rsidP="00C620B5">
      <w:pPr>
        <w:spacing w:before="80" w:after="80" w:line="264" w:lineRule="auto"/>
        <w:jc w:val="both"/>
        <w:rPr>
          <w:rStyle w:val="a8"/>
          <w:sz w:val="24"/>
        </w:rPr>
      </w:pPr>
    </w:p>
    <w:p w:rsidR="00F05DD8" w:rsidRPr="00C620B5" w:rsidRDefault="005B6B51" w:rsidP="00C620B5">
      <w:pPr>
        <w:spacing w:before="80" w:after="8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>Отключение электроэнергии</w:t>
      </w:r>
    </w:p>
    <w:p w:rsidR="005C225A" w:rsidRPr="00C620B5" w:rsidRDefault="005C225A" w:rsidP="00C620B5">
      <w:pPr>
        <w:pStyle w:val="a4"/>
        <w:spacing w:before="80" w:after="80" w:line="264" w:lineRule="auto"/>
        <w:ind w:firstLine="709"/>
        <w:jc w:val="both"/>
        <w:rPr>
          <w:sz w:val="24"/>
        </w:rPr>
      </w:pPr>
      <w:r w:rsidRPr="00C620B5">
        <w:rPr>
          <w:sz w:val="24"/>
        </w:rPr>
        <w:t>Самый действенный</w:t>
      </w:r>
      <w:r w:rsidR="00924946" w:rsidRPr="00C620B5">
        <w:rPr>
          <w:sz w:val="24"/>
        </w:rPr>
        <w:t xml:space="preserve"> и оперативный</w:t>
      </w:r>
      <w:r w:rsidRPr="00C620B5">
        <w:rPr>
          <w:sz w:val="24"/>
        </w:rPr>
        <w:t xml:space="preserve"> метод стимулирования жителей к своевременной оплате ─ отключение коммунального ресурса. Но получается</w:t>
      </w:r>
      <w:r w:rsidR="00924946" w:rsidRPr="00C620B5">
        <w:rPr>
          <w:sz w:val="24"/>
        </w:rPr>
        <w:t>,</w:t>
      </w:r>
      <w:r w:rsidRPr="00C620B5">
        <w:rPr>
          <w:sz w:val="24"/>
        </w:rPr>
        <w:t xml:space="preserve"> что:</w:t>
      </w:r>
    </w:p>
    <w:p w:rsidR="005C225A" w:rsidRPr="00C620B5" w:rsidRDefault="005C225A" w:rsidP="00C620B5">
      <w:pPr>
        <w:pStyle w:val="a4"/>
        <w:numPr>
          <w:ilvl w:val="0"/>
          <w:numId w:val="3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Отопление и холодную воду отключать нельзя, горячую воду и газ затруднительно.</w:t>
      </w:r>
    </w:p>
    <w:p w:rsidR="005C225A" w:rsidRPr="00C620B5" w:rsidRDefault="005C225A" w:rsidP="00C620B5">
      <w:pPr>
        <w:pStyle w:val="a4"/>
        <w:numPr>
          <w:ilvl w:val="0"/>
          <w:numId w:val="3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Реальный срок от неоплаты до отключения ресурса составляет минимум 3 месяца.</w:t>
      </w:r>
    </w:p>
    <w:p w:rsidR="005C225A" w:rsidRPr="00C620B5" w:rsidRDefault="005C225A" w:rsidP="00C620B5">
      <w:pPr>
        <w:pStyle w:val="a4"/>
        <w:numPr>
          <w:ilvl w:val="0"/>
          <w:numId w:val="3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При введении связанного платежа и отключении электроэнергии, житель может опл</w:t>
      </w:r>
      <w:r w:rsidRPr="00C620B5">
        <w:rPr>
          <w:sz w:val="24"/>
        </w:rPr>
        <w:t>а</w:t>
      </w:r>
      <w:r w:rsidRPr="00C620B5">
        <w:rPr>
          <w:sz w:val="24"/>
        </w:rPr>
        <w:t>тить только электроэнергию и требовать включения.</w:t>
      </w:r>
    </w:p>
    <w:p w:rsidR="005C225A" w:rsidRPr="00C620B5" w:rsidRDefault="005C225A" w:rsidP="00C620B5">
      <w:pPr>
        <w:pStyle w:val="a4"/>
        <w:numPr>
          <w:ilvl w:val="0"/>
          <w:numId w:val="3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На самовольное повторное подключение можно направлять материалы в суд, который в лучшем случае присудит штраф в 1 тысячу рублей. Только по результатам нескольких обращений в суд можно подвергнуть неплательщика аресту на срок до 15 суток.</w:t>
      </w:r>
    </w:p>
    <w:p w:rsidR="00385E86" w:rsidRPr="00C620B5" w:rsidRDefault="005C225A" w:rsidP="00C620B5">
      <w:pPr>
        <w:pStyle w:val="a4"/>
        <w:numPr>
          <w:ilvl w:val="0"/>
          <w:numId w:val="3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Наказание неплательщика часто затруднено тем, что он не подписывает договора управления с управляющей компанией.</w:t>
      </w:r>
    </w:p>
    <w:p w:rsidR="0045642E" w:rsidRPr="00C620B5" w:rsidRDefault="00013737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Надо доработать для наших условий</w:t>
      </w:r>
      <w:r w:rsidR="0045642E" w:rsidRPr="00C620B5">
        <w:rPr>
          <w:sz w:val="24"/>
        </w:rPr>
        <w:t xml:space="preserve"> модель борьбы с неплатежами в многоквартирных жилых домах, успешно использован</w:t>
      </w:r>
      <w:r w:rsidRPr="00C620B5">
        <w:rPr>
          <w:sz w:val="24"/>
        </w:rPr>
        <w:t xml:space="preserve">ную </w:t>
      </w:r>
      <w:r w:rsidR="0045642E" w:rsidRPr="00C620B5">
        <w:rPr>
          <w:sz w:val="24"/>
        </w:rPr>
        <w:t>в Казахстане 20 лет назад – связанные платежи (ед</w:t>
      </w:r>
      <w:r w:rsidR="0045642E" w:rsidRPr="00C620B5">
        <w:rPr>
          <w:sz w:val="24"/>
        </w:rPr>
        <w:t>и</w:t>
      </w:r>
      <w:r w:rsidR="0045642E" w:rsidRPr="00C620B5">
        <w:rPr>
          <w:sz w:val="24"/>
        </w:rPr>
        <w:t>ный платежный документ)</w:t>
      </w:r>
      <w:r w:rsidRPr="00C620B5">
        <w:rPr>
          <w:sz w:val="24"/>
        </w:rPr>
        <w:t xml:space="preserve"> без права </w:t>
      </w:r>
      <w:proofErr w:type="spellStart"/>
      <w:r w:rsidRPr="00C620B5">
        <w:rPr>
          <w:sz w:val="24"/>
        </w:rPr>
        <w:t>некомплексной</w:t>
      </w:r>
      <w:proofErr w:type="spellEnd"/>
      <w:r w:rsidRPr="00C620B5">
        <w:rPr>
          <w:sz w:val="24"/>
        </w:rPr>
        <w:t xml:space="preserve"> оплаты</w:t>
      </w:r>
      <w:r w:rsidR="005A7334" w:rsidRPr="00C620B5">
        <w:rPr>
          <w:sz w:val="24"/>
        </w:rPr>
        <w:t xml:space="preserve"> </w:t>
      </w:r>
      <w:r w:rsidR="0045642E" w:rsidRPr="00C620B5">
        <w:rPr>
          <w:sz w:val="24"/>
        </w:rPr>
        <w:t>и отключение электроэнергии в квартирах при неоплате любого вида ресурса. Жители получают стимул к оплате до накопления существенной, неподъемной задолженности.</w:t>
      </w:r>
    </w:p>
    <w:p w:rsidR="0045642E" w:rsidRPr="00C620B5" w:rsidRDefault="0045642E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lastRenderedPageBreak/>
        <w:t>Массовому применению этого метода мешают сложная бюрократическая процедура и длител</w:t>
      </w:r>
      <w:r w:rsidRPr="00C620B5">
        <w:rPr>
          <w:sz w:val="24"/>
        </w:rPr>
        <w:t>ь</w:t>
      </w:r>
      <w:r w:rsidR="00013737" w:rsidRPr="00C620B5">
        <w:rPr>
          <w:sz w:val="24"/>
        </w:rPr>
        <w:t>ность ее</w:t>
      </w:r>
      <w:r w:rsidRPr="00C620B5">
        <w:rPr>
          <w:sz w:val="24"/>
        </w:rPr>
        <w:t xml:space="preserve"> реализации, малая величина штрафов за самовольное обратное подключение и позитивное отношение общества к неплательщикам</w:t>
      </w:r>
      <w:r w:rsidR="005536C1" w:rsidRPr="00C620B5">
        <w:rPr>
          <w:sz w:val="24"/>
        </w:rPr>
        <w:t>,</w:t>
      </w:r>
      <w:r w:rsidRPr="00C620B5">
        <w:rPr>
          <w:sz w:val="24"/>
        </w:rPr>
        <w:t xml:space="preserve"> сформированное телевидением.</w:t>
      </w:r>
    </w:p>
    <w:p w:rsidR="00F21827" w:rsidRPr="00C620B5" w:rsidRDefault="00F21827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Реально процедуру отключения электроэнергии могут осуществлять и контролировать только управляющие компании (или ТСЖ), хотя бы поэтому</w:t>
      </w:r>
      <w:r w:rsidR="00013737" w:rsidRPr="00C620B5">
        <w:rPr>
          <w:sz w:val="24"/>
        </w:rPr>
        <w:t>,</w:t>
      </w:r>
      <w:r w:rsidRPr="00C620B5">
        <w:rPr>
          <w:sz w:val="24"/>
        </w:rPr>
        <w:t xml:space="preserve"> надо попытаться сохранить их как участников пр</w:t>
      </w:r>
      <w:r w:rsidRPr="00C620B5">
        <w:rPr>
          <w:sz w:val="24"/>
        </w:rPr>
        <w:t>о</w:t>
      </w:r>
      <w:r w:rsidRPr="00C620B5">
        <w:rPr>
          <w:sz w:val="24"/>
        </w:rPr>
        <w:t>цесса сбора платежей, ликвидировав возможности для незаконной наживы.</w:t>
      </w:r>
    </w:p>
    <w:p w:rsidR="00AF4A40" w:rsidRPr="00C620B5" w:rsidRDefault="00AF4A40" w:rsidP="00C620B5">
      <w:pPr>
        <w:spacing w:before="80" w:after="80" w:line="264" w:lineRule="auto"/>
        <w:jc w:val="both"/>
        <w:rPr>
          <w:sz w:val="24"/>
        </w:rPr>
      </w:pPr>
    </w:p>
    <w:p w:rsidR="0045642E" w:rsidRPr="00C620B5" w:rsidRDefault="00FE2F6F" w:rsidP="00C620B5">
      <w:pPr>
        <w:spacing w:before="80" w:after="8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>Единые расчетные центры</w:t>
      </w:r>
    </w:p>
    <w:p w:rsidR="0045642E" w:rsidRPr="00C620B5" w:rsidRDefault="00013737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Сегодня з</w:t>
      </w:r>
      <w:r w:rsidR="0045642E" w:rsidRPr="00C620B5">
        <w:rPr>
          <w:sz w:val="24"/>
        </w:rPr>
        <w:t>адержка платежей за энергоресурсы</w:t>
      </w:r>
      <w:r w:rsidR="0045642E" w:rsidRPr="00C620B5">
        <w:rPr>
          <w:rStyle w:val="a9"/>
          <w:rFonts w:ascii="Arial" w:hAnsi="Arial" w:cs="Arial"/>
          <w:spacing w:val="-6"/>
          <w:szCs w:val="20"/>
        </w:rPr>
        <w:t xml:space="preserve"> с</w:t>
      </w:r>
      <w:r w:rsidR="0045642E" w:rsidRPr="00C620B5">
        <w:rPr>
          <w:sz w:val="24"/>
        </w:rPr>
        <w:t>о</w:t>
      </w:r>
      <w:r w:rsidR="003D2575" w:rsidRPr="00C620B5">
        <w:rPr>
          <w:sz w:val="24"/>
        </w:rPr>
        <w:t xml:space="preserve"> стороны</w:t>
      </w:r>
      <w:r w:rsidR="0045642E" w:rsidRPr="00C620B5">
        <w:rPr>
          <w:sz w:val="24"/>
        </w:rPr>
        <w:t xml:space="preserve"> управляющих компани</w:t>
      </w:r>
      <w:r w:rsidR="003D2575" w:rsidRPr="00C620B5">
        <w:rPr>
          <w:sz w:val="24"/>
        </w:rPr>
        <w:t>й</w:t>
      </w:r>
      <w:r w:rsidR="0045642E" w:rsidRPr="00C620B5">
        <w:rPr>
          <w:sz w:val="24"/>
        </w:rPr>
        <w:t xml:space="preserve"> стала масс</w:t>
      </w:r>
      <w:r w:rsidR="0045642E" w:rsidRPr="00C620B5">
        <w:rPr>
          <w:sz w:val="24"/>
        </w:rPr>
        <w:t>о</w:t>
      </w:r>
      <w:r w:rsidR="0045642E" w:rsidRPr="00C620B5">
        <w:rPr>
          <w:sz w:val="24"/>
        </w:rPr>
        <w:t>вым явлением. Введение единых платежных документов с банковским расщеплением платежей позволя</w:t>
      </w:r>
      <w:r w:rsidR="00EA5C16" w:rsidRPr="00C620B5">
        <w:rPr>
          <w:sz w:val="24"/>
        </w:rPr>
        <w:t>е</w:t>
      </w:r>
      <w:r w:rsidR="0045642E" w:rsidRPr="00C620B5">
        <w:rPr>
          <w:sz w:val="24"/>
        </w:rPr>
        <w:t>т решить эту проблему. Препятствием являе</w:t>
      </w:r>
      <w:r w:rsidR="005536C1" w:rsidRPr="00C620B5">
        <w:rPr>
          <w:sz w:val="24"/>
        </w:rPr>
        <w:t>тся множество единых расче</w:t>
      </w:r>
      <w:r w:rsidR="005536C1" w:rsidRPr="00C620B5">
        <w:rPr>
          <w:sz w:val="24"/>
        </w:rPr>
        <w:t>т</w:t>
      </w:r>
      <w:r w:rsidR="005536C1" w:rsidRPr="00C620B5">
        <w:rPr>
          <w:sz w:val="24"/>
        </w:rPr>
        <w:t>ных центров</w:t>
      </w:r>
      <w:r w:rsidR="0045642E" w:rsidRPr="00C620B5">
        <w:rPr>
          <w:sz w:val="24"/>
        </w:rPr>
        <w:t xml:space="preserve">, создаваемых, в том числе, владельцами управляющих компаний. Создалась </w:t>
      </w:r>
      <w:proofErr w:type="spellStart"/>
      <w:r w:rsidR="0045642E" w:rsidRPr="00C620B5">
        <w:rPr>
          <w:sz w:val="24"/>
        </w:rPr>
        <w:t>псе</w:t>
      </w:r>
      <w:r w:rsidR="0045642E" w:rsidRPr="00C620B5">
        <w:rPr>
          <w:sz w:val="24"/>
        </w:rPr>
        <w:t>в</w:t>
      </w:r>
      <w:r w:rsidR="0045642E" w:rsidRPr="00C620B5">
        <w:rPr>
          <w:sz w:val="24"/>
        </w:rPr>
        <w:t>доконкуренция</w:t>
      </w:r>
      <w:proofErr w:type="spellEnd"/>
      <w:r w:rsidR="0045642E" w:rsidRPr="00C620B5">
        <w:rPr>
          <w:sz w:val="24"/>
        </w:rPr>
        <w:t xml:space="preserve"> ЕРЦ, в которой выи</w:t>
      </w:r>
      <w:r w:rsidR="0045642E" w:rsidRPr="00C620B5">
        <w:rPr>
          <w:sz w:val="24"/>
        </w:rPr>
        <w:t>г</w:t>
      </w:r>
      <w:r w:rsidR="0045642E" w:rsidRPr="00C620B5">
        <w:rPr>
          <w:sz w:val="24"/>
        </w:rPr>
        <w:t>рывают самые недобросовестные.</w:t>
      </w:r>
    </w:p>
    <w:p w:rsidR="005A7334" w:rsidRPr="00C620B5" w:rsidRDefault="0045642E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Разумное решен</w:t>
      </w:r>
      <w:r w:rsidR="00D82B48" w:rsidRPr="00C620B5">
        <w:rPr>
          <w:sz w:val="24"/>
        </w:rPr>
        <w:t xml:space="preserve">ие ─ создание ЕРЦ </w:t>
      </w:r>
      <w:r w:rsidR="00B04DA3" w:rsidRPr="00C620B5">
        <w:rPr>
          <w:sz w:val="24"/>
        </w:rPr>
        <w:t xml:space="preserve">только </w:t>
      </w:r>
      <w:r w:rsidR="00D82B48" w:rsidRPr="00C620B5">
        <w:rPr>
          <w:sz w:val="24"/>
        </w:rPr>
        <w:t xml:space="preserve">надежными </w:t>
      </w:r>
      <w:r w:rsidRPr="00C620B5">
        <w:rPr>
          <w:sz w:val="24"/>
        </w:rPr>
        <w:t>банковскими</w:t>
      </w:r>
      <w:r w:rsidR="005A7334" w:rsidRPr="00C620B5">
        <w:rPr>
          <w:sz w:val="24"/>
        </w:rPr>
        <w:t xml:space="preserve"> </w:t>
      </w:r>
      <w:r w:rsidRPr="00C620B5">
        <w:rPr>
          <w:sz w:val="24"/>
        </w:rPr>
        <w:t>учреждениями. С учетом принятия законодательной нормы о введении шт</w:t>
      </w:r>
      <w:r w:rsidR="00D82B48" w:rsidRPr="00C620B5">
        <w:rPr>
          <w:sz w:val="24"/>
        </w:rPr>
        <w:t>р</w:t>
      </w:r>
      <w:r w:rsidRPr="00C620B5">
        <w:rPr>
          <w:sz w:val="24"/>
        </w:rPr>
        <w:t>афных санкций за неплатежи в ра</w:t>
      </w:r>
      <w:r w:rsidRPr="00C620B5">
        <w:rPr>
          <w:sz w:val="24"/>
        </w:rPr>
        <w:t>з</w:t>
      </w:r>
      <w:r w:rsidRPr="00C620B5">
        <w:rPr>
          <w:sz w:val="24"/>
        </w:rPr>
        <w:t xml:space="preserve">мере 1/130 ставки рефинансирования за каждый день просрочки, банкам, владеющим ЕРЦ, станет выгодно финансировать </w:t>
      </w:r>
      <w:proofErr w:type="spellStart"/>
      <w:r w:rsidRPr="00C620B5">
        <w:rPr>
          <w:sz w:val="24"/>
        </w:rPr>
        <w:t>ресурсоснабжающие</w:t>
      </w:r>
      <w:proofErr w:type="spellEnd"/>
      <w:r w:rsidRPr="00C620B5">
        <w:rPr>
          <w:sz w:val="24"/>
        </w:rPr>
        <w:t xml:space="preserve"> организации в полном объеме, компенс</w:t>
      </w:r>
      <w:r w:rsidRPr="00C620B5">
        <w:rPr>
          <w:sz w:val="24"/>
        </w:rPr>
        <w:t>и</w:t>
      </w:r>
      <w:r w:rsidRPr="00C620B5">
        <w:rPr>
          <w:sz w:val="24"/>
        </w:rPr>
        <w:t>руя свои затраты штрафами</w:t>
      </w:r>
      <w:r w:rsidR="005A7334" w:rsidRPr="00C620B5">
        <w:rPr>
          <w:sz w:val="24"/>
        </w:rPr>
        <w:t>.</w:t>
      </w:r>
    </w:p>
    <w:p w:rsidR="00AF4A40" w:rsidRPr="00C620B5" w:rsidRDefault="00AF4A40" w:rsidP="00C620B5">
      <w:pPr>
        <w:pStyle w:val="a4"/>
        <w:spacing w:before="80" w:after="80" w:line="264" w:lineRule="auto"/>
        <w:jc w:val="both"/>
        <w:rPr>
          <w:sz w:val="24"/>
        </w:rPr>
      </w:pPr>
    </w:p>
    <w:p w:rsidR="00D82B48" w:rsidRPr="00C620B5" w:rsidRDefault="00AF4A40" w:rsidP="00C620B5">
      <w:pPr>
        <w:spacing w:before="80" w:after="80" w:line="264" w:lineRule="auto"/>
        <w:jc w:val="center"/>
        <w:rPr>
          <w:sz w:val="24"/>
        </w:rPr>
      </w:pPr>
      <w:r w:rsidRPr="00C620B5">
        <w:rPr>
          <w:rStyle w:val="a8"/>
          <w:sz w:val="24"/>
        </w:rPr>
        <w:t>Обеспечение возможности полного сбора платежей управляющими</w:t>
      </w:r>
      <w:r w:rsidR="00E578F4" w:rsidRPr="00C620B5">
        <w:rPr>
          <w:rStyle w:val="a8"/>
          <w:sz w:val="24"/>
        </w:rPr>
        <w:t xml:space="preserve"> </w:t>
      </w:r>
      <w:r w:rsidR="00FE2F6F" w:rsidRPr="00C620B5">
        <w:rPr>
          <w:rStyle w:val="a8"/>
          <w:sz w:val="24"/>
        </w:rPr>
        <w:t>компаниями</w:t>
      </w:r>
    </w:p>
    <w:p w:rsidR="005A7334" w:rsidRPr="00C620B5" w:rsidRDefault="00113583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Организациям, оказывающим жилищно-коммунальные услуги, за счет платы за содерж</w:t>
      </w:r>
      <w:r w:rsidRPr="00C620B5">
        <w:rPr>
          <w:sz w:val="24"/>
        </w:rPr>
        <w:t>а</w:t>
      </w:r>
      <w:r w:rsidRPr="00C620B5">
        <w:rPr>
          <w:sz w:val="24"/>
        </w:rPr>
        <w:t>ние и ремонт должны быть обеспечены не только компенсация затрат, но и справедливая д</w:t>
      </w:r>
      <w:r w:rsidRPr="00C620B5">
        <w:rPr>
          <w:sz w:val="24"/>
        </w:rPr>
        <w:t>о</w:t>
      </w:r>
      <w:r w:rsidRPr="00C620B5">
        <w:rPr>
          <w:sz w:val="24"/>
        </w:rPr>
        <w:t>ходность, соответствующая уровню риска этого вида деятельности и иным рыночным факт</w:t>
      </w:r>
      <w:r w:rsidRPr="00C620B5">
        <w:rPr>
          <w:sz w:val="24"/>
        </w:rPr>
        <w:t>о</w:t>
      </w:r>
      <w:r w:rsidRPr="00C620B5">
        <w:rPr>
          <w:sz w:val="24"/>
        </w:rPr>
        <w:t>рам</w:t>
      </w:r>
      <w:r w:rsidR="005A7334" w:rsidRPr="00C620B5">
        <w:rPr>
          <w:sz w:val="24"/>
        </w:rPr>
        <w:t>.</w:t>
      </w:r>
    </w:p>
    <w:p w:rsidR="005A7334" w:rsidRPr="00C620B5" w:rsidRDefault="00113583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 настоящее время отсутствие возможности легально зарабатывать толкает управляющие орган</w:t>
      </w:r>
      <w:r w:rsidRPr="00C620B5">
        <w:rPr>
          <w:sz w:val="24"/>
        </w:rPr>
        <w:t>и</w:t>
      </w:r>
      <w:r w:rsidRPr="00C620B5">
        <w:rPr>
          <w:sz w:val="24"/>
        </w:rPr>
        <w:t>зации на незаконные схемы и попытки экономить в ущерб качеству оказываемых услуг</w:t>
      </w:r>
      <w:r w:rsidR="005A7334" w:rsidRPr="00C620B5">
        <w:rPr>
          <w:sz w:val="24"/>
        </w:rPr>
        <w:t>.</w:t>
      </w:r>
    </w:p>
    <w:p w:rsidR="00113583" w:rsidRPr="00C620B5" w:rsidRDefault="00113583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 договоре управления МКД должны быть закреплены права, обязанности и ответстве</w:t>
      </w:r>
      <w:r w:rsidRPr="00C620B5">
        <w:rPr>
          <w:sz w:val="24"/>
        </w:rPr>
        <w:t>н</w:t>
      </w:r>
      <w:r w:rsidRPr="00C620B5">
        <w:rPr>
          <w:sz w:val="24"/>
        </w:rPr>
        <w:t>ность каждого собственника помещений за содержание МКД в надлежащем порядке и упра</w:t>
      </w:r>
      <w:r w:rsidRPr="00C620B5">
        <w:rPr>
          <w:sz w:val="24"/>
        </w:rPr>
        <w:t>в</w:t>
      </w:r>
      <w:r w:rsidRPr="00C620B5">
        <w:rPr>
          <w:sz w:val="24"/>
        </w:rPr>
        <w:t>ление общим им</w:t>
      </w:r>
      <w:r w:rsidRPr="00C620B5">
        <w:rPr>
          <w:sz w:val="24"/>
        </w:rPr>
        <w:t>у</w:t>
      </w:r>
      <w:r w:rsidRPr="00C620B5">
        <w:rPr>
          <w:sz w:val="24"/>
        </w:rPr>
        <w:t>ществом дома, по оплате поставленных коммунальных ресурсов.</w:t>
      </w:r>
    </w:p>
    <w:p w:rsidR="005A7334" w:rsidRPr="00C620B5" w:rsidRDefault="00113583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Постановлением Правительства РФ должна быть установлена типовая форма договора управления, и должны быть зафиксированы базовые (начальные) условия такого договора, к</w:t>
      </w:r>
      <w:r w:rsidRPr="00C620B5">
        <w:rPr>
          <w:sz w:val="24"/>
        </w:rPr>
        <w:t>о</w:t>
      </w:r>
      <w:r w:rsidRPr="00C620B5">
        <w:rPr>
          <w:sz w:val="24"/>
        </w:rPr>
        <w:t xml:space="preserve">торые применяются </w:t>
      </w:r>
      <w:r w:rsidR="005A7334" w:rsidRPr="00C620B5">
        <w:rPr>
          <w:sz w:val="24"/>
        </w:rPr>
        <w:t>«</w:t>
      </w:r>
      <w:r w:rsidRPr="00C620B5">
        <w:rPr>
          <w:sz w:val="24"/>
        </w:rPr>
        <w:t>по умолчанию</w:t>
      </w:r>
      <w:r w:rsidR="005A7334" w:rsidRPr="00C620B5">
        <w:rPr>
          <w:sz w:val="24"/>
        </w:rPr>
        <w:t>»</w:t>
      </w:r>
      <w:r w:rsidRPr="00C620B5">
        <w:rPr>
          <w:sz w:val="24"/>
        </w:rPr>
        <w:t>, если собственники не приняли иных решений. В том чи</w:t>
      </w:r>
      <w:r w:rsidRPr="00C620B5">
        <w:rPr>
          <w:sz w:val="24"/>
        </w:rPr>
        <w:t>с</w:t>
      </w:r>
      <w:r w:rsidRPr="00C620B5">
        <w:rPr>
          <w:sz w:val="24"/>
        </w:rPr>
        <w:t>ле типовой договор устанавливает требования и порядок оплаты поставленных</w:t>
      </w:r>
      <w:r w:rsidR="005A7334" w:rsidRPr="00C620B5">
        <w:rPr>
          <w:sz w:val="24"/>
        </w:rPr>
        <w:t xml:space="preserve"> </w:t>
      </w:r>
      <w:r w:rsidRPr="00C620B5">
        <w:rPr>
          <w:sz w:val="24"/>
        </w:rPr>
        <w:t>на границу д</w:t>
      </w:r>
      <w:r w:rsidRPr="00C620B5">
        <w:rPr>
          <w:sz w:val="24"/>
        </w:rPr>
        <w:t>о</w:t>
      </w:r>
      <w:r w:rsidRPr="00C620B5">
        <w:rPr>
          <w:sz w:val="24"/>
        </w:rPr>
        <w:t>ма ресурсов</w:t>
      </w:r>
      <w:r w:rsidR="005A7334" w:rsidRPr="00C620B5">
        <w:rPr>
          <w:sz w:val="24"/>
        </w:rPr>
        <w:t>.</w:t>
      </w:r>
    </w:p>
    <w:p w:rsidR="005A7334" w:rsidRPr="00C620B5" w:rsidRDefault="00113583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proofErr w:type="gramStart"/>
      <w:r w:rsidRPr="00C620B5">
        <w:rPr>
          <w:sz w:val="24"/>
        </w:rPr>
        <w:t>Эти начальные (базовые) условия типового договора определяют порядок исполнения собственниками обязанности по содержанию общего имущества, а также все основные аспе</w:t>
      </w:r>
      <w:r w:rsidRPr="00C620B5">
        <w:rPr>
          <w:sz w:val="24"/>
        </w:rPr>
        <w:t>к</w:t>
      </w:r>
      <w:r w:rsidRPr="00C620B5">
        <w:rPr>
          <w:sz w:val="24"/>
        </w:rPr>
        <w:t xml:space="preserve">ты взаимодействия граждан, исполнителей жилищно-коммунальных услуг и </w:t>
      </w:r>
      <w:proofErr w:type="spellStart"/>
      <w:r w:rsidRPr="00C620B5">
        <w:rPr>
          <w:sz w:val="24"/>
        </w:rPr>
        <w:t>ресурсоснабжа</w:t>
      </w:r>
      <w:r w:rsidRPr="00C620B5">
        <w:rPr>
          <w:sz w:val="24"/>
        </w:rPr>
        <w:t>ю</w:t>
      </w:r>
      <w:r w:rsidRPr="00C620B5">
        <w:rPr>
          <w:sz w:val="24"/>
        </w:rPr>
        <w:t>щих</w:t>
      </w:r>
      <w:proofErr w:type="spellEnd"/>
      <w:r w:rsidRPr="00C620B5">
        <w:rPr>
          <w:sz w:val="24"/>
        </w:rPr>
        <w:t xml:space="preserve"> организаций, в том числе порядок распределения ресурсов на общедомовые нужды, п</w:t>
      </w:r>
      <w:r w:rsidRPr="00C620B5">
        <w:rPr>
          <w:sz w:val="24"/>
        </w:rPr>
        <w:t>о</w:t>
      </w:r>
      <w:r w:rsidRPr="00C620B5">
        <w:rPr>
          <w:sz w:val="24"/>
        </w:rPr>
        <w:t>рядок погашения задолженности в случае невнесения обязательных платежей кем-либо из жильцов, например, через формирование специальн</w:t>
      </w:r>
      <w:r w:rsidRPr="00C620B5">
        <w:rPr>
          <w:sz w:val="24"/>
        </w:rPr>
        <w:t>о</w:t>
      </w:r>
      <w:r w:rsidRPr="00C620B5">
        <w:rPr>
          <w:sz w:val="24"/>
        </w:rPr>
        <w:t>го страхового фонда и т.п</w:t>
      </w:r>
      <w:r w:rsidR="005A7334" w:rsidRPr="00C620B5">
        <w:rPr>
          <w:sz w:val="24"/>
        </w:rPr>
        <w:t>.</w:t>
      </w:r>
      <w:proofErr w:type="gramEnd"/>
    </w:p>
    <w:p w:rsidR="005A7334" w:rsidRPr="00C620B5" w:rsidRDefault="00113583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lastRenderedPageBreak/>
        <w:t>Такие начальные условия должны подразумевать максимальный уровень защиты гра</w:t>
      </w:r>
      <w:r w:rsidRPr="00C620B5">
        <w:rPr>
          <w:sz w:val="24"/>
        </w:rPr>
        <w:t>ж</w:t>
      </w:r>
      <w:r w:rsidRPr="00C620B5">
        <w:rPr>
          <w:sz w:val="24"/>
        </w:rPr>
        <w:t>дан с соответствующей такому уровню стоимостью. Эти условия будут стимулировать собстве</w:t>
      </w:r>
      <w:r w:rsidRPr="00C620B5">
        <w:rPr>
          <w:sz w:val="24"/>
        </w:rPr>
        <w:t>н</w:t>
      </w:r>
      <w:r w:rsidRPr="00C620B5">
        <w:rPr>
          <w:sz w:val="24"/>
        </w:rPr>
        <w:t>ников принимать ответственные и самостоятельные решения, как это происходило при рефо</w:t>
      </w:r>
      <w:r w:rsidRPr="00C620B5">
        <w:rPr>
          <w:sz w:val="24"/>
        </w:rPr>
        <w:t>р</w:t>
      </w:r>
      <w:r w:rsidRPr="00C620B5">
        <w:rPr>
          <w:sz w:val="24"/>
        </w:rPr>
        <w:t>мировании сферы Ж</w:t>
      </w:r>
      <w:proofErr w:type="gramStart"/>
      <w:r w:rsidRPr="00C620B5">
        <w:rPr>
          <w:sz w:val="24"/>
        </w:rPr>
        <w:t>КХ в др</w:t>
      </w:r>
      <w:proofErr w:type="gramEnd"/>
      <w:r w:rsidRPr="00C620B5">
        <w:rPr>
          <w:sz w:val="24"/>
        </w:rPr>
        <w:t>угих странах, ранее входивших в СССР</w:t>
      </w:r>
      <w:r w:rsidR="005A7334" w:rsidRPr="00C620B5">
        <w:rPr>
          <w:sz w:val="24"/>
        </w:rPr>
        <w:t>.</w:t>
      </w:r>
    </w:p>
    <w:p w:rsidR="00113583" w:rsidRPr="00C620B5" w:rsidRDefault="00113583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Приобретая квартиру в МКД, собственник автоматически присоединяется к договору, действу</w:t>
      </w:r>
      <w:r w:rsidRPr="00C620B5">
        <w:rPr>
          <w:sz w:val="24"/>
        </w:rPr>
        <w:t>ю</w:t>
      </w:r>
      <w:r w:rsidRPr="00C620B5">
        <w:rPr>
          <w:sz w:val="24"/>
        </w:rPr>
        <w:t>щему в таком МКД.</w:t>
      </w:r>
    </w:p>
    <w:p w:rsidR="005A7334" w:rsidRPr="00C620B5" w:rsidRDefault="00113583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Также остается вариант </w:t>
      </w:r>
      <w:r w:rsidR="00FE2F6F" w:rsidRPr="00C620B5">
        <w:rPr>
          <w:sz w:val="24"/>
        </w:rPr>
        <w:t>«</w:t>
      </w:r>
      <w:proofErr w:type="spellStart"/>
      <w:r w:rsidRPr="00C620B5">
        <w:rPr>
          <w:sz w:val="24"/>
        </w:rPr>
        <w:t>расприватизации</w:t>
      </w:r>
      <w:proofErr w:type="spellEnd"/>
      <w:r w:rsidR="00FE2F6F" w:rsidRPr="00C620B5">
        <w:rPr>
          <w:sz w:val="24"/>
        </w:rPr>
        <w:t>»</w:t>
      </w:r>
      <w:r w:rsidRPr="00C620B5">
        <w:rPr>
          <w:sz w:val="24"/>
        </w:rPr>
        <w:t xml:space="preserve"> квартиры, когда с жителя снимаются обяза</w:t>
      </w:r>
      <w:r w:rsidRPr="00C620B5">
        <w:rPr>
          <w:sz w:val="24"/>
        </w:rPr>
        <w:t>н</w:t>
      </w:r>
      <w:r w:rsidRPr="00C620B5">
        <w:rPr>
          <w:sz w:val="24"/>
        </w:rPr>
        <w:t>ности по управлению домом и ответственность</w:t>
      </w:r>
      <w:r w:rsidR="005A7334" w:rsidRPr="00C620B5">
        <w:rPr>
          <w:sz w:val="24"/>
        </w:rPr>
        <w:t>.</w:t>
      </w:r>
    </w:p>
    <w:p w:rsidR="005A7334" w:rsidRPr="00C620B5" w:rsidRDefault="00113583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Такой подход защитит </w:t>
      </w:r>
      <w:proofErr w:type="gramStart"/>
      <w:r w:rsidRPr="00C620B5">
        <w:rPr>
          <w:sz w:val="24"/>
        </w:rPr>
        <w:t>интересы</w:t>
      </w:r>
      <w:proofErr w:type="gramEnd"/>
      <w:r w:rsidRPr="00C620B5">
        <w:rPr>
          <w:sz w:val="24"/>
        </w:rPr>
        <w:t xml:space="preserve"> как собственников, так и управляющих организаций, и </w:t>
      </w:r>
      <w:proofErr w:type="spellStart"/>
      <w:r w:rsidRPr="00C620B5">
        <w:rPr>
          <w:sz w:val="24"/>
        </w:rPr>
        <w:t>ресурсо</w:t>
      </w:r>
      <w:r w:rsidRPr="00C620B5">
        <w:rPr>
          <w:sz w:val="24"/>
        </w:rPr>
        <w:t>с</w:t>
      </w:r>
      <w:r w:rsidRPr="00C620B5">
        <w:rPr>
          <w:sz w:val="24"/>
        </w:rPr>
        <w:t>набжающих</w:t>
      </w:r>
      <w:proofErr w:type="spellEnd"/>
      <w:r w:rsidRPr="00C620B5">
        <w:rPr>
          <w:sz w:val="24"/>
        </w:rPr>
        <w:t xml:space="preserve"> организаций</w:t>
      </w:r>
      <w:r w:rsidR="005A7334" w:rsidRPr="00C620B5">
        <w:rPr>
          <w:sz w:val="24"/>
        </w:rPr>
        <w:t>.</w:t>
      </w:r>
    </w:p>
    <w:p w:rsidR="005A7334" w:rsidRPr="00C620B5" w:rsidRDefault="0045642E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Важно сделать полный сбор платежей выгодным</w:t>
      </w:r>
      <w:r w:rsidR="00D82B48" w:rsidRPr="00C620B5">
        <w:rPr>
          <w:sz w:val="24"/>
        </w:rPr>
        <w:t xml:space="preserve"> для управляющих компаний. </w:t>
      </w:r>
      <w:r w:rsidR="006016CE" w:rsidRPr="00C620B5">
        <w:rPr>
          <w:sz w:val="24"/>
        </w:rPr>
        <w:t>Действу</w:t>
      </w:r>
      <w:r w:rsidR="006016CE" w:rsidRPr="00C620B5">
        <w:rPr>
          <w:sz w:val="24"/>
        </w:rPr>
        <w:t>ю</w:t>
      </w:r>
      <w:r w:rsidR="006016CE" w:rsidRPr="00C620B5">
        <w:rPr>
          <w:sz w:val="24"/>
        </w:rPr>
        <w:t>щими нормативными актами определено, что при установлении тарифов для теплоснабжа</w:t>
      </w:r>
      <w:r w:rsidR="006016CE" w:rsidRPr="00C620B5">
        <w:rPr>
          <w:sz w:val="24"/>
        </w:rPr>
        <w:t>ю</w:t>
      </w:r>
      <w:r w:rsidR="006016CE" w:rsidRPr="00C620B5">
        <w:rPr>
          <w:sz w:val="24"/>
        </w:rPr>
        <w:t>щих организаций</w:t>
      </w:r>
      <w:r w:rsidR="00D82B48" w:rsidRPr="00C620B5">
        <w:rPr>
          <w:sz w:val="24"/>
        </w:rPr>
        <w:t>,</w:t>
      </w:r>
      <w:r w:rsidR="006016CE" w:rsidRPr="00C620B5">
        <w:rPr>
          <w:sz w:val="24"/>
        </w:rPr>
        <w:t xml:space="preserve"> учитывается 2% неплатежей всех потребителей. Необходимо довести мех</w:t>
      </w:r>
      <w:r w:rsidR="006016CE" w:rsidRPr="00C620B5">
        <w:rPr>
          <w:sz w:val="24"/>
        </w:rPr>
        <w:t>а</w:t>
      </w:r>
      <w:r w:rsidR="006016CE" w:rsidRPr="00C620B5">
        <w:rPr>
          <w:sz w:val="24"/>
        </w:rPr>
        <w:t>низм до логического завершения и, в случае ответственности управляющей компании за по</w:t>
      </w:r>
      <w:r w:rsidR="006016CE" w:rsidRPr="00C620B5">
        <w:rPr>
          <w:sz w:val="24"/>
        </w:rPr>
        <w:t>л</w:t>
      </w:r>
      <w:r w:rsidR="006016CE" w:rsidRPr="00C620B5">
        <w:rPr>
          <w:sz w:val="24"/>
        </w:rPr>
        <w:t>ноту сбора, нормативно определить и</w:t>
      </w:r>
      <w:r w:rsidR="00D82B48" w:rsidRPr="00C620B5">
        <w:rPr>
          <w:sz w:val="24"/>
        </w:rPr>
        <w:t xml:space="preserve">х как </w:t>
      </w:r>
      <w:r w:rsidR="006016CE" w:rsidRPr="00C620B5">
        <w:rPr>
          <w:sz w:val="24"/>
        </w:rPr>
        <w:t>комиссию</w:t>
      </w:r>
      <w:r w:rsidR="00D82B48" w:rsidRPr="00C620B5">
        <w:rPr>
          <w:sz w:val="24"/>
        </w:rPr>
        <w:t xml:space="preserve"> УК</w:t>
      </w:r>
      <w:r w:rsidR="006016CE" w:rsidRPr="00C620B5">
        <w:rPr>
          <w:sz w:val="24"/>
        </w:rPr>
        <w:t xml:space="preserve"> за обеспечение</w:t>
      </w:r>
      <w:r w:rsidR="00FE2F6F" w:rsidRPr="00C620B5">
        <w:rPr>
          <w:sz w:val="24"/>
        </w:rPr>
        <w:t xml:space="preserve"> </w:t>
      </w:r>
      <w:r w:rsidR="006016CE" w:rsidRPr="00C620B5">
        <w:rPr>
          <w:sz w:val="24"/>
        </w:rPr>
        <w:t>100% сбор</w:t>
      </w:r>
      <w:r w:rsidR="00FE2F6F" w:rsidRPr="00C620B5">
        <w:rPr>
          <w:sz w:val="24"/>
        </w:rPr>
        <w:t>а</w:t>
      </w:r>
      <w:r w:rsidR="006016CE" w:rsidRPr="00C620B5">
        <w:rPr>
          <w:sz w:val="24"/>
        </w:rPr>
        <w:t xml:space="preserve"> платежей</w:t>
      </w:r>
      <w:r w:rsidR="005A7334" w:rsidRPr="00C620B5">
        <w:rPr>
          <w:sz w:val="24"/>
        </w:rPr>
        <w:t>.</w:t>
      </w:r>
    </w:p>
    <w:p w:rsidR="005A7334" w:rsidRPr="00C620B5" w:rsidRDefault="00B04DA3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Санкции за неплатежи в отношении управляющей компании должны быть увязаны с де</w:t>
      </w:r>
      <w:r w:rsidRPr="00C620B5">
        <w:rPr>
          <w:sz w:val="24"/>
        </w:rPr>
        <w:t>й</w:t>
      </w:r>
      <w:r w:rsidRPr="00C620B5">
        <w:rPr>
          <w:sz w:val="24"/>
        </w:rPr>
        <w:t>ственными санкциями в отношении неплательщиков – физических лиц. УК должна иметь во</w:t>
      </w:r>
      <w:r w:rsidRPr="00C620B5">
        <w:rPr>
          <w:sz w:val="24"/>
        </w:rPr>
        <w:t>з</w:t>
      </w:r>
      <w:r w:rsidRPr="00C620B5">
        <w:rPr>
          <w:sz w:val="24"/>
        </w:rPr>
        <w:t>можность собрать платежи</w:t>
      </w:r>
      <w:r w:rsidR="005A7334" w:rsidRPr="00C620B5">
        <w:rPr>
          <w:sz w:val="24"/>
        </w:rPr>
        <w:t>.</w:t>
      </w:r>
    </w:p>
    <w:p w:rsidR="00B04DA3" w:rsidRPr="00C620B5" w:rsidRDefault="00B04DA3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Необходимые меры:</w:t>
      </w:r>
    </w:p>
    <w:p w:rsidR="00701649" w:rsidRPr="00C620B5" w:rsidRDefault="00701649" w:rsidP="00C620B5">
      <w:pPr>
        <w:pStyle w:val="a4"/>
        <w:numPr>
          <w:ilvl w:val="0"/>
          <w:numId w:val="4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 xml:space="preserve">Увеличение размера наказания </w:t>
      </w:r>
      <w:r w:rsidR="00B04DA3" w:rsidRPr="00C620B5">
        <w:rPr>
          <w:sz w:val="24"/>
        </w:rPr>
        <w:t>за самовольное подключение электроэнергии после о</w:t>
      </w:r>
      <w:r w:rsidR="00B04DA3" w:rsidRPr="00C620B5">
        <w:rPr>
          <w:sz w:val="24"/>
        </w:rPr>
        <w:t>т</w:t>
      </w:r>
      <w:r w:rsidR="00B04DA3" w:rsidRPr="00C620B5">
        <w:rPr>
          <w:sz w:val="24"/>
        </w:rPr>
        <w:t>клю</w:t>
      </w:r>
      <w:r w:rsidRPr="00C620B5">
        <w:rPr>
          <w:sz w:val="24"/>
        </w:rPr>
        <w:t>ч</w:t>
      </w:r>
      <w:r w:rsidRPr="00C620B5">
        <w:rPr>
          <w:sz w:val="24"/>
        </w:rPr>
        <w:t>е</w:t>
      </w:r>
      <w:r w:rsidRPr="00C620B5">
        <w:rPr>
          <w:sz w:val="24"/>
        </w:rPr>
        <w:t xml:space="preserve">ния. </w:t>
      </w:r>
      <w:r w:rsidR="00ED4EBB" w:rsidRPr="00C620B5">
        <w:rPr>
          <w:sz w:val="24"/>
        </w:rPr>
        <w:t>Кратное увеличение размера штрафов за</w:t>
      </w:r>
      <w:r w:rsidR="005A7334" w:rsidRPr="00C620B5">
        <w:rPr>
          <w:sz w:val="24"/>
        </w:rPr>
        <w:t xml:space="preserve"> </w:t>
      </w:r>
      <w:r w:rsidR="00ED4EBB" w:rsidRPr="00C620B5">
        <w:rPr>
          <w:sz w:val="24"/>
        </w:rPr>
        <w:t>повторное самовольное включение электроэне</w:t>
      </w:r>
      <w:r w:rsidR="00ED4EBB" w:rsidRPr="00C620B5">
        <w:rPr>
          <w:sz w:val="24"/>
        </w:rPr>
        <w:t>р</w:t>
      </w:r>
      <w:r w:rsidR="00ED4EBB" w:rsidRPr="00C620B5">
        <w:rPr>
          <w:sz w:val="24"/>
        </w:rPr>
        <w:t>гии.</w:t>
      </w:r>
    </w:p>
    <w:p w:rsidR="00B04DA3" w:rsidRPr="00C620B5" w:rsidRDefault="00B04DA3" w:rsidP="00C620B5">
      <w:pPr>
        <w:pStyle w:val="a4"/>
        <w:numPr>
          <w:ilvl w:val="0"/>
          <w:numId w:val="4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 xml:space="preserve">При превышении </w:t>
      </w:r>
      <w:r w:rsidR="00ED4EBB" w:rsidRPr="00C620B5">
        <w:rPr>
          <w:sz w:val="24"/>
        </w:rPr>
        <w:t>совокупной задолженности физического лица по оплате всех видов ресурсов суммы в</w:t>
      </w:r>
      <w:r w:rsidRPr="00C620B5">
        <w:rPr>
          <w:sz w:val="24"/>
        </w:rPr>
        <w:t xml:space="preserve"> 10</w:t>
      </w:r>
      <w:r w:rsidR="00ED4EBB" w:rsidRPr="00C620B5">
        <w:rPr>
          <w:sz w:val="24"/>
        </w:rPr>
        <w:t>0</w:t>
      </w:r>
      <w:r w:rsidRPr="00C620B5">
        <w:rPr>
          <w:sz w:val="24"/>
        </w:rPr>
        <w:t xml:space="preserve"> тыс. руб. рассматривать дела в уголовном делопроизводстве.</w:t>
      </w:r>
    </w:p>
    <w:p w:rsidR="005A7334" w:rsidRPr="00C620B5" w:rsidRDefault="00854893" w:rsidP="00C620B5">
      <w:pPr>
        <w:pStyle w:val="a4"/>
        <w:numPr>
          <w:ilvl w:val="0"/>
          <w:numId w:val="4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Введение предоплаты п</w:t>
      </w:r>
      <w:r w:rsidR="00ED4EBB" w:rsidRPr="00C620B5">
        <w:rPr>
          <w:sz w:val="24"/>
        </w:rPr>
        <w:t xml:space="preserve">ри </w:t>
      </w:r>
      <w:r w:rsidRPr="00C620B5">
        <w:rPr>
          <w:sz w:val="24"/>
        </w:rPr>
        <w:t>нарушениях сроков оплаты</w:t>
      </w:r>
      <w:r w:rsidR="005A7334" w:rsidRPr="00C620B5">
        <w:rPr>
          <w:sz w:val="24"/>
        </w:rPr>
        <w:t>.</w:t>
      </w:r>
    </w:p>
    <w:p w:rsidR="00854893" w:rsidRPr="00C620B5" w:rsidRDefault="00854893" w:rsidP="00C620B5">
      <w:pPr>
        <w:pStyle w:val="a4"/>
        <w:numPr>
          <w:ilvl w:val="0"/>
          <w:numId w:val="4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Разрешение на продажу за долги не только муниципальных, но и приватизированных квартир</w:t>
      </w:r>
      <w:r w:rsidR="00ED4EBB" w:rsidRPr="00C620B5">
        <w:rPr>
          <w:sz w:val="24"/>
        </w:rPr>
        <w:t xml:space="preserve">, либо принудительная передача </w:t>
      </w:r>
      <w:r w:rsidR="001213CA" w:rsidRPr="00C620B5">
        <w:rPr>
          <w:sz w:val="24"/>
        </w:rPr>
        <w:t>должником доли в собственности на квартиру увеличива</w:t>
      </w:r>
      <w:r w:rsidR="008B5D59" w:rsidRPr="00C620B5">
        <w:rPr>
          <w:sz w:val="24"/>
        </w:rPr>
        <w:t>ющейся при дальнейшей неоплате,</w:t>
      </w:r>
      <w:r w:rsidR="001213CA" w:rsidRPr="00C620B5">
        <w:rPr>
          <w:sz w:val="24"/>
        </w:rPr>
        <w:t xml:space="preserve"> начислении процентов</w:t>
      </w:r>
      <w:r w:rsidR="008B5D59" w:rsidRPr="00C620B5">
        <w:rPr>
          <w:sz w:val="24"/>
        </w:rPr>
        <w:t xml:space="preserve"> и арендной платы за пользование чужой со</w:t>
      </w:r>
      <w:r w:rsidR="008B5D59" w:rsidRPr="00C620B5">
        <w:rPr>
          <w:sz w:val="24"/>
        </w:rPr>
        <w:t>б</w:t>
      </w:r>
      <w:r w:rsidR="008B5D59" w:rsidRPr="00C620B5">
        <w:rPr>
          <w:sz w:val="24"/>
        </w:rPr>
        <w:t>ственностью.</w:t>
      </w:r>
    </w:p>
    <w:p w:rsidR="005A7334" w:rsidRPr="00C620B5" w:rsidRDefault="00B04DA3" w:rsidP="00C620B5">
      <w:pPr>
        <w:pStyle w:val="a4"/>
        <w:spacing w:before="80" w:after="80" w:line="264" w:lineRule="auto"/>
        <w:ind w:firstLine="567"/>
        <w:rPr>
          <w:sz w:val="24"/>
        </w:rPr>
      </w:pPr>
      <w:r w:rsidRPr="00C620B5">
        <w:rPr>
          <w:sz w:val="24"/>
        </w:rPr>
        <w:t>Должны получить широкое распространение памятки для жи</w:t>
      </w:r>
      <w:r w:rsidR="00593455" w:rsidRPr="00C620B5">
        <w:rPr>
          <w:sz w:val="24"/>
        </w:rPr>
        <w:t>телей по времени введения и типам</w:t>
      </w:r>
      <w:r w:rsidRPr="00C620B5">
        <w:rPr>
          <w:sz w:val="24"/>
        </w:rPr>
        <w:t xml:space="preserve"> санкций за несвоевременную оплату</w:t>
      </w:r>
      <w:r w:rsidR="005A7334" w:rsidRPr="00C620B5">
        <w:rPr>
          <w:sz w:val="24"/>
        </w:rPr>
        <w:t>.</w:t>
      </w:r>
    </w:p>
    <w:p w:rsidR="00F05DD8" w:rsidRPr="00C620B5" w:rsidRDefault="00F05DD8" w:rsidP="00C620B5">
      <w:pPr>
        <w:pStyle w:val="a4"/>
        <w:spacing w:before="80" w:after="80" w:line="264" w:lineRule="auto"/>
        <w:rPr>
          <w:sz w:val="24"/>
        </w:rPr>
      </w:pPr>
    </w:p>
    <w:p w:rsidR="00F05DD8" w:rsidRPr="00C620B5" w:rsidRDefault="00F05DD8" w:rsidP="00C620B5">
      <w:pPr>
        <w:spacing w:before="80" w:after="80" w:line="264" w:lineRule="auto"/>
        <w:jc w:val="center"/>
        <w:rPr>
          <w:b/>
          <w:sz w:val="24"/>
        </w:rPr>
      </w:pPr>
      <w:r w:rsidRPr="00C620B5">
        <w:rPr>
          <w:b/>
          <w:sz w:val="24"/>
        </w:rPr>
        <w:t>Взыскание задолженности</w:t>
      </w:r>
    </w:p>
    <w:p w:rsidR="005A7334" w:rsidRPr="00C620B5" w:rsidRDefault="00F05DD8" w:rsidP="00C620B5">
      <w:pPr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Кардинальной мерой является повышение качества работы института судебных прист</w:t>
      </w:r>
      <w:r w:rsidRPr="00C620B5">
        <w:rPr>
          <w:sz w:val="24"/>
        </w:rPr>
        <w:t>а</w:t>
      </w:r>
      <w:r w:rsidRPr="00C620B5">
        <w:rPr>
          <w:sz w:val="24"/>
        </w:rPr>
        <w:t>вов</w:t>
      </w:r>
      <w:r w:rsidR="00EA5C16" w:rsidRPr="00C620B5">
        <w:rPr>
          <w:sz w:val="24"/>
        </w:rPr>
        <w:t xml:space="preserve">. В </w:t>
      </w:r>
      <w:r w:rsidRPr="00C620B5">
        <w:rPr>
          <w:sz w:val="24"/>
        </w:rPr>
        <w:t>большинстве случаев неплательщики – это социально благополучные граждане, которые не платят по причине отсутствия таких приоритетов или из принципа. Вероятность описи им</w:t>
      </w:r>
      <w:r w:rsidRPr="00C620B5">
        <w:rPr>
          <w:sz w:val="24"/>
        </w:rPr>
        <w:t>у</w:t>
      </w:r>
      <w:r w:rsidRPr="00C620B5">
        <w:rPr>
          <w:sz w:val="24"/>
        </w:rPr>
        <w:t>щества по судебным решениям стимулирует их к своевременной оплате</w:t>
      </w:r>
      <w:r w:rsidR="005A7334" w:rsidRPr="00C620B5">
        <w:rPr>
          <w:sz w:val="24"/>
        </w:rPr>
        <w:t>.</w:t>
      </w:r>
    </w:p>
    <w:p w:rsidR="005A7334" w:rsidRPr="00C620B5" w:rsidRDefault="00F05DD8" w:rsidP="00C620B5">
      <w:pPr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 перспективе можно рассмотреть возможность повсеместного внедрения института с</w:t>
      </w:r>
      <w:r w:rsidRPr="00C620B5">
        <w:rPr>
          <w:sz w:val="24"/>
        </w:rPr>
        <w:t>у</w:t>
      </w:r>
      <w:r w:rsidRPr="00C620B5">
        <w:rPr>
          <w:sz w:val="24"/>
        </w:rPr>
        <w:t xml:space="preserve">дебных приказов. Судебные процедуры по вопросам качества или оплаты жилищно-коммунальных услуг, по которым нет содержательных споров, но есть </w:t>
      </w:r>
      <w:proofErr w:type="spellStart"/>
      <w:r w:rsidRPr="00C620B5">
        <w:rPr>
          <w:sz w:val="24"/>
        </w:rPr>
        <w:t>приборно</w:t>
      </w:r>
      <w:proofErr w:type="spellEnd"/>
      <w:r w:rsidRPr="00C620B5">
        <w:rPr>
          <w:sz w:val="24"/>
        </w:rPr>
        <w:t xml:space="preserve"> и докуме</w:t>
      </w:r>
      <w:r w:rsidRPr="00C620B5">
        <w:rPr>
          <w:sz w:val="24"/>
        </w:rPr>
        <w:t>н</w:t>
      </w:r>
      <w:r w:rsidRPr="00C620B5">
        <w:rPr>
          <w:sz w:val="24"/>
        </w:rPr>
        <w:t>тально зафиксированный факт нар</w:t>
      </w:r>
      <w:r w:rsidRPr="00C620B5">
        <w:rPr>
          <w:sz w:val="24"/>
        </w:rPr>
        <w:t>у</w:t>
      </w:r>
      <w:r w:rsidRPr="00C620B5">
        <w:rPr>
          <w:sz w:val="24"/>
        </w:rPr>
        <w:t>шения, должны быть максимально простыми и быстрыми</w:t>
      </w:r>
      <w:r w:rsidR="005A7334" w:rsidRPr="00C620B5">
        <w:rPr>
          <w:sz w:val="24"/>
        </w:rPr>
        <w:t>.</w:t>
      </w:r>
    </w:p>
    <w:p w:rsidR="005A7334" w:rsidRPr="00C620B5" w:rsidRDefault="00F05DD8" w:rsidP="00C620B5">
      <w:pPr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lastRenderedPageBreak/>
        <w:t>Также</w:t>
      </w:r>
      <w:r w:rsidR="005A7334" w:rsidRPr="00C620B5">
        <w:rPr>
          <w:sz w:val="24"/>
        </w:rPr>
        <w:t xml:space="preserve"> </w:t>
      </w:r>
      <w:r w:rsidRPr="00C620B5">
        <w:rPr>
          <w:sz w:val="24"/>
        </w:rPr>
        <w:t>необходимо упростить порядок обращения взыскания на жилое помещение и п</w:t>
      </w:r>
      <w:r w:rsidRPr="00C620B5">
        <w:rPr>
          <w:sz w:val="24"/>
        </w:rPr>
        <w:t>е</w:t>
      </w:r>
      <w:r w:rsidRPr="00C620B5">
        <w:rPr>
          <w:sz w:val="24"/>
        </w:rPr>
        <w:t>реселения в другое помещение в случае задолженности за коммунальные услуги (ресурсы), к</w:t>
      </w:r>
      <w:r w:rsidRPr="00C620B5">
        <w:rPr>
          <w:sz w:val="24"/>
        </w:rPr>
        <w:t>о</w:t>
      </w:r>
      <w:r w:rsidRPr="00C620B5">
        <w:rPr>
          <w:sz w:val="24"/>
        </w:rPr>
        <w:t>торая по решению приставов признана невозможной к возмещению за счет иных средств со</w:t>
      </w:r>
      <w:r w:rsidRPr="00C620B5">
        <w:rPr>
          <w:sz w:val="24"/>
        </w:rPr>
        <w:t>б</w:t>
      </w:r>
      <w:r w:rsidRPr="00C620B5">
        <w:rPr>
          <w:sz w:val="24"/>
        </w:rPr>
        <w:t>ственника</w:t>
      </w:r>
      <w:r w:rsidR="005A7334" w:rsidRPr="00C620B5">
        <w:rPr>
          <w:sz w:val="24"/>
        </w:rPr>
        <w:t>.</w:t>
      </w:r>
    </w:p>
    <w:p w:rsidR="00A66C1A" w:rsidRPr="00C620B5" w:rsidRDefault="00A66C1A" w:rsidP="00C620B5">
      <w:pPr>
        <w:pStyle w:val="a4"/>
        <w:spacing w:before="80" w:after="80" w:line="264" w:lineRule="auto"/>
        <w:rPr>
          <w:sz w:val="24"/>
        </w:rPr>
      </w:pPr>
    </w:p>
    <w:p w:rsidR="00A66C1A" w:rsidRPr="00C620B5" w:rsidRDefault="00380CAE" w:rsidP="00C620B5">
      <w:pPr>
        <w:spacing w:before="80" w:after="80" w:line="264" w:lineRule="auto"/>
        <w:jc w:val="center"/>
        <w:rPr>
          <w:b/>
          <w:sz w:val="24"/>
        </w:rPr>
      </w:pPr>
      <w:r w:rsidRPr="00C620B5">
        <w:rPr>
          <w:b/>
          <w:sz w:val="24"/>
        </w:rPr>
        <w:t>Коммерческий учет в жилых домах</w:t>
      </w:r>
    </w:p>
    <w:p w:rsidR="005A7334" w:rsidRPr="00C620B5" w:rsidRDefault="00A66C1A" w:rsidP="00C620B5">
      <w:pPr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Приборы учета постепенно должны быть установлены во всех жилых домах, где есть те</w:t>
      </w:r>
      <w:r w:rsidRPr="00C620B5">
        <w:rPr>
          <w:sz w:val="24"/>
        </w:rPr>
        <w:t>х</w:t>
      </w:r>
      <w:r w:rsidRPr="00C620B5">
        <w:rPr>
          <w:sz w:val="24"/>
        </w:rPr>
        <w:t>ническая возможность, кроме ветхих и аварийных объектов. Необходимо постепенно снижать величину нагрузки зданий</w:t>
      </w:r>
      <w:r w:rsidR="00F05DD8" w:rsidRPr="00C620B5">
        <w:rPr>
          <w:sz w:val="24"/>
        </w:rPr>
        <w:t>,</w:t>
      </w:r>
      <w:r w:rsidRPr="00C620B5">
        <w:rPr>
          <w:sz w:val="24"/>
        </w:rPr>
        <w:t xml:space="preserve"> которым разрешено не иметь приборного учета</w:t>
      </w:r>
      <w:r w:rsidR="00F05DD8" w:rsidRPr="00C620B5">
        <w:rPr>
          <w:sz w:val="24"/>
        </w:rPr>
        <w:t>, распространяя на них повышающие коэффиц</w:t>
      </w:r>
      <w:r w:rsidR="00F05DD8" w:rsidRPr="00C620B5">
        <w:rPr>
          <w:sz w:val="24"/>
        </w:rPr>
        <w:t>и</w:t>
      </w:r>
      <w:r w:rsidR="00F05DD8" w:rsidRPr="00C620B5">
        <w:rPr>
          <w:sz w:val="24"/>
        </w:rPr>
        <w:t xml:space="preserve">енты к стоимости </w:t>
      </w:r>
      <w:proofErr w:type="spellStart"/>
      <w:r w:rsidR="00F05DD8" w:rsidRPr="00C620B5">
        <w:rPr>
          <w:sz w:val="24"/>
        </w:rPr>
        <w:t>неучитываемого</w:t>
      </w:r>
      <w:proofErr w:type="spellEnd"/>
      <w:r w:rsidR="00F05DD8" w:rsidRPr="00C620B5">
        <w:rPr>
          <w:sz w:val="24"/>
        </w:rPr>
        <w:t xml:space="preserve"> тепла</w:t>
      </w:r>
      <w:r w:rsidR="005A7334" w:rsidRPr="00C620B5">
        <w:rPr>
          <w:sz w:val="24"/>
        </w:rPr>
        <w:t>.</w:t>
      </w:r>
    </w:p>
    <w:p w:rsidR="00BA3E88" w:rsidRPr="00C620B5" w:rsidRDefault="00BA3E88" w:rsidP="00C620B5">
      <w:pPr>
        <w:spacing w:before="80" w:after="80" w:line="264" w:lineRule="auto"/>
        <w:ind w:firstLine="567"/>
        <w:jc w:val="both"/>
        <w:rPr>
          <w:rStyle w:val="a9"/>
          <w:rFonts w:ascii="Arial" w:hAnsi="Arial" w:cs="Arial"/>
          <w:szCs w:val="20"/>
        </w:rPr>
      </w:pPr>
    </w:p>
    <w:p w:rsidR="00683B30" w:rsidRPr="00C620B5" w:rsidRDefault="00683B30" w:rsidP="00C620B5">
      <w:pPr>
        <w:pStyle w:val="a4"/>
        <w:numPr>
          <w:ilvl w:val="1"/>
          <w:numId w:val="1"/>
        </w:numPr>
        <w:spacing w:before="80" w:after="80" w:line="264" w:lineRule="auto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Задол</w:t>
      </w:r>
      <w:r w:rsidR="00380CAE" w:rsidRPr="00C620B5">
        <w:rPr>
          <w:rStyle w:val="a8"/>
          <w:sz w:val="28"/>
          <w:szCs w:val="24"/>
        </w:rPr>
        <w:t>женность бюджетных потребителей</w:t>
      </w:r>
    </w:p>
    <w:p w:rsidR="005A7334" w:rsidRPr="00C620B5" w:rsidRDefault="00683B30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Необходима корректировка бюджетного законодательства</w:t>
      </w:r>
      <w:r w:rsidR="00380CAE" w:rsidRPr="00C620B5">
        <w:rPr>
          <w:sz w:val="24"/>
        </w:rPr>
        <w:t>,</w:t>
      </w:r>
      <w:r w:rsidRPr="00C620B5">
        <w:rPr>
          <w:sz w:val="24"/>
        </w:rPr>
        <w:t xml:space="preserve"> предусматривающая обяз</w:t>
      </w:r>
      <w:r w:rsidRPr="00C620B5">
        <w:rPr>
          <w:sz w:val="24"/>
        </w:rPr>
        <w:t>а</w:t>
      </w:r>
      <w:r w:rsidRPr="00C620B5">
        <w:rPr>
          <w:sz w:val="24"/>
        </w:rPr>
        <w:t>тельность достаточности выделяемых лимитов на оплату коммунальных ресурсов, они не могут быть меньше, чем уровень потребления за предыдущие годы</w:t>
      </w:r>
      <w:r w:rsidR="005A7334" w:rsidRPr="00C620B5">
        <w:rPr>
          <w:sz w:val="24"/>
        </w:rPr>
        <w:t>.</w:t>
      </w:r>
    </w:p>
    <w:p w:rsidR="00484C37" w:rsidRPr="00C620B5" w:rsidRDefault="00484C37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Непомерно раздутый перечень так называемых неотключаемых потребителей должен быть рад</w:t>
      </w:r>
      <w:r w:rsidRPr="00C620B5">
        <w:rPr>
          <w:sz w:val="24"/>
        </w:rPr>
        <w:t>и</w:t>
      </w:r>
      <w:r w:rsidRPr="00C620B5">
        <w:rPr>
          <w:sz w:val="24"/>
        </w:rPr>
        <w:t xml:space="preserve">кально сокращен. </w:t>
      </w:r>
      <w:r w:rsidR="00683B30" w:rsidRPr="00C620B5">
        <w:rPr>
          <w:sz w:val="24"/>
        </w:rPr>
        <w:t xml:space="preserve">По </w:t>
      </w:r>
      <w:r w:rsidRPr="00C620B5">
        <w:rPr>
          <w:sz w:val="24"/>
        </w:rPr>
        <w:t xml:space="preserve">реально </w:t>
      </w:r>
      <w:r w:rsidR="00683B30" w:rsidRPr="00C620B5">
        <w:rPr>
          <w:sz w:val="24"/>
        </w:rPr>
        <w:t xml:space="preserve">неотключаемым потребителям должна быть введена процедура подтверждения </w:t>
      </w:r>
      <w:r w:rsidRPr="00C620B5">
        <w:rPr>
          <w:sz w:val="24"/>
        </w:rPr>
        <w:t>необходимости такого статуса с предоставлением банковских г</w:t>
      </w:r>
      <w:r w:rsidRPr="00C620B5">
        <w:rPr>
          <w:sz w:val="24"/>
        </w:rPr>
        <w:t>а</w:t>
      </w:r>
      <w:r w:rsidRPr="00C620B5">
        <w:rPr>
          <w:sz w:val="24"/>
        </w:rPr>
        <w:t>рантий на оплату при су</w:t>
      </w:r>
      <w:r w:rsidRPr="00C620B5">
        <w:rPr>
          <w:sz w:val="24"/>
        </w:rPr>
        <w:t>б</w:t>
      </w:r>
      <w:r w:rsidRPr="00C620B5">
        <w:rPr>
          <w:sz w:val="24"/>
        </w:rPr>
        <w:t>сидиарной ответственности соответствующего бюджета.</w:t>
      </w:r>
    </w:p>
    <w:p w:rsidR="005A7334" w:rsidRPr="00C620B5" w:rsidRDefault="00484C37" w:rsidP="00C620B5">
      <w:pPr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Ответственность за нарушения теплоснабжения при неоплате должны нести неплател</w:t>
      </w:r>
      <w:r w:rsidRPr="00C620B5">
        <w:rPr>
          <w:sz w:val="24"/>
        </w:rPr>
        <w:t>ь</w:t>
      </w:r>
      <w:r w:rsidRPr="00C620B5">
        <w:rPr>
          <w:sz w:val="24"/>
        </w:rPr>
        <w:t>щики или тот, кто внес их в список неотключаемых</w:t>
      </w:r>
      <w:r w:rsidR="005A7334" w:rsidRPr="00C620B5">
        <w:rPr>
          <w:sz w:val="24"/>
        </w:rPr>
        <w:t>.</w:t>
      </w:r>
    </w:p>
    <w:p w:rsidR="00683B30" w:rsidRPr="00C620B5" w:rsidRDefault="00683B30" w:rsidP="00C620B5">
      <w:pPr>
        <w:pStyle w:val="a4"/>
        <w:spacing w:before="80" w:after="80" w:line="264" w:lineRule="auto"/>
        <w:rPr>
          <w:rStyle w:val="a8"/>
          <w:sz w:val="28"/>
          <w:szCs w:val="24"/>
        </w:rPr>
      </w:pPr>
    </w:p>
    <w:p w:rsidR="00BA3E88" w:rsidRPr="00C620B5" w:rsidRDefault="000A0E03" w:rsidP="00C620B5">
      <w:pPr>
        <w:pStyle w:val="a4"/>
        <w:numPr>
          <w:ilvl w:val="1"/>
          <w:numId w:val="1"/>
        </w:numPr>
        <w:spacing w:before="80" w:after="80" w:line="264" w:lineRule="auto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 xml:space="preserve">Реструктуризация </w:t>
      </w:r>
      <w:r w:rsidR="00BA3E88" w:rsidRPr="00C620B5">
        <w:rPr>
          <w:rStyle w:val="a8"/>
          <w:sz w:val="28"/>
          <w:szCs w:val="24"/>
        </w:rPr>
        <w:t>долгов</w:t>
      </w:r>
      <w:r w:rsidRPr="00C620B5">
        <w:rPr>
          <w:rStyle w:val="a8"/>
          <w:sz w:val="28"/>
          <w:szCs w:val="24"/>
        </w:rPr>
        <w:t xml:space="preserve"> теплоснабжающих организаций подко</w:t>
      </w:r>
      <w:r w:rsidRPr="00C620B5">
        <w:rPr>
          <w:rStyle w:val="a8"/>
          <w:sz w:val="28"/>
          <w:szCs w:val="24"/>
        </w:rPr>
        <w:t>н</w:t>
      </w:r>
      <w:r w:rsidRPr="00C620B5">
        <w:rPr>
          <w:rStyle w:val="a8"/>
          <w:sz w:val="28"/>
          <w:szCs w:val="24"/>
        </w:rPr>
        <w:t>трольных мун</w:t>
      </w:r>
      <w:r w:rsidRPr="00C620B5">
        <w:rPr>
          <w:rStyle w:val="a8"/>
          <w:sz w:val="28"/>
          <w:szCs w:val="24"/>
        </w:rPr>
        <w:t>и</w:t>
      </w:r>
      <w:r w:rsidRPr="00C620B5">
        <w:rPr>
          <w:rStyle w:val="a8"/>
          <w:sz w:val="28"/>
          <w:szCs w:val="24"/>
        </w:rPr>
        <w:t>ципалитетам</w:t>
      </w:r>
      <w:r w:rsidR="003817DE" w:rsidRPr="00C620B5">
        <w:rPr>
          <w:rStyle w:val="a8"/>
          <w:sz w:val="28"/>
          <w:szCs w:val="24"/>
        </w:rPr>
        <w:t xml:space="preserve"> и государству</w:t>
      </w:r>
    </w:p>
    <w:p w:rsidR="005A7334" w:rsidRPr="00C620B5" w:rsidRDefault="00C43E77" w:rsidP="00C620B5">
      <w:pPr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Реструктуризация долгов сама по себе ничего не решает, если не будет определен фина</w:t>
      </w:r>
      <w:r w:rsidRPr="00C620B5">
        <w:rPr>
          <w:sz w:val="24"/>
        </w:rPr>
        <w:t>н</w:t>
      </w:r>
      <w:r w:rsidRPr="00C620B5">
        <w:rPr>
          <w:sz w:val="24"/>
        </w:rPr>
        <w:t>совый источник их погашения. Сегодня основным методом является банкротство теплосна</w:t>
      </w:r>
      <w:r w:rsidRPr="00C620B5">
        <w:rPr>
          <w:sz w:val="24"/>
        </w:rPr>
        <w:t>б</w:t>
      </w:r>
      <w:r w:rsidRPr="00C620B5">
        <w:rPr>
          <w:sz w:val="24"/>
        </w:rPr>
        <w:t>жающей организ</w:t>
      </w:r>
      <w:r w:rsidRPr="00C620B5">
        <w:rPr>
          <w:sz w:val="24"/>
        </w:rPr>
        <w:t>а</w:t>
      </w:r>
      <w:r w:rsidRPr="00C620B5">
        <w:rPr>
          <w:sz w:val="24"/>
        </w:rPr>
        <w:t xml:space="preserve">ции и </w:t>
      </w:r>
      <w:r w:rsidR="00405723" w:rsidRPr="00C620B5">
        <w:rPr>
          <w:sz w:val="24"/>
        </w:rPr>
        <w:t>«</w:t>
      </w:r>
      <w:r w:rsidRPr="00C620B5">
        <w:rPr>
          <w:sz w:val="24"/>
        </w:rPr>
        <w:t>прощение</w:t>
      </w:r>
      <w:r w:rsidR="003A63E1" w:rsidRPr="00C620B5">
        <w:rPr>
          <w:sz w:val="24"/>
        </w:rPr>
        <w:t>»</w:t>
      </w:r>
      <w:r w:rsidRPr="00C620B5">
        <w:rPr>
          <w:sz w:val="24"/>
        </w:rPr>
        <w:t xml:space="preserve"> всех долгов</w:t>
      </w:r>
      <w:r w:rsidR="005A7334" w:rsidRPr="00C620B5">
        <w:rPr>
          <w:sz w:val="24"/>
        </w:rPr>
        <w:t>.</w:t>
      </w:r>
    </w:p>
    <w:p w:rsidR="00BD0389" w:rsidRPr="00C620B5" w:rsidRDefault="00BA3E88" w:rsidP="00C620B5">
      <w:pPr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Необходимо произвести повсеместный анализ структуры долгов теплоснабжающих орг</w:t>
      </w:r>
      <w:r w:rsidRPr="00C620B5">
        <w:rPr>
          <w:sz w:val="24"/>
        </w:rPr>
        <w:t>а</w:t>
      </w:r>
      <w:r w:rsidRPr="00C620B5">
        <w:rPr>
          <w:sz w:val="24"/>
        </w:rPr>
        <w:t>низаций и причин их образования, разделив по типам. По каждому типу разработать типовые модели погашения или списания. Так как существенная часть будет отнесена к безнадежным долгам, необходимо найти решения и по ним, иначе процедура банкротств должников будет повторяться бесконечно.</w:t>
      </w:r>
    </w:p>
    <w:p w:rsidR="00B46635" w:rsidRPr="00C620B5" w:rsidRDefault="00BA3E88" w:rsidP="00C620B5">
      <w:pPr>
        <w:tabs>
          <w:tab w:val="left" w:pos="7763"/>
        </w:tabs>
        <w:spacing w:before="80" w:after="80" w:line="264" w:lineRule="auto"/>
        <w:ind w:firstLine="567"/>
        <w:rPr>
          <w:sz w:val="24"/>
        </w:rPr>
      </w:pPr>
      <w:r w:rsidRPr="00C620B5">
        <w:rPr>
          <w:sz w:val="24"/>
        </w:rPr>
        <w:t>Варианты:</w:t>
      </w:r>
    </w:p>
    <w:p w:rsidR="00B46635" w:rsidRPr="00C620B5" w:rsidRDefault="00B46635" w:rsidP="00C620B5">
      <w:pPr>
        <w:pStyle w:val="a4"/>
        <w:numPr>
          <w:ilvl w:val="0"/>
          <w:numId w:val="53"/>
        </w:numPr>
        <w:spacing w:before="80" w:after="80" w:line="264" w:lineRule="auto"/>
        <w:rPr>
          <w:sz w:val="24"/>
        </w:rPr>
      </w:pPr>
      <w:r w:rsidRPr="00C620B5">
        <w:rPr>
          <w:sz w:val="24"/>
        </w:rPr>
        <w:t>П</w:t>
      </w:r>
      <w:r w:rsidR="00BA3E88" w:rsidRPr="00C620B5">
        <w:rPr>
          <w:sz w:val="24"/>
        </w:rPr>
        <w:t>ринудительная продажа муниципального имущества за долги</w:t>
      </w:r>
    </w:p>
    <w:p w:rsidR="00BA3E88" w:rsidRPr="00C620B5" w:rsidRDefault="00B46635" w:rsidP="00C620B5">
      <w:pPr>
        <w:pStyle w:val="a4"/>
        <w:numPr>
          <w:ilvl w:val="0"/>
          <w:numId w:val="53"/>
        </w:numPr>
        <w:spacing w:before="80" w:after="80" w:line="264" w:lineRule="auto"/>
        <w:rPr>
          <w:sz w:val="24"/>
        </w:rPr>
      </w:pPr>
      <w:r w:rsidRPr="00C620B5">
        <w:rPr>
          <w:sz w:val="24"/>
        </w:rPr>
        <w:t>Н</w:t>
      </w:r>
      <w:r w:rsidR="00BA3E88" w:rsidRPr="00C620B5">
        <w:rPr>
          <w:sz w:val="24"/>
        </w:rPr>
        <w:t xml:space="preserve">алоговые </w:t>
      </w:r>
      <w:r w:rsidRPr="00C620B5">
        <w:rPr>
          <w:sz w:val="24"/>
        </w:rPr>
        <w:t>льготы.</w:t>
      </w:r>
    </w:p>
    <w:p w:rsidR="00BA3E88" w:rsidRPr="00C620B5" w:rsidRDefault="00B46635" w:rsidP="00C620B5">
      <w:pPr>
        <w:pStyle w:val="a4"/>
        <w:numPr>
          <w:ilvl w:val="0"/>
          <w:numId w:val="53"/>
        </w:numPr>
        <w:spacing w:before="80" w:after="80" w:line="264" w:lineRule="auto"/>
        <w:rPr>
          <w:sz w:val="24"/>
        </w:rPr>
      </w:pPr>
      <w:r w:rsidRPr="00C620B5">
        <w:rPr>
          <w:sz w:val="24"/>
        </w:rPr>
        <w:t>С</w:t>
      </w:r>
      <w:r w:rsidR="00BA3E88" w:rsidRPr="00C620B5">
        <w:rPr>
          <w:sz w:val="24"/>
        </w:rPr>
        <w:t>охранение уровня затрат, учтенных в тарифах, при снижении издержек на период, с</w:t>
      </w:r>
      <w:r w:rsidR="00BA3E88" w:rsidRPr="00C620B5">
        <w:rPr>
          <w:sz w:val="24"/>
        </w:rPr>
        <w:t>у</w:t>
      </w:r>
      <w:r w:rsidR="00BA3E88" w:rsidRPr="00C620B5">
        <w:rPr>
          <w:sz w:val="24"/>
        </w:rPr>
        <w:t>щественно больший, чем срок окупаемости.</w:t>
      </w:r>
    </w:p>
    <w:p w:rsidR="00721ADE" w:rsidRPr="00C620B5" w:rsidRDefault="00484C37" w:rsidP="00C620B5">
      <w:pPr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Основной механизм – субсидиарная ответственность бюджета за долги подведомстве</w:t>
      </w:r>
      <w:r w:rsidRPr="00C620B5">
        <w:rPr>
          <w:rStyle w:val="a9"/>
          <w:i w:val="0"/>
          <w:iCs w:val="0"/>
          <w:sz w:val="24"/>
        </w:rPr>
        <w:t>н</w:t>
      </w:r>
      <w:r w:rsidRPr="00C620B5">
        <w:rPr>
          <w:rStyle w:val="a9"/>
          <w:i w:val="0"/>
          <w:iCs w:val="0"/>
          <w:sz w:val="24"/>
        </w:rPr>
        <w:t>ных пре</w:t>
      </w:r>
      <w:r w:rsidRPr="00C620B5">
        <w:rPr>
          <w:rStyle w:val="a9"/>
          <w:i w:val="0"/>
          <w:iCs w:val="0"/>
          <w:sz w:val="24"/>
        </w:rPr>
        <w:t>д</w:t>
      </w:r>
      <w:r w:rsidRPr="00C620B5">
        <w:rPr>
          <w:rStyle w:val="a9"/>
          <w:i w:val="0"/>
          <w:iCs w:val="0"/>
          <w:sz w:val="24"/>
        </w:rPr>
        <w:t>приятий либо бюджетные гарантии</w:t>
      </w:r>
      <w:r w:rsidR="005A7334" w:rsidRPr="00C620B5">
        <w:rPr>
          <w:rStyle w:val="a9"/>
          <w:i w:val="0"/>
          <w:iCs w:val="0"/>
          <w:sz w:val="24"/>
        </w:rPr>
        <w:t>.</w:t>
      </w:r>
    </w:p>
    <w:p w:rsidR="00630EA6" w:rsidRPr="00C620B5" w:rsidRDefault="00630EA6" w:rsidP="00C620B5">
      <w:pPr>
        <w:pStyle w:val="a3"/>
        <w:numPr>
          <w:ilvl w:val="0"/>
          <w:numId w:val="1"/>
        </w:numPr>
        <w:spacing w:before="80" w:after="80" w:line="264" w:lineRule="auto"/>
        <w:contextualSpacing w:val="0"/>
        <w:rPr>
          <w:rStyle w:val="a8"/>
          <w:sz w:val="32"/>
          <w:szCs w:val="28"/>
        </w:rPr>
      </w:pPr>
      <w:r w:rsidRPr="00C620B5">
        <w:rPr>
          <w:rStyle w:val="a8"/>
          <w:sz w:val="32"/>
          <w:szCs w:val="28"/>
        </w:rPr>
        <w:lastRenderedPageBreak/>
        <w:t>Горячее водоснабжение</w:t>
      </w:r>
    </w:p>
    <w:p w:rsidR="00380CAE" w:rsidRPr="00C620B5" w:rsidRDefault="00380CAE" w:rsidP="00C620B5">
      <w:pPr>
        <w:pStyle w:val="a3"/>
        <w:spacing w:before="80" w:after="80" w:line="264" w:lineRule="auto"/>
        <w:ind w:left="1080"/>
        <w:contextualSpacing w:val="0"/>
        <w:rPr>
          <w:rStyle w:val="a8"/>
          <w:sz w:val="18"/>
          <w:szCs w:val="16"/>
        </w:rPr>
      </w:pPr>
    </w:p>
    <w:p w:rsidR="00514E1B" w:rsidRPr="00C620B5" w:rsidRDefault="003370F4" w:rsidP="00C620B5">
      <w:pPr>
        <w:pStyle w:val="a4"/>
        <w:numPr>
          <w:ilvl w:val="1"/>
          <w:numId w:val="1"/>
        </w:numPr>
        <w:spacing w:before="80" w:after="80" w:line="264" w:lineRule="auto"/>
        <w:rPr>
          <w:rStyle w:val="a8"/>
          <w:sz w:val="24"/>
        </w:rPr>
      </w:pPr>
      <w:r w:rsidRPr="00C620B5">
        <w:rPr>
          <w:rStyle w:val="a8"/>
          <w:sz w:val="24"/>
        </w:rPr>
        <w:t>Законодательное регул</w:t>
      </w:r>
      <w:r w:rsidR="00380CAE" w:rsidRPr="00C620B5">
        <w:rPr>
          <w:rStyle w:val="a8"/>
          <w:sz w:val="24"/>
        </w:rPr>
        <w:t>ирование горячего водоснабжения</w:t>
      </w:r>
    </w:p>
    <w:p w:rsidR="00514E1B" w:rsidRPr="00C620B5" w:rsidRDefault="00514E1B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Горячее водоснабжение непосредственно от теплоисточников</w:t>
      </w:r>
      <w:r w:rsidR="00796326" w:rsidRPr="00C620B5">
        <w:rPr>
          <w:sz w:val="24"/>
        </w:rPr>
        <w:t xml:space="preserve">, </w:t>
      </w:r>
      <w:r w:rsidRPr="00C620B5">
        <w:rPr>
          <w:sz w:val="24"/>
        </w:rPr>
        <w:t xml:space="preserve">от центральных тепловых пунктов (ЦТП) </w:t>
      </w:r>
      <w:r w:rsidR="00796326" w:rsidRPr="00C620B5">
        <w:rPr>
          <w:sz w:val="24"/>
        </w:rPr>
        <w:t>и от индивидуальных тепловых пунктов</w:t>
      </w:r>
      <w:r w:rsidR="00871294" w:rsidRPr="00C620B5">
        <w:rPr>
          <w:sz w:val="24"/>
        </w:rPr>
        <w:t>,</w:t>
      </w:r>
      <w:r w:rsidR="00796326" w:rsidRPr="00C620B5">
        <w:rPr>
          <w:sz w:val="24"/>
        </w:rPr>
        <w:t xml:space="preserve"> принадлежащих теплоснабжающим о</w:t>
      </w:r>
      <w:r w:rsidR="00796326" w:rsidRPr="00C620B5">
        <w:rPr>
          <w:sz w:val="24"/>
        </w:rPr>
        <w:t>р</w:t>
      </w:r>
      <w:r w:rsidR="00796326" w:rsidRPr="00C620B5">
        <w:rPr>
          <w:sz w:val="24"/>
        </w:rPr>
        <w:t>ганизациям</w:t>
      </w:r>
      <w:r w:rsidR="00871294" w:rsidRPr="00C620B5">
        <w:rPr>
          <w:sz w:val="24"/>
        </w:rPr>
        <w:t>,</w:t>
      </w:r>
      <w:r w:rsidR="00796326" w:rsidRPr="00C620B5">
        <w:rPr>
          <w:sz w:val="24"/>
        </w:rPr>
        <w:t xml:space="preserve"> </w:t>
      </w:r>
      <w:r w:rsidRPr="00C620B5">
        <w:rPr>
          <w:sz w:val="24"/>
        </w:rPr>
        <w:t>вс</w:t>
      </w:r>
      <w:r w:rsidRPr="00C620B5">
        <w:rPr>
          <w:sz w:val="24"/>
        </w:rPr>
        <w:t>е</w:t>
      </w:r>
      <w:r w:rsidRPr="00C620B5">
        <w:rPr>
          <w:sz w:val="24"/>
        </w:rPr>
        <w:t xml:space="preserve">гда рассматривалось как </w:t>
      </w:r>
      <w:r w:rsidR="00796326" w:rsidRPr="00C620B5">
        <w:rPr>
          <w:sz w:val="24"/>
        </w:rPr>
        <w:t xml:space="preserve">составная часть процесса теплоснабжения. Подогрев водопроводной воды в индивидуальных тепловых пунктах </w:t>
      </w:r>
      <w:r w:rsidR="00A83028" w:rsidRPr="00C620B5">
        <w:rPr>
          <w:sz w:val="24"/>
        </w:rPr>
        <w:t xml:space="preserve">законодательно </w:t>
      </w:r>
      <w:r w:rsidR="00DF490F" w:rsidRPr="00C620B5">
        <w:rPr>
          <w:sz w:val="24"/>
        </w:rPr>
        <w:t>как товарное пр</w:t>
      </w:r>
      <w:r w:rsidR="00DF490F" w:rsidRPr="00C620B5">
        <w:rPr>
          <w:sz w:val="24"/>
        </w:rPr>
        <w:t>о</w:t>
      </w:r>
      <w:r w:rsidR="00DF490F" w:rsidRPr="00C620B5">
        <w:rPr>
          <w:sz w:val="24"/>
        </w:rPr>
        <w:t>извод</w:t>
      </w:r>
      <w:r w:rsidR="00A83028" w:rsidRPr="00C620B5">
        <w:rPr>
          <w:sz w:val="24"/>
        </w:rPr>
        <w:t>ство не</w:t>
      </w:r>
      <w:r w:rsidR="00DF490F" w:rsidRPr="00C620B5">
        <w:rPr>
          <w:sz w:val="24"/>
        </w:rPr>
        <w:t xml:space="preserve"> регулировался (тар</w:t>
      </w:r>
      <w:r w:rsidR="00DF490F" w:rsidRPr="00C620B5">
        <w:rPr>
          <w:sz w:val="24"/>
        </w:rPr>
        <w:t>и</w:t>
      </w:r>
      <w:r w:rsidR="00DF490F" w:rsidRPr="00C620B5">
        <w:rPr>
          <w:sz w:val="24"/>
        </w:rPr>
        <w:t>фикация, присоединение, инвестиции и т.д.).</w:t>
      </w:r>
    </w:p>
    <w:p w:rsidR="005A7334" w:rsidRPr="00C620B5" w:rsidRDefault="00A83028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С принятием 7.12.2011 г. федерального закона </w:t>
      </w:r>
      <w:r w:rsidR="005A7334" w:rsidRPr="00C620B5">
        <w:rPr>
          <w:sz w:val="24"/>
        </w:rPr>
        <w:t>«</w:t>
      </w:r>
      <w:r w:rsidRPr="00C620B5">
        <w:rPr>
          <w:sz w:val="24"/>
        </w:rPr>
        <w:t>О водоснабжении и водоотведении</w:t>
      </w:r>
      <w:r w:rsidR="005A7334" w:rsidRPr="00C620B5">
        <w:rPr>
          <w:sz w:val="24"/>
        </w:rPr>
        <w:t>»</w:t>
      </w:r>
      <w:r w:rsidR="00A555C8" w:rsidRPr="00C620B5">
        <w:rPr>
          <w:sz w:val="24"/>
        </w:rPr>
        <w:t>, г</w:t>
      </w:r>
      <w:r w:rsidR="00A555C8" w:rsidRPr="00C620B5">
        <w:rPr>
          <w:sz w:val="24"/>
        </w:rPr>
        <w:t>о</w:t>
      </w:r>
      <w:r w:rsidR="00A555C8" w:rsidRPr="00C620B5">
        <w:rPr>
          <w:sz w:val="24"/>
        </w:rPr>
        <w:t xml:space="preserve">рячее водоснабжение в </w:t>
      </w:r>
      <w:r w:rsidR="005A7334" w:rsidRPr="00C620B5">
        <w:rPr>
          <w:sz w:val="24"/>
        </w:rPr>
        <w:t>«</w:t>
      </w:r>
      <w:r w:rsidR="00A555C8" w:rsidRPr="00C620B5">
        <w:rPr>
          <w:sz w:val="24"/>
        </w:rPr>
        <w:t>закрытых</w:t>
      </w:r>
      <w:r w:rsidR="005A7334" w:rsidRPr="00C620B5">
        <w:rPr>
          <w:sz w:val="24"/>
        </w:rPr>
        <w:t>»</w:t>
      </w:r>
      <w:r w:rsidR="00A555C8" w:rsidRPr="00C620B5">
        <w:rPr>
          <w:sz w:val="24"/>
        </w:rPr>
        <w:t xml:space="preserve"> системах стало регулироваться данным законом, а в </w:t>
      </w:r>
      <w:r w:rsidR="005A7334" w:rsidRPr="00C620B5">
        <w:rPr>
          <w:sz w:val="24"/>
        </w:rPr>
        <w:t>«</w:t>
      </w:r>
      <w:r w:rsidR="00A555C8" w:rsidRPr="00C620B5">
        <w:rPr>
          <w:sz w:val="24"/>
        </w:rPr>
        <w:t>о</w:t>
      </w:r>
      <w:r w:rsidR="00A555C8" w:rsidRPr="00C620B5">
        <w:rPr>
          <w:sz w:val="24"/>
        </w:rPr>
        <w:t>т</w:t>
      </w:r>
      <w:r w:rsidR="00A555C8" w:rsidRPr="00C620B5">
        <w:rPr>
          <w:sz w:val="24"/>
        </w:rPr>
        <w:t>крытых</w:t>
      </w:r>
      <w:r w:rsidR="005A7334" w:rsidRPr="00C620B5">
        <w:rPr>
          <w:sz w:val="24"/>
        </w:rPr>
        <w:t>»</w:t>
      </w:r>
      <w:r w:rsidR="00A555C8" w:rsidRPr="00C620B5">
        <w:rPr>
          <w:sz w:val="24"/>
        </w:rPr>
        <w:t xml:space="preserve"> законом </w:t>
      </w:r>
      <w:r w:rsidR="005A7334" w:rsidRPr="00C620B5">
        <w:rPr>
          <w:sz w:val="24"/>
        </w:rPr>
        <w:t>«</w:t>
      </w:r>
      <w:r w:rsidR="00A555C8" w:rsidRPr="00C620B5">
        <w:rPr>
          <w:sz w:val="24"/>
        </w:rPr>
        <w:t>О теплоснабжении</w:t>
      </w:r>
      <w:r w:rsidR="005A7334" w:rsidRPr="00C620B5">
        <w:rPr>
          <w:sz w:val="24"/>
        </w:rPr>
        <w:t>»</w:t>
      </w:r>
      <w:r w:rsidR="00A555C8" w:rsidRPr="00C620B5">
        <w:rPr>
          <w:sz w:val="24"/>
        </w:rPr>
        <w:t xml:space="preserve">. Это нововведение привело к появлению множества проблем по всем направлениям деятельности теплоснабжающих организаций, как правило, осуществляющих и горячее </w:t>
      </w:r>
      <w:r w:rsidR="00D44814" w:rsidRPr="00C620B5">
        <w:rPr>
          <w:sz w:val="24"/>
        </w:rPr>
        <w:t>в</w:t>
      </w:r>
      <w:r w:rsidR="00A555C8" w:rsidRPr="00C620B5">
        <w:rPr>
          <w:sz w:val="24"/>
        </w:rPr>
        <w:t>одоснабжение</w:t>
      </w:r>
      <w:r w:rsidR="00B762F2" w:rsidRPr="00C620B5">
        <w:rPr>
          <w:sz w:val="24"/>
        </w:rPr>
        <w:t>:</w:t>
      </w:r>
    </w:p>
    <w:p w:rsidR="001359EF" w:rsidRPr="00C620B5" w:rsidRDefault="004906A9" w:rsidP="00C620B5">
      <w:pPr>
        <w:pStyle w:val="a4"/>
        <w:spacing w:before="80" w:after="80" w:line="264" w:lineRule="auto"/>
        <w:jc w:val="both"/>
        <w:rPr>
          <w:rStyle w:val="a8"/>
          <w:sz w:val="24"/>
        </w:rPr>
      </w:pPr>
      <w:r w:rsidRPr="00C620B5">
        <w:rPr>
          <w:rStyle w:val="a8"/>
          <w:sz w:val="24"/>
        </w:rPr>
        <w:t>Организационные:</w:t>
      </w:r>
    </w:p>
    <w:p w:rsidR="001359EF" w:rsidRPr="00C620B5" w:rsidRDefault="001359EF" w:rsidP="00C620B5">
      <w:pPr>
        <w:pStyle w:val="a4"/>
        <w:numPr>
          <w:ilvl w:val="0"/>
          <w:numId w:val="37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Появилось два типа договоров (теплоснабжения и горячего водоснабжения) с пробл</w:t>
      </w:r>
      <w:r w:rsidRPr="00C620B5">
        <w:rPr>
          <w:sz w:val="24"/>
        </w:rPr>
        <w:t>е</w:t>
      </w:r>
      <w:r w:rsidRPr="00C620B5">
        <w:rPr>
          <w:sz w:val="24"/>
        </w:rPr>
        <w:t>мой ра</w:t>
      </w:r>
      <w:r w:rsidRPr="00C620B5">
        <w:rPr>
          <w:sz w:val="24"/>
        </w:rPr>
        <w:t>с</w:t>
      </w:r>
      <w:r w:rsidRPr="00C620B5">
        <w:rPr>
          <w:sz w:val="24"/>
        </w:rPr>
        <w:t>пределения поставки тепловой энергии между ними.</w:t>
      </w:r>
    </w:p>
    <w:p w:rsidR="004906A9" w:rsidRPr="00C620B5" w:rsidRDefault="00365D4D" w:rsidP="00C620B5">
      <w:pPr>
        <w:pStyle w:val="a4"/>
        <w:numPr>
          <w:ilvl w:val="0"/>
          <w:numId w:val="37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 xml:space="preserve">Полномочия единой теплоснабжающей организации не распространяются на горячее водоснабжение, а создание единой </w:t>
      </w:r>
      <w:proofErr w:type="spellStart"/>
      <w:r w:rsidRPr="00C620B5">
        <w:rPr>
          <w:sz w:val="24"/>
        </w:rPr>
        <w:t>горячеводной</w:t>
      </w:r>
      <w:proofErr w:type="spellEnd"/>
      <w:r w:rsidRPr="00C620B5">
        <w:rPr>
          <w:sz w:val="24"/>
        </w:rPr>
        <w:t xml:space="preserve"> организации законодательством не предусмотр</w:t>
      </w:r>
      <w:r w:rsidRPr="00C620B5">
        <w:rPr>
          <w:sz w:val="24"/>
        </w:rPr>
        <w:t>е</w:t>
      </w:r>
      <w:r w:rsidRPr="00C620B5">
        <w:rPr>
          <w:sz w:val="24"/>
        </w:rPr>
        <w:t>но.</w:t>
      </w:r>
    </w:p>
    <w:p w:rsidR="00071871" w:rsidRPr="00C620B5" w:rsidRDefault="00071871" w:rsidP="00C620B5">
      <w:pPr>
        <w:pStyle w:val="a4"/>
        <w:numPr>
          <w:ilvl w:val="0"/>
          <w:numId w:val="37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Орган местного самоуправления может отложить вывод из эксплуатации объектов те</w:t>
      </w:r>
      <w:r w:rsidRPr="00C620B5">
        <w:rPr>
          <w:sz w:val="24"/>
        </w:rPr>
        <w:t>п</w:t>
      </w:r>
      <w:r w:rsidRPr="00C620B5">
        <w:rPr>
          <w:sz w:val="24"/>
        </w:rPr>
        <w:t>лосна</w:t>
      </w:r>
      <w:r w:rsidRPr="00C620B5">
        <w:rPr>
          <w:sz w:val="24"/>
        </w:rPr>
        <w:t>б</w:t>
      </w:r>
      <w:r w:rsidRPr="00C620B5">
        <w:rPr>
          <w:sz w:val="24"/>
        </w:rPr>
        <w:t>жения на 3 года, а единых с ними систем горячего водоснабжения только на один год.</w:t>
      </w:r>
    </w:p>
    <w:p w:rsidR="00B05E22" w:rsidRPr="00C620B5" w:rsidRDefault="00B05E22" w:rsidP="00C620B5">
      <w:pPr>
        <w:pStyle w:val="a4"/>
        <w:numPr>
          <w:ilvl w:val="0"/>
          <w:numId w:val="37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Потребители не понимают необходимость заключения 2-х договоров с одной организ</w:t>
      </w:r>
      <w:r w:rsidRPr="00C620B5">
        <w:rPr>
          <w:sz w:val="24"/>
        </w:rPr>
        <w:t>а</w:t>
      </w:r>
      <w:r w:rsidRPr="00C620B5">
        <w:rPr>
          <w:sz w:val="24"/>
        </w:rPr>
        <w:t>цией (теплоснабжения и горячего водоснабжения), регулируемых разными правилами.</w:t>
      </w:r>
    </w:p>
    <w:p w:rsidR="00487982" w:rsidRPr="00C620B5" w:rsidRDefault="00487982" w:rsidP="00C620B5">
      <w:pPr>
        <w:pStyle w:val="a4"/>
        <w:spacing w:before="80" w:after="80" w:line="264" w:lineRule="auto"/>
        <w:rPr>
          <w:rStyle w:val="a8"/>
          <w:sz w:val="24"/>
        </w:rPr>
      </w:pPr>
      <w:r w:rsidRPr="00C620B5">
        <w:rPr>
          <w:rStyle w:val="a8"/>
          <w:sz w:val="24"/>
        </w:rPr>
        <w:t>Инвестиционные:</w:t>
      </w:r>
    </w:p>
    <w:p w:rsidR="00A410C0" w:rsidRPr="00C620B5" w:rsidRDefault="00103C15" w:rsidP="00C620B5">
      <w:pPr>
        <w:pStyle w:val="a4"/>
        <w:numPr>
          <w:ilvl w:val="0"/>
          <w:numId w:val="38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Некоторые объекты и оборудование (котельные с непосредственной подготовкой гор</w:t>
      </w:r>
      <w:r w:rsidRPr="00C620B5">
        <w:rPr>
          <w:sz w:val="24"/>
        </w:rPr>
        <w:t>я</w:t>
      </w:r>
      <w:r w:rsidRPr="00C620B5">
        <w:rPr>
          <w:sz w:val="24"/>
        </w:rPr>
        <w:t xml:space="preserve">чей воды, </w:t>
      </w:r>
      <w:r w:rsidR="003943BA" w:rsidRPr="00C620B5">
        <w:rPr>
          <w:sz w:val="24"/>
        </w:rPr>
        <w:t xml:space="preserve">ЦТП, </w:t>
      </w:r>
      <w:proofErr w:type="spellStart"/>
      <w:r w:rsidR="003943BA" w:rsidRPr="00C620B5">
        <w:rPr>
          <w:sz w:val="24"/>
        </w:rPr>
        <w:t>четырехтрубные</w:t>
      </w:r>
      <w:proofErr w:type="spellEnd"/>
      <w:r w:rsidR="003943BA" w:rsidRPr="00C620B5">
        <w:rPr>
          <w:sz w:val="24"/>
        </w:rPr>
        <w:t xml:space="preserve"> тепловые сети, </w:t>
      </w:r>
      <w:proofErr w:type="spellStart"/>
      <w:r w:rsidR="003943BA" w:rsidRPr="00C620B5">
        <w:rPr>
          <w:sz w:val="24"/>
        </w:rPr>
        <w:t>четырехпоточные</w:t>
      </w:r>
      <w:proofErr w:type="spellEnd"/>
      <w:r w:rsidR="003943BA" w:rsidRPr="00C620B5">
        <w:rPr>
          <w:sz w:val="24"/>
        </w:rPr>
        <w:t xml:space="preserve"> приборы учета) отн</w:t>
      </w:r>
      <w:r w:rsidR="003943BA" w:rsidRPr="00C620B5">
        <w:rPr>
          <w:sz w:val="24"/>
        </w:rPr>
        <w:t>о</w:t>
      </w:r>
      <w:r w:rsidR="003943BA" w:rsidRPr="00C620B5">
        <w:rPr>
          <w:sz w:val="24"/>
        </w:rPr>
        <w:t>сятся одновременно и к системам теплоснабжения и к системам горячего водоснабж</w:t>
      </w:r>
      <w:r w:rsidR="003943BA" w:rsidRPr="00C620B5">
        <w:rPr>
          <w:sz w:val="24"/>
        </w:rPr>
        <w:t>е</w:t>
      </w:r>
      <w:r w:rsidR="003943BA" w:rsidRPr="00C620B5">
        <w:rPr>
          <w:sz w:val="24"/>
        </w:rPr>
        <w:t xml:space="preserve">ния. </w:t>
      </w:r>
      <w:r w:rsidR="00A410C0" w:rsidRPr="00C620B5">
        <w:rPr>
          <w:sz w:val="24"/>
        </w:rPr>
        <w:t xml:space="preserve">В соответствии с терминами закона </w:t>
      </w:r>
      <w:r w:rsidR="005A7334" w:rsidRPr="00C620B5">
        <w:rPr>
          <w:sz w:val="24"/>
        </w:rPr>
        <w:t>«</w:t>
      </w:r>
      <w:r w:rsidR="00A410C0" w:rsidRPr="00C620B5">
        <w:rPr>
          <w:sz w:val="24"/>
        </w:rPr>
        <w:t>О теплоснабжении</w:t>
      </w:r>
      <w:r w:rsidR="005A7334" w:rsidRPr="00C620B5">
        <w:rPr>
          <w:sz w:val="24"/>
        </w:rPr>
        <w:t>»</w:t>
      </w:r>
      <w:r w:rsidR="00A410C0" w:rsidRPr="00C620B5">
        <w:rPr>
          <w:sz w:val="24"/>
        </w:rPr>
        <w:t xml:space="preserve"> ЦТП являются составной частью тепловых сетей.</w:t>
      </w:r>
    </w:p>
    <w:p w:rsidR="005969F9" w:rsidRPr="00C620B5" w:rsidRDefault="003943BA" w:rsidP="00C620B5">
      <w:pPr>
        <w:pStyle w:val="a4"/>
        <w:spacing w:before="80" w:after="80" w:line="264" w:lineRule="auto"/>
        <w:ind w:left="720"/>
        <w:jc w:val="both"/>
        <w:rPr>
          <w:sz w:val="24"/>
        </w:rPr>
      </w:pPr>
      <w:r w:rsidRPr="00C620B5">
        <w:rPr>
          <w:sz w:val="24"/>
        </w:rPr>
        <w:t>Мероприятия по строительству, реконструкции и модернизации таких объектов</w:t>
      </w:r>
      <w:r w:rsidR="005D18DA" w:rsidRPr="00C620B5">
        <w:rPr>
          <w:sz w:val="24"/>
        </w:rPr>
        <w:t xml:space="preserve"> </w:t>
      </w:r>
      <w:r w:rsidRPr="00C620B5">
        <w:rPr>
          <w:sz w:val="24"/>
        </w:rPr>
        <w:t>не могут быть определены ни в</w:t>
      </w:r>
      <w:r w:rsidR="00103C15" w:rsidRPr="00C620B5">
        <w:rPr>
          <w:sz w:val="24"/>
        </w:rPr>
        <w:t xml:space="preserve"> схемах водоснабжения и водоотведе</w:t>
      </w:r>
      <w:r w:rsidRPr="00C620B5">
        <w:rPr>
          <w:sz w:val="24"/>
        </w:rPr>
        <w:t>ния</w:t>
      </w:r>
      <w:r w:rsidR="00E00ECD" w:rsidRPr="00C620B5">
        <w:rPr>
          <w:sz w:val="24"/>
        </w:rPr>
        <w:t>,</w:t>
      </w:r>
      <w:r w:rsidRPr="00C620B5">
        <w:rPr>
          <w:sz w:val="24"/>
        </w:rPr>
        <w:t xml:space="preserve"> ни в схемах теплосна</w:t>
      </w:r>
      <w:r w:rsidRPr="00C620B5">
        <w:rPr>
          <w:sz w:val="24"/>
        </w:rPr>
        <w:t>б</w:t>
      </w:r>
      <w:r w:rsidRPr="00C620B5">
        <w:rPr>
          <w:sz w:val="24"/>
        </w:rPr>
        <w:t>жения</w:t>
      </w:r>
      <w:r w:rsidR="00103C15" w:rsidRPr="00C620B5">
        <w:rPr>
          <w:sz w:val="24"/>
        </w:rPr>
        <w:t>.</w:t>
      </w:r>
      <w:r w:rsidRPr="00C620B5">
        <w:rPr>
          <w:sz w:val="24"/>
        </w:rPr>
        <w:t xml:space="preserve"> Соо</w:t>
      </w:r>
      <w:r w:rsidRPr="00C620B5">
        <w:rPr>
          <w:sz w:val="24"/>
        </w:rPr>
        <w:t>т</w:t>
      </w:r>
      <w:r w:rsidRPr="00C620B5">
        <w:rPr>
          <w:sz w:val="24"/>
        </w:rPr>
        <w:t xml:space="preserve">ветственно, не могут </w:t>
      </w:r>
      <w:r w:rsidR="005D18DA" w:rsidRPr="00C620B5">
        <w:rPr>
          <w:sz w:val="24"/>
        </w:rPr>
        <w:t>быть приняты и инвестиционные программы.</w:t>
      </w:r>
    </w:p>
    <w:p w:rsidR="005A7334" w:rsidRPr="00C620B5" w:rsidRDefault="00BB2BA4" w:rsidP="00C620B5">
      <w:pPr>
        <w:pStyle w:val="a4"/>
        <w:numPr>
          <w:ilvl w:val="0"/>
          <w:numId w:val="38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Решение</w:t>
      </w:r>
      <w:r w:rsidR="004E3D20" w:rsidRPr="00C620B5">
        <w:rPr>
          <w:sz w:val="24"/>
        </w:rPr>
        <w:t xml:space="preserve"> вопросов </w:t>
      </w:r>
      <w:r w:rsidR="005A7334" w:rsidRPr="00C620B5">
        <w:rPr>
          <w:sz w:val="24"/>
        </w:rPr>
        <w:t>«</w:t>
      </w:r>
      <w:r w:rsidR="004E3D20" w:rsidRPr="00C620B5">
        <w:rPr>
          <w:sz w:val="24"/>
        </w:rPr>
        <w:t>закрытия</w:t>
      </w:r>
      <w:r w:rsidR="005A7334" w:rsidRPr="00C620B5">
        <w:rPr>
          <w:sz w:val="24"/>
        </w:rPr>
        <w:t>»</w:t>
      </w:r>
      <w:r w:rsidR="004E3D20" w:rsidRPr="00C620B5">
        <w:rPr>
          <w:sz w:val="24"/>
        </w:rPr>
        <w:t xml:space="preserve"> систем</w:t>
      </w:r>
      <w:r w:rsidRPr="00C620B5">
        <w:rPr>
          <w:sz w:val="24"/>
        </w:rPr>
        <w:t xml:space="preserve"> горячего водоснабжения отнесено к схемам</w:t>
      </w:r>
      <w:r w:rsidR="004E3D20" w:rsidRPr="00C620B5">
        <w:rPr>
          <w:sz w:val="24"/>
        </w:rPr>
        <w:t xml:space="preserve"> те</w:t>
      </w:r>
      <w:r w:rsidR="004E3D20" w:rsidRPr="00C620B5">
        <w:rPr>
          <w:sz w:val="24"/>
        </w:rPr>
        <w:t>п</w:t>
      </w:r>
      <w:r w:rsidR="004E3D20" w:rsidRPr="00C620B5">
        <w:rPr>
          <w:sz w:val="24"/>
        </w:rPr>
        <w:t>лоснабжения</w:t>
      </w:r>
      <w:r w:rsidRPr="00C620B5">
        <w:rPr>
          <w:sz w:val="24"/>
        </w:rPr>
        <w:t xml:space="preserve"> и инвестиционным программам теплоснабжающих организаций</w:t>
      </w:r>
      <w:r w:rsidR="004E3D20" w:rsidRPr="00C620B5">
        <w:rPr>
          <w:sz w:val="24"/>
        </w:rPr>
        <w:t>, но и</w:t>
      </w:r>
      <w:r w:rsidR="004E3D20" w:rsidRPr="00C620B5">
        <w:rPr>
          <w:sz w:val="24"/>
        </w:rPr>
        <w:t>с</w:t>
      </w:r>
      <w:r w:rsidR="004E3D20" w:rsidRPr="00C620B5">
        <w:rPr>
          <w:sz w:val="24"/>
        </w:rPr>
        <w:t>точник финансирования мероприя</w:t>
      </w:r>
      <w:r w:rsidR="00CB744B" w:rsidRPr="00C620B5">
        <w:rPr>
          <w:sz w:val="24"/>
        </w:rPr>
        <w:t xml:space="preserve">тий по созданию ИТП </w:t>
      </w:r>
      <w:r w:rsidR="007E5899" w:rsidRPr="00C620B5">
        <w:rPr>
          <w:sz w:val="24"/>
        </w:rPr>
        <w:t>и</w:t>
      </w:r>
      <w:r w:rsidR="008F5A8B" w:rsidRPr="00C620B5">
        <w:rPr>
          <w:sz w:val="24"/>
        </w:rPr>
        <w:t xml:space="preserve"> пере</w:t>
      </w:r>
      <w:r w:rsidR="00CB744B" w:rsidRPr="00C620B5">
        <w:rPr>
          <w:sz w:val="24"/>
        </w:rPr>
        <w:t>кладке</w:t>
      </w:r>
      <w:r w:rsidR="008F5A8B" w:rsidRPr="00C620B5">
        <w:rPr>
          <w:sz w:val="24"/>
        </w:rPr>
        <w:t xml:space="preserve"> водопроводных се</w:t>
      </w:r>
      <w:r w:rsidR="00CB744B" w:rsidRPr="00C620B5">
        <w:rPr>
          <w:sz w:val="24"/>
        </w:rPr>
        <w:t>тей не определен</w:t>
      </w:r>
      <w:r w:rsidR="005A7334" w:rsidRPr="00C620B5">
        <w:rPr>
          <w:sz w:val="24"/>
        </w:rPr>
        <w:t>.</w:t>
      </w:r>
    </w:p>
    <w:p w:rsidR="005A7334" w:rsidRPr="00C620B5" w:rsidRDefault="004E3D20" w:rsidP="00C620B5">
      <w:pPr>
        <w:pStyle w:val="a4"/>
        <w:numPr>
          <w:ilvl w:val="0"/>
          <w:numId w:val="38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 xml:space="preserve">Формально </w:t>
      </w:r>
      <w:r w:rsidR="008F5A8B" w:rsidRPr="00C620B5">
        <w:rPr>
          <w:sz w:val="24"/>
        </w:rPr>
        <w:t>модернизация и реконструкция</w:t>
      </w:r>
      <w:r w:rsidRPr="00C620B5">
        <w:rPr>
          <w:sz w:val="24"/>
        </w:rPr>
        <w:t xml:space="preserve"> </w:t>
      </w:r>
      <w:r w:rsidR="008F5A8B" w:rsidRPr="00C620B5">
        <w:rPr>
          <w:sz w:val="24"/>
        </w:rPr>
        <w:t xml:space="preserve">систем горячего водоснабжения </w:t>
      </w:r>
      <w:r w:rsidR="008112BE" w:rsidRPr="00C620B5">
        <w:rPr>
          <w:sz w:val="24"/>
        </w:rPr>
        <w:t>не могут финанс</w:t>
      </w:r>
      <w:r w:rsidR="008112BE" w:rsidRPr="00C620B5">
        <w:rPr>
          <w:sz w:val="24"/>
        </w:rPr>
        <w:t>и</w:t>
      </w:r>
      <w:r w:rsidR="008112BE" w:rsidRPr="00C620B5">
        <w:rPr>
          <w:sz w:val="24"/>
        </w:rPr>
        <w:t xml:space="preserve">роваться ни из тарифов на тепловую энергию, ни из тарифов на холодную воду. А так как тариф на горячую воду состоит из суммы стоимости холодной воды и тепловой энергии, то источник финансирования </w:t>
      </w:r>
      <w:r w:rsidR="008F5A8B" w:rsidRPr="00C620B5">
        <w:rPr>
          <w:sz w:val="24"/>
        </w:rPr>
        <w:t>инвестиционных программ ГВС отсутствует</w:t>
      </w:r>
      <w:r w:rsidR="005A7334" w:rsidRPr="00C620B5">
        <w:rPr>
          <w:sz w:val="24"/>
        </w:rPr>
        <w:t>.</w:t>
      </w:r>
    </w:p>
    <w:p w:rsidR="00613F36" w:rsidRPr="00C620B5" w:rsidRDefault="009F29BC" w:rsidP="00C620B5">
      <w:pPr>
        <w:pStyle w:val="a4"/>
        <w:numPr>
          <w:ilvl w:val="0"/>
          <w:numId w:val="38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lastRenderedPageBreak/>
        <w:t xml:space="preserve">В соответствии с законом </w:t>
      </w:r>
      <w:r w:rsidR="005A7334" w:rsidRPr="00C620B5">
        <w:rPr>
          <w:sz w:val="24"/>
        </w:rPr>
        <w:t>«</w:t>
      </w:r>
      <w:r w:rsidRPr="00C620B5">
        <w:rPr>
          <w:sz w:val="24"/>
        </w:rPr>
        <w:t>О водоснабжении и водоотведении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: </w:t>
      </w:r>
      <w:r w:rsidR="00CC50E6" w:rsidRPr="00C620B5">
        <w:rPr>
          <w:sz w:val="24"/>
        </w:rPr>
        <w:t>организация, ос</w:t>
      </w:r>
      <w:r w:rsidR="00CC50E6" w:rsidRPr="00C620B5">
        <w:rPr>
          <w:sz w:val="24"/>
        </w:rPr>
        <w:t>у</w:t>
      </w:r>
      <w:r w:rsidR="00CC50E6" w:rsidRPr="00C620B5">
        <w:rPr>
          <w:sz w:val="24"/>
        </w:rPr>
        <w:t xml:space="preserve">ществляющая горячее водоснабжение, </w:t>
      </w:r>
      <w:r w:rsidRPr="00C620B5">
        <w:rPr>
          <w:sz w:val="24"/>
        </w:rPr>
        <w:t xml:space="preserve">это </w:t>
      </w:r>
      <w:r w:rsidR="00CC50E6" w:rsidRPr="00C620B5">
        <w:rPr>
          <w:sz w:val="24"/>
        </w:rPr>
        <w:t>юридическое лицо, осуществляющее экспл</w:t>
      </w:r>
      <w:r w:rsidR="00CC50E6" w:rsidRPr="00C620B5">
        <w:rPr>
          <w:sz w:val="24"/>
        </w:rPr>
        <w:t>у</w:t>
      </w:r>
      <w:r w:rsidR="00CC50E6" w:rsidRPr="00C620B5">
        <w:rPr>
          <w:sz w:val="24"/>
        </w:rPr>
        <w:t>атацию централизова</w:t>
      </w:r>
      <w:r w:rsidR="00CC50E6" w:rsidRPr="00C620B5">
        <w:rPr>
          <w:sz w:val="24"/>
        </w:rPr>
        <w:t>н</w:t>
      </w:r>
      <w:r w:rsidR="00CC50E6" w:rsidRPr="00C620B5">
        <w:rPr>
          <w:sz w:val="24"/>
        </w:rPr>
        <w:t>ной системы горячего водоснабжения, отдельных объектов такой си</w:t>
      </w:r>
      <w:r w:rsidRPr="00C620B5">
        <w:rPr>
          <w:sz w:val="24"/>
        </w:rPr>
        <w:t xml:space="preserve">стемы. Не существует крупных централизованных систем горячего водоснабжения с </w:t>
      </w:r>
      <w:r w:rsidR="005A7334" w:rsidRPr="00C620B5">
        <w:rPr>
          <w:sz w:val="24"/>
        </w:rPr>
        <w:t>«</w:t>
      </w:r>
      <w:r w:rsidRPr="00C620B5">
        <w:rPr>
          <w:sz w:val="24"/>
        </w:rPr>
        <w:t>закрытой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схемой. Фактически это мелкие системы после ЦТП или малых котельны</w:t>
      </w:r>
      <w:r w:rsidR="00CE15B7" w:rsidRPr="00C620B5">
        <w:rPr>
          <w:sz w:val="24"/>
        </w:rPr>
        <w:t>х. Ф</w:t>
      </w:r>
      <w:r w:rsidRPr="00C620B5">
        <w:rPr>
          <w:sz w:val="24"/>
        </w:rPr>
        <w:t>ормально необходимо разрабатывать и утверждать инвестиционную программу для каждой такой системы, даже если к ней подключен всего один дом.</w:t>
      </w:r>
    </w:p>
    <w:p w:rsidR="004E3D20" w:rsidRPr="00C620B5" w:rsidRDefault="004E3D20" w:rsidP="00C620B5">
      <w:pPr>
        <w:pStyle w:val="a4"/>
        <w:spacing w:before="80" w:after="80" w:line="264" w:lineRule="auto"/>
        <w:jc w:val="both"/>
        <w:rPr>
          <w:rStyle w:val="a8"/>
          <w:sz w:val="24"/>
        </w:rPr>
      </w:pPr>
      <w:r w:rsidRPr="00C620B5">
        <w:rPr>
          <w:rStyle w:val="a8"/>
          <w:sz w:val="24"/>
        </w:rPr>
        <w:t>Тарифные:</w:t>
      </w:r>
    </w:p>
    <w:p w:rsidR="005D18DA" w:rsidRPr="00C620B5" w:rsidRDefault="005D18DA" w:rsidP="00C620B5">
      <w:pPr>
        <w:pStyle w:val="a4"/>
        <w:numPr>
          <w:ilvl w:val="0"/>
          <w:numId w:val="38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 xml:space="preserve">Во многих городах одновременно существуют и </w:t>
      </w:r>
      <w:r w:rsidR="005A7334" w:rsidRPr="00C620B5">
        <w:rPr>
          <w:sz w:val="24"/>
        </w:rPr>
        <w:t>«</w:t>
      </w:r>
      <w:r w:rsidR="00E00ECD" w:rsidRPr="00C620B5">
        <w:rPr>
          <w:sz w:val="24"/>
        </w:rPr>
        <w:t>открытые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и </w:t>
      </w:r>
      <w:r w:rsidR="005A7334" w:rsidRPr="00C620B5">
        <w:rPr>
          <w:sz w:val="24"/>
        </w:rPr>
        <w:t>«</w:t>
      </w:r>
      <w:r w:rsidRPr="00C620B5">
        <w:rPr>
          <w:sz w:val="24"/>
        </w:rPr>
        <w:t>закрытые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системы г</w:t>
      </w:r>
      <w:r w:rsidRPr="00C620B5">
        <w:rPr>
          <w:sz w:val="24"/>
        </w:rPr>
        <w:t>о</w:t>
      </w:r>
      <w:r w:rsidRPr="00C620B5">
        <w:rPr>
          <w:sz w:val="24"/>
        </w:rPr>
        <w:t>рячего водоснабжения.</w:t>
      </w:r>
      <w:r w:rsidR="005A7334" w:rsidRPr="00C620B5">
        <w:rPr>
          <w:sz w:val="24"/>
        </w:rPr>
        <w:t xml:space="preserve"> </w:t>
      </w:r>
      <w:r w:rsidR="00E00ECD" w:rsidRPr="00C620B5">
        <w:rPr>
          <w:sz w:val="24"/>
        </w:rPr>
        <w:t>Е</w:t>
      </w:r>
      <w:r w:rsidRPr="00C620B5">
        <w:rPr>
          <w:sz w:val="24"/>
        </w:rPr>
        <w:t xml:space="preserve">сть </w:t>
      </w:r>
      <w:r w:rsidR="00E00ECD" w:rsidRPr="00C620B5">
        <w:rPr>
          <w:sz w:val="24"/>
        </w:rPr>
        <w:t xml:space="preserve">даже </w:t>
      </w:r>
      <w:r w:rsidRPr="00C620B5">
        <w:rPr>
          <w:sz w:val="24"/>
        </w:rPr>
        <w:t>отдельные дома</w:t>
      </w:r>
      <w:r w:rsidR="00E00ECD" w:rsidRPr="00C620B5">
        <w:rPr>
          <w:sz w:val="24"/>
        </w:rPr>
        <w:t>,</w:t>
      </w:r>
      <w:r w:rsidRPr="00C620B5">
        <w:rPr>
          <w:sz w:val="24"/>
        </w:rPr>
        <w:t xml:space="preserve"> подключенные сразу по двум сх</w:t>
      </w:r>
      <w:r w:rsidRPr="00C620B5">
        <w:rPr>
          <w:sz w:val="24"/>
        </w:rPr>
        <w:t>е</w:t>
      </w:r>
      <w:r w:rsidRPr="00C620B5">
        <w:rPr>
          <w:sz w:val="24"/>
        </w:rPr>
        <w:t>мам, регулируемым разным законодательством.</w:t>
      </w:r>
      <w:r w:rsidR="008F5A8B" w:rsidRPr="00C620B5">
        <w:rPr>
          <w:sz w:val="24"/>
        </w:rPr>
        <w:t xml:space="preserve"> </w:t>
      </w:r>
      <w:r w:rsidR="00CC50E6" w:rsidRPr="00C620B5">
        <w:rPr>
          <w:sz w:val="24"/>
        </w:rPr>
        <w:t>Потребители выбирают способ горяч</w:t>
      </w:r>
      <w:r w:rsidR="00CC50E6" w:rsidRPr="00C620B5">
        <w:rPr>
          <w:sz w:val="24"/>
        </w:rPr>
        <w:t>е</w:t>
      </w:r>
      <w:r w:rsidR="00CC50E6" w:rsidRPr="00C620B5">
        <w:rPr>
          <w:sz w:val="24"/>
        </w:rPr>
        <w:t>го водоснабжения не в соответствии с перспективными схемами развития, а исходя из меньшей стоимости.</w:t>
      </w:r>
    </w:p>
    <w:p w:rsidR="00546124" w:rsidRPr="00C620B5" w:rsidRDefault="002D3C33" w:rsidP="00C620B5">
      <w:pPr>
        <w:pStyle w:val="a4"/>
        <w:numPr>
          <w:ilvl w:val="0"/>
          <w:numId w:val="38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 xml:space="preserve">Весьма сложная методология расчетов и утверждения тарифов на тепловую энергию, при введении тарифов на ГВС, стала </w:t>
      </w:r>
      <w:r w:rsidR="00405723" w:rsidRPr="00C620B5">
        <w:rPr>
          <w:sz w:val="24"/>
        </w:rPr>
        <w:t>«</w:t>
      </w:r>
      <w:r w:rsidRPr="00C620B5">
        <w:rPr>
          <w:sz w:val="24"/>
        </w:rPr>
        <w:t>неподъемной</w:t>
      </w:r>
      <w:r w:rsidR="003A63E1" w:rsidRPr="00C620B5">
        <w:rPr>
          <w:sz w:val="24"/>
        </w:rPr>
        <w:t>»</w:t>
      </w:r>
      <w:r w:rsidR="0087435F" w:rsidRPr="00C620B5">
        <w:rPr>
          <w:sz w:val="24"/>
        </w:rPr>
        <w:t xml:space="preserve"> для небольших о</w:t>
      </w:r>
      <w:r w:rsidRPr="00C620B5">
        <w:rPr>
          <w:sz w:val="24"/>
        </w:rPr>
        <w:t>рганизаций.</w:t>
      </w:r>
      <w:r w:rsidR="00BB2BA4" w:rsidRPr="00C620B5">
        <w:rPr>
          <w:sz w:val="24"/>
        </w:rPr>
        <w:t xml:space="preserve"> </w:t>
      </w:r>
      <w:r w:rsidR="0087435F" w:rsidRPr="00C620B5">
        <w:rPr>
          <w:sz w:val="24"/>
        </w:rPr>
        <w:t>Об</w:t>
      </w:r>
      <w:r w:rsidR="0087435F" w:rsidRPr="00C620B5">
        <w:rPr>
          <w:sz w:val="24"/>
        </w:rPr>
        <w:t>ъ</w:t>
      </w:r>
      <w:r w:rsidR="0087435F" w:rsidRPr="00C620B5">
        <w:rPr>
          <w:sz w:val="24"/>
        </w:rPr>
        <w:t xml:space="preserve">ективные расчеты </w:t>
      </w:r>
      <w:proofErr w:type="spellStart"/>
      <w:r w:rsidR="0087435F" w:rsidRPr="00C620B5">
        <w:rPr>
          <w:sz w:val="24"/>
        </w:rPr>
        <w:t>двухставочных</w:t>
      </w:r>
      <w:proofErr w:type="spellEnd"/>
      <w:r w:rsidR="0087435F" w:rsidRPr="00C620B5">
        <w:rPr>
          <w:sz w:val="24"/>
        </w:rPr>
        <w:t xml:space="preserve"> тарифов вообще стали невозможны.</w:t>
      </w:r>
    </w:p>
    <w:p w:rsidR="0087435F" w:rsidRPr="00C620B5" w:rsidRDefault="0087435F" w:rsidP="00C620B5">
      <w:pPr>
        <w:pStyle w:val="a4"/>
        <w:numPr>
          <w:ilvl w:val="0"/>
          <w:numId w:val="38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Не проработано множество методологических вопросов</w:t>
      </w:r>
      <w:r w:rsidR="00492A0F" w:rsidRPr="00C620B5">
        <w:rPr>
          <w:sz w:val="24"/>
        </w:rPr>
        <w:t>. Например, как учитывать в т</w:t>
      </w:r>
      <w:r w:rsidR="00492A0F" w:rsidRPr="00C620B5">
        <w:rPr>
          <w:sz w:val="24"/>
        </w:rPr>
        <w:t>а</w:t>
      </w:r>
      <w:r w:rsidR="00492A0F" w:rsidRPr="00C620B5">
        <w:rPr>
          <w:sz w:val="24"/>
        </w:rPr>
        <w:t>рифах (и каких) потери горячей воды в водопроводных сетях, фактически являющихся тепловыми сетями (общие конструкции кана</w:t>
      </w:r>
      <w:r w:rsidR="00A410C0" w:rsidRPr="00C620B5">
        <w:rPr>
          <w:sz w:val="24"/>
        </w:rPr>
        <w:t>лов, камеры, неподвижные опоры).</w:t>
      </w:r>
    </w:p>
    <w:p w:rsidR="00AF17A2" w:rsidRPr="00C620B5" w:rsidRDefault="00AF17A2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Практика применения закона </w:t>
      </w:r>
      <w:r w:rsidR="005A7334" w:rsidRPr="00C620B5">
        <w:rPr>
          <w:sz w:val="24"/>
        </w:rPr>
        <w:t>«</w:t>
      </w:r>
      <w:r w:rsidRPr="00C620B5">
        <w:rPr>
          <w:sz w:val="24"/>
        </w:rPr>
        <w:t>О водоснабжении и водоотведении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подтвердила непр</w:t>
      </w:r>
      <w:r w:rsidRPr="00C620B5">
        <w:rPr>
          <w:sz w:val="24"/>
        </w:rPr>
        <w:t>е</w:t>
      </w:r>
      <w:r w:rsidRPr="00C620B5">
        <w:rPr>
          <w:sz w:val="24"/>
        </w:rPr>
        <w:t>одол</w:t>
      </w:r>
      <w:r w:rsidRPr="00C620B5">
        <w:rPr>
          <w:sz w:val="24"/>
        </w:rPr>
        <w:t>и</w:t>
      </w:r>
      <w:r w:rsidRPr="00C620B5">
        <w:rPr>
          <w:sz w:val="24"/>
        </w:rPr>
        <w:t>мость вышеперечисленных противоречий. Необходимо вернуться к исходной смысловой конструкции</w:t>
      </w:r>
      <w:r w:rsidR="00A75BC7" w:rsidRPr="00C620B5">
        <w:rPr>
          <w:sz w:val="24"/>
        </w:rPr>
        <w:t>: отказаться от понятия ресурса горячая вода</w:t>
      </w:r>
      <w:r w:rsidRPr="00C620B5">
        <w:rPr>
          <w:sz w:val="24"/>
        </w:rPr>
        <w:t xml:space="preserve"> и перенести нормы регулирования централизованного гор</w:t>
      </w:r>
      <w:r w:rsidRPr="00C620B5">
        <w:rPr>
          <w:sz w:val="24"/>
        </w:rPr>
        <w:t>я</w:t>
      </w:r>
      <w:r w:rsidRPr="00C620B5">
        <w:rPr>
          <w:sz w:val="24"/>
        </w:rPr>
        <w:t xml:space="preserve">чего водоснабжения в закон </w:t>
      </w:r>
      <w:r w:rsidR="005A7334" w:rsidRPr="00C620B5">
        <w:rPr>
          <w:sz w:val="24"/>
        </w:rPr>
        <w:t>«</w:t>
      </w:r>
      <w:r w:rsidRPr="00C620B5">
        <w:rPr>
          <w:sz w:val="24"/>
        </w:rPr>
        <w:t>О теплоснабжении</w:t>
      </w:r>
      <w:r w:rsidR="005A7334" w:rsidRPr="00C620B5">
        <w:rPr>
          <w:sz w:val="24"/>
        </w:rPr>
        <w:t>»</w:t>
      </w:r>
      <w:r w:rsidRPr="00C620B5">
        <w:rPr>
          <w:sz w:val="24"/>
        </w:rPr>
        <w:t>.</w:t>
      </w:r>
    </w:p>
    <w:p w:rsidR="00AF17A2" w:rsidRPr="00C620B5" w:rsidRDefault="00AF17A2" w:rsidP="00C620B5">
      <w:pPr>
        <w:pStyle w:val="a4"/>
        <w:spacing w:before="80" w:after="80" w:line="264" w:lineRule="auto"/>
        <w:rPr>
          <w:rStyle w:val="a8"/>
          <w:sz w:val="28"/>
          <w:szCs w:val="24"/>
        </w:rPr>
      </w:pPr>
    </w:p>
    <w:p w:rsidR="005A7334" w:rsidRPr="00C620B5" w:rsidRDefault="00154291" w:rsidP="00C620B5">
      <w:pPr>
        <w:pStyle w:val="a4"/>
        <w:numPr>
          <w:ilvl w:val="1"/>
          <w:numId w:val="1"/>
        </w:numPr>
        <w:spacing w:before="80" w:after="80" w:line="264" w:lineRule="auto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 xml:space="preserve">Учет </w:t>
      </w:r>
      <w:r w:rsidR="00D23112" w:rsidRPr="00C620B5">
        <w:rPr>
          <w:rStyle w:val="a8"/>
          <w:sz w:val="28"/>
          <w:szCs w:val="24"/>
        </w:rPr>
        <w:t>горячей вод</w:t>
      </w:r>
      <w:r w:rsidRPr="00C620B5">
        <w:rPr>
          <w:rStyle w:val="a8"/>
          <w:sz w:val="28"/>
          <w:szCs w:val="24"/>
        </w:rPr>
        <w:t>ы</w:t>
      </w:r>
    </w:p>
    <w:p w:rsidR="00D23112" w:rsidRPr="00C620B5" w:rsidRDefault="00630EA6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Горячая вода</w:t>
      </w:r>
      <w:r w:rsidR="003370F4" w:rsidRPr="00C620B5">
        <w:rPr>
          <w:sz w:val="24"/>
        </w:rPr>
        <w:t xml:space="preserve"> с</w:t>
      </w:r>
      <w:r w:rsidR="003132AB" w:rsidRPr="00C620B5">
        <w:rPr>
          <w:sz w:val="24"/>
        </w:rPr>
        <w:t>остоит</w:t>
      </w:r>
      <w:r w:rsidR="003370F4" w:rsidRPr="00C620B5">
        <w:rPr>
          <w:sz w:val="24"/>
        </w:rPr>
        <w:t xml:space="preserve"> из трех составляющих</w:t>
      </w:r>
      <w:r w:rsidRPr="00C620B5">
        <w:rPr>
          <w:sz w:val="24"/>
        </w:rPr>
        <w:t xml:space="preserve">: исходной </w:t>
      </w:r>
      <w:r w:rsidR="003370F4" w:rsidRPr="00C620B5">
        <w:rPr>
          <w:sz w:val="24"/>
        </w:rPr>
        <w:t xml:space="preserve">холодной воды, </w:t>
      </w:r>
      <w:r w:rsidR="00B7115A" w:rsidRPr="00C620B5">
        <w:rPr>
          <w:sz w:val="24"/>
        </w:rPr>
        <w:t>разницы в тепл</w:t>
      </w:r>
      <w:r w:rsidR="00B7115A" w:rsidRPr="00C620B5">
        <w:rPr>
          <w:sz w:val="24"/>
        </w:rPr>
        <w:t>о</w:t>
      </w:r>
      <w:r w:rsidR="00B7115A" w:rsidRPr="00C620B5">
        <w:rPr>
          <w:sz w:val="24"/>
        </w:rPr>
        <w:t>содерж</w:t>
      </w:r>
      <w:r w:rsidR="00B7115A" w:rsidRPr="00C620B5">
        <w:rPr>
          <w:sz w:val="24"/>
        </w:rPr>
        <w:t>а</w:t>
      </w:r>
      <w:r w:rsidR="00B7115A" w:rsidRPr="00C620B5">
        <w:rPr>
          <w:sz w:val="24"/>
        </w:rPr>
        <w:t>нии потребляемой горячей воды и исходной холодной, потерях тепловой энергии в циркуляционных трубопроводах</w:t>
      </w:r>
      <w:r w:rsidR="00154291" w:rsidRPr="00C620B5">
        <w:rPr>
          <w:sz w:val="24"/>
        </w:rPr>
        <w:t xml:space="preserve">, </w:t>
      </w:r>
      <w:proofErr w:type="spellStart"/>
      <w:r w:rsidR="00B7115A" w:rsidRPr="00C620B5">
        <w:rPr>
          <w:sz w:val="24"/>
        </w:rPr>
        <w:t>полотенцесушителях</w:t>
      </w:r>
      <w:proofErr w:type="spellEnd"/>
      <w:r w:rsidR="00154291" w:rsidRPr="00C620B5">
        <w:rPr>
          <w:sz w:val="24"/>
        </w:rPr>
        <w:t xml:space="preserve"> и </w:t>
      </w:r>
      <w:r w:rsidR="005A7334" w:rsidRPr="00C620B5">
        <w:rPr>
          <w:sz w:val="24"/>
        </w:rPr>
        <w:t>«</w:t>
      </w:r>
      <w:r w:rsidR="00154291" w:rsidRPr="00C620B5">
        <w:rPr>
          <w:sz w:val="24"/>
        </w:rPr>
        <w:t>теплых полах</w:t>
      </w:r>
      <w:r w:rsidR="005A7334" w:rsidRPr="00C620B5">
        <w:rPr>
          <w:sz w:val="24"/>
        </w:rPr>
        <w:t>»</w:t>
      </w:r>
      <w:r w:rsidRPr="00C620B5">
        <w:rPr>
          <w:sz w:val="24"/>
        </w:rPr>
        <w:t>.</w:t>
      </w:r>
      <w:r w:rsidR="005A7334" w:rsidRPr="00C620B5">
        <w:rPr>
          <w:sz w:val="24"/>
        </w:rPr>
        <w:t xml:space="preserve"> </w:t>
      </w:r>
      <w:r w:rsidR="00EC5370" w:rsidRPr="00C620B5">
        <w:rPr>
          <w:sz w:val="24"/>
        </w:rPr>
        <w:t xml:space="preserve">Также надо учитывать использование горячей воды на общедомовые нужды, сливы, </w:t>
      </w:r>
      <w:proofErr w:type="spellStart"/>
      <w:r w:rsidR="00EC5370" w:rsidRPr="00C620B5">
        <w:rPr>
          <w:sz w:val="24"/>
        </w:rPr>
        <w:t>перетоки</w:t>
      </w:r>
      <w:proofErr w:type="spellEnd"/>
      <w:r w:rsidR="00EC5370" w:rsidRPr="00C620B5">
        <w:rPr>
          <w:sz w:val="24"/>
        </w:rPr>
        <w:t xml:space="preserve"> холодной воды в </w:t>
      </w:r>
      <w:proofErr w:type="gramStart"/>
      <w:r w:rsidR="00EC5370" w:rsidRPr="00C620B5">
        <w:rPr>
          <w:sz w:val="24"/>
        </w:rPr>
        <w:t>гор</w:t>
      </w:r>
      <w:r w:rsidR="00EC5370" w:rsidRPr="00C620B5">
        <w:rPr>
          <w:sz w:val="24"/>
        </w:rPr>
        <w:t>я</w:t>
      </w:r>
      <w:r w:rsidR="00EC5370" w:rsidRPr="00C620B5">
        <w:rPr>
          <w:sz w:val="24"/>
        </w:rPr>
        <w:t>чую</w:t>
      </w:r>
      <w:proofErr w:type="gramEnd"/>
      <w:r w:rsidR="00EC5370" w:rsidRPr="00C620B5">
        <w:rPr>
          <w:sz w:val="24"/>
        </w:rPr>
        <w:t xml:space="preserve"> и наоборот.</w:t>
      </w:r>
    </w:p>
    <w:p w:rsidR="005A7334" w:rsidRPr="00C620B5" w:rsidRDefault="00D37D91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После массовой установки</w:t>
      </w:r>
      <w:r w:rsidR="00E821EB" w:rsidRPr="00C620B5">
        <w:rPr>
          <w:sz w:val="24"/>
        </w:rPr>
        <w:t xml:space="preserve"> приборов учета и применения</w:t>
      </w:r>
      <w:r w:rsidR="00630EA6" w:rsidRPr="00C620B5">
        <w:rPr>
          <w:sz w:val="24"/>
        </w:rPr>
        <w:t xml:space="preserve"> соврем</w:t>
      </w:r>
      <w:r w:rsidRPr="00C620B5">
        <w:rPr>
          <w:sz w:val="24"/>
        </w:rPr>
        <w:t>енных водоразборных кранов</w:t>
      </w:r>
      <w:r w:rsidR="00E821EB" w:rsidRPr="00C620B5">
        <w:rPr>
          <w:sz w:val="24"/>
        </w:rPr>
        <w:t>,</w:t>
      </w:r>
      <w:r w:rsidRPr="00C620B5">
        <w:rPr>
          <w:sz w:val="24"/>
        </w:rPr>
        <w:t xml:space="preserve"> </w:t>
      </w:r>
      <w:r w:rsidR="00630EA6" w:rsidRPr="00C620B5">
        <w:rPr>
          <w:sz w:val="24"/>
        </w:rPr>
        <w:t>люди снизили потребление горячей воды, а потери с циркуляцией остались неизме</w:t>
      </w:r>
      <w:r w:rsidR="00630EA6" w:rsidRPr="00C620B5">
        <w:rPr>
          <w:sz w:val="24"/>
        </w:rPr>
        <w:t>н</w:t>
      </w:r>
      <w:r w:rsidR="00630EA6" w:rsidRPr="00C620B5">
        <w:rPr>
          <w:sz w:val="24"/>
        </w:rPr>
        <w:t>ными и ста</w:t>
      </w:r>
      <w:r w:rsidRPr="00C620B5">
        <w:rPr>
          <w:sz w:val="24"/>
        </w:rPr>
        <w:t xml:space="preserve">ли сопоставимы с </w:t>
      </w:r>
      <w:r w:rsidR="00630EA6" w:rsidRPr="00C620B5">
        <w:rPr>
          <w:sz w:val="24"/>
        </w:rPr>
        <w:t>расхода</w:t>
      </w:r>
      <w:r w:rsidRPr="00C620B5">
        <w:rPr>
          <w:sz w:val="24"/>
        </w:rPr>
        <w:t>ми тепл</w:t>
      </w:r>
      <w:r w:rsidR="00B762F2" w:rsidRPr="00C620B5">
        <w:rPr>
          <w:sz w:val="24"/>
        </w:rPr>
        <w:t>овой энергии</w:t>
      </w:r>
      <w:r w:rsidRPr="00C620B5">
        <w:rPr>
          <w:sz w:val="24"/>
        </w:rPr>
        <w:t xml:space="preserve"> </w:t>
      </w:r>
      <w:r w:rsidR="00630EA6" w:rsidRPr="00C620B5">
        <w:rPr>
          <w:sz w:val="24"/>
        </w:rPr>
        <w:t>непосредственно</w:t>
      </w:r>
      <w:r w:rsidRPr="00C620B5">
        <w:rPr>
          <w:sz w:val="24"/>
        </w:rPr>
        <w:t xml:space="preserve"> на нагрев</w:t>
      </w:r>
      <w:r w:rsidR="00630EA6" w:rsidRPr="00C620B5">
        <w:rPr>
          <w:sz w:val="24"/>
        </w:rPr>
        <w:t xml:space="preserve"> потре</w:t>
      </w:r>
      <w:r w:rsidR="00630EA6" w:rsidRPr="00C620B5">
        <w:rPr>
          <w:sz w:val="24"/>
        </w:rPr>
        <w:t>б</w:t>
      </w:r>
      <w:r w:rsidR="00630EA6" w:rsidRPr="00C620B5">
        <w:rPr>
          <w:sz w:val="24"/>
        </w:rPr>
        <w:t>ляемой горячей воды.</w:t>
      </w:r>
      <w:r w:rsidR="005A7334" w:rsidRPr="00C620B5">
        <w:rPr>
          <w:sz w:val="24"/>
        </w:rPr>
        <w:t xml:space="preserve"> </w:t>
      </w:r>
      <w:r w:rsidR="00E821EB" w:rsidRPr="00C620B5">
        <w:rPr>
          <w:sz w:val="24"/>
        </w:rPr>
        <w:t>С</w:t>
      </w:r>
      <w:r w:rsidR="005B7BE9" w:rsidRPr="00C620B5">
        <w:rPr>
          <w:sz w:val="24"/>
        </w:rPr>
        <w:t xml:space="preserve">казалось также постепенное уменьшение показаний квартирных </w:t>
      </w:r>
      <w:proofErr w:type="spellStart"/>
      <w:r w:rsidR="005B7BE9" w:rsidRPr="00C620B5">
        <w:rPr>
          <w:sz w:val="24"/>
        </w:rPr>
        <w:t>вод</w:t>
      </w:r>
      <w:r w:rsidR="005B7BE9" w:rsidRPr="00C620B5">
        <w:rPr>
          <w:sz w:val="24"/>
        </w:rPr>
        <w:t>о</w:t>
      </w:r>
      <w:r w:rsidR="005B7BE9" w:rsidRPr="00C620B5">
        <w:rPr>
          <w:sz w:val="24"/>
        </w:rPr>
        <w:t>счетчиков</w:t>
      </w:r>
      <w:proofErr w:type="spellEnd"/>
      <w:r w:rsidR="00E821EB" w:rsidRPr="00C620B5">
        <w:rPr>
          <w:sz w:val="24"/>
        </w:rPr>
        <w:t>,</w:t>
      </w:r>
      <w:r w:rsidR="008C1528" w:rsidRPr="00C620B5">
        <w:rPr>
          <w:sz w:val="24"/>
        </w:rPr>
        <w:t xml:space="preserve"> из-за отложений и коррозии, а также осознанное занижение их показаний разли</w:t>
      </w:r>
      <w:r w:rsidR="008C1528" w:rsidRPr="00C620B5">
        <w:rPr>
          <w:sz w:val="24"/>
        </w:rPr>
        <w:t>ч</w:t>
      </w:r>
      <w:r w:rsidR="008C1528" w:rsidRPr="00C620B5">
        <w:rPr>
          <w:sz w:val="24"/>
        </w:rPr>
        <w:t>ными, доступными жителям методами</w:t>
      </w:r>
      <w:r w:rsidR="005A7334" w:rsidRPr="00C620B5">
        <w:rPr>
          <w:sz w:val="24"/>
        </w:rPr>
        <w:t>.</w:t>
      </w:r>
    </w:p>
    <w:p w:rsidR="005A7334" w:rsidRPr="00C620B5" w:rsidRDefault="008C1528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Применяемые методы разнесения разницы между</w:t>
      </w:r>
      <w:r w:rsidR="00A8641F" w:rsidRPr="00C620B5">
        <w:rPr>
          <w:sz w:val="24"/>
        </w:rPr>
        <w:t xml:space="preserve"> тепловой энергией</w:t>
      </w:r>
      <w:r w:rsidR="00B762F2" w:rsidRPr="00C620B5">
        <w:rPr>
          <w:sz w:val="24"/>
        </w:rPr>
        <w:t>,</w:t>
      </w:r>
      <w:r w:rsidR="00A8641F" w:rsidRPr="00C620B5">
        <w:rPr>
          <w:sz w:val="24"/>
        </w:rPr>
        <w:t xml:space="preserve"> учитываемой в п</w:t>
      </w:r>
      <w:r w:rsidR="00A8641F" w:rsidRPr="00C620B5">
        <w:rPr>
          <w:sz w:val="24"/>
        </w:rPr>
        <w:t>о</w:t>
      </w:r>
      <w:r w:rsidR="00A8641F" w:rsidRPr="00C620B5">
        <w:rPr>
          <w:sz w:val="24"/>
        </w:rPr>
        <w:t>требле</w:t>
      </w:r>
      <w:r w:rsidR="00A8641F" w:rsidRPr="00C620B5">
        <w:rPr>
          <w:sz w:val="24"/>
        </w:rPr>
        <w:t>н</w:t>
      </w:r>
      <w:r w:rsidR="00A8641F" w:rsidRPr="00C620B5">
        <w:rPr>
          <w:sz w:val="24"/>
        </w:rPr>
        <w:t>ной горячей воде и зафиксированной общедомовым прибором учета</w:t>
      </w:r>
      <w:r w:rsidR="006B394A" w:rsidRPr="00C620B5">
        <w:rPr>
          <w:sz w:val="24"/>
        </w:rPr>
        <w:t>,</w:t>
      </w:r>
      <w:r w:rsidR="00A8641F" w:rsidRPr="00C620B5">
        <w:rPr>
          <w:sz w:val="24"/>
        </w:rPr>
        <w:t xml:space="preserve"> приводят к тому, что суммарная стоимость горячей воды в соседних домах может различаться в разы.</w:t>
      </w:r>
      <w:r w:rsidR="00412FA4" w:rsidRPr="00C620B5">
        <w:rPr>
          <w:sz w:val="24"/>
        </w:rPr>
        <w:t xml:space="preserve"> Необх</w:t>
      </w:r>
      <w:r w:rsidR="00412FA4" w:rsidRPr="00C620B5">
        <w:rPr>
          <w:sz w:val="24"/>
        </w:rPr>
        <w:t>о</w:t>
      </w:r>
      <w:r w:rsidR="00412FA4" w:rsidRPr="00C620B5">
        <w:rPr>
          <w:sz w:val="24"/>
        </w:rPr>
        <w:t>димо принять методику</w:t>
      </w:r>
      <w:r w:rsidR="00B762F2" w:rsidRPr="00C620B5">
        <w:rPr>
          <w:sz w:val="24"/>
        </w:rPr>
        <w:t>,</w:t>
      </w:r>
      <w:r w:rsidR="00412FA4" w:rsidRPr="00C620B5">
        <w:rPr>
          <w:sz w:val="24"/>
        </w:rPr>
        <w:t xml:space="preserve"> предусматривающую разнесение этой разницы только пропорци</w:t>
      </w:r>
      <w:r w:rsidR="00412FA4" w:rsidRPr="00C620B5">
        <w:rPr>
          <w:sz w:val="24"/>
        </w:rPr>
        <w:t>о</w:t>
      </w:r>
      <w:r w:rsidR="00412FA4" w:rsidRPr="00C620B5">
        <w:rPr>
          <w:sz w:val="24"/>
        </w:rPr>
        <w:t>нально площади квартир</w:t>
      </w:r>
      <w:r w:rsidR="005A7334" w:rsidRPr="00C620B5">
        <w:rPr>
          <w:sz w:val="24"/>
        </w:rPr>
        <w:t>.</w:t>
      </w:r>
    </w:p>
    <w:p w:rsidR="005A7334" w:rsidRPr="00C620B5" w:rsidRDefault="00630EA6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lastRenderedPageBreak/>
        <w:t xml:space="preserve">Тариф </w:t>
      </w:r>
      <w:r w:rsidR="000E6C5C" w:rsidRPr="00C620B5">
        <w:rPr>
          <w:sz w:val="24"/>
        </w:rPr>
        <w:t>на горячую воду будет одинаковым для всех потребителей в системе теплоснабж</w:t>
      </w:r>
      <w:r w:rsidR="000E6C5C" w:rsidRPr="00C620B5">
        <w:rPr>
          <w:sz w:val="24"/>
        </w:rPr>
        <w:t>е</w:t>
      </w:r>
      <w:r w:rsidR="000E6C5C" w:rsidRPr="00C620B5">
        <w:rPr>
          <w:sz w:val="24"/>
        </w:rPr>
        <w:t>ния</w:t>
      </w:r>
      <w:r w:rsidRPr="00C620B5">
        <w:rPr>
          <w:sz w:val="24"/>
        </w:rPr>
        <w:t xml:space="preserve"> и неоспоримым, так как все особенности переменных циркуляционных потерь тепла в ко</w:t>
      </w:r>
      <w:r w:rsidRPr="00C620B5">
        <w:rPr>
          <w:sz w:val="24"/>
        </w:rPr>
        <w:t>н</w:t>
      </w:r>
      <w:r w:rsidRPr="00C620B5">
        <w:rPr>
          <w:sz w:val="24"/>
        </w:rPr>
        <w:t>кретном зд</w:t>
      </w:r>
      <w:r w:rsidRPr="00C620B5">
        <w:rPr>
          <w:sz w:val="24"/>
        </w:rPr>
        <w:t>а</w:t>
      </w:r>
      <w:r w:rsidRPr="00C620B5">
        <w:rPr>
          <w:sz w:val="24"/>
        </w:rPr>
        <w:t>нии будут рассматриваться вне этого тарифа</w:t>
      </w:r>
      <w:r w:rsidR="005A7334" w:rsidRPr="00C620B5">
        <w:rPr>
          <w:sz w:val="24"/>
        </w:rPr>
        <w:t>.</w:t>
      </w:r>
    </w:p>
    <w:p w:rsidR="00630EA6" w:rsidRPr="00C620B5" w:rsidRDefault="00630EA6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При завышении температуры горячей воды жители регулируют ее температуру смешивая с холодной, а дополнительный расход тепловой энергии </w:t>
      </w:r>
      <w:proofErr w:type="gramStart"/>
      <w:r w:rsidR="006B394A" w:rsidRPr="00C620B5">
        <w:rPr>
          <w:sz w:val="24"/>
        </w:rPr>
        <w:t>будет</w:t>
      </w:r>
      <w:proofErr w:type="gramEnd"/>
      <w:r w:rsidR="006B394A" w:rsidRPr="00C620B5">
        <w:rPr>
          <w:sz w:val="24"/>
        </w:rPr>
        <w:t xml:space="preserve"> </w:t>
      </w:r>
      <w:r w:rsidRPr="00C620B5">
        <w:rPr>
          <w:sz w:val="24"/>
        </w:rPr>
        <w:t>учитывается как циркуляцио</w:t>
      </w:r>
      <w:r w:rsidRPr="00C620B5">
        <w:rPr>
          <w:sz w:val="24"/>
        </w:rPr>
        <w:t>н</w:t>
      </w:r>
      <w:r w:rsidRPr="00C620B5">
        <w:rPr>
          <w:sz w:val="24"/>
        </w:rPr>
        <w:t>ный.</w:t>
      </w:r>
    </w:p>
    <w:p w:rsidR="00630EA6" w:rsidRPr="00C620B5" w:rsidRDefault="00630EA6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При занижении температуры горячей воды автоматически снижается учитываемый ра</w:t>
      </w:r>
      <w:r w:rsidRPr="00C620B5">
        <w:rPr>
          <w:sz w:val="24"/>
        </w:rPr>
        <w:t>с</w:t>
      </w:r>
      <w:r w:rsidRPr="00C620B5">
        <w:rPr>
          <w:sz w:val="24"/>
        </w:rPr>
        <w:t>ход тепла на циркуляцию, вплоть до отрицательного значения.</w:t>
      </w:r>
    </w:p>
    <w:p w:rsidR="00630EA6" w:rsidRPr="00C620B5" w:rsidRDefault="00630EA6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Теплосн</w:t>
      </w:r>
      <w:r w:rsidR="0005023F" w:rsidRPr="00C620B5">
        <w:rPr>
          <w:sz w:val="24"/>
        </w:rPr>
        <w:t>абжающей организации безразлично</w:t>
      </w:r>
      <w:r w:rsidRPr="00C620B5">
        <w:rPr>
          <w:sz w:val="24"/>
        </w:rPr>
        <w:t>, как будет распределяться тепло</w:t>
      </w:r>
      <w:r w:rsidR="00DB0BD6" w:rsidRPr="00C620B5">
        <w:rPr>
          <w:sz w:val="24"/>
        </w:rPr>
        <w:t>,</w:t>
      </w:r>
      <w:r w:rsidRPr="00C620B5">
        <w:rPr>
          <w:sz w:val="24"/>
        </w:rPr>
        <w:t xml:space="preserve"> потраче</w:t>
      </w:r>
      <w:r w:rsidRPr="00C620B5">
        <w:rPr>
          <w:sz w:val="24"/>
        </w:rPr>
        <w:t>н</w:t>
      </w:r>
      <w:r w:rsidRPr="00C620B5">
        <w:rPr>
          <w:sz w:val="24"/>
        </w:rPr>
        <w:t>ное на нагрев горячей воды, по жителям или по квадратным метрам. А для самих жителей есть принципиальная разница - если потребление воды они регулируют сами, то регулировкой ци</w:t>
      </w:r>
      <w:r w:rsidRPr="00C620B5">
        <w:rPr>
          <w:sz w:val="24"/>
        </w:rPr>
        <w:t>р</w:t>
      </w:r>
      <w:r w:rsidRPr="00C620B5">
        <w:rPr>
          <w:sz w:val="24"/>
        </w:rPr>
        <w:t>куляции должна зан</w:t>
      </w:r>
      <w:r w:rsidRPr="00C620B5">
        <w:rPr>
          <w:sz w:val="24"/>
        </w:rPr>
        <w:t>и</w:t>
      </w:r>
      <w:r w:rsidRPr="00C620B5">
        <w:rPr>
          <w:sz w:val="24"/>
        </w:rPr>
        <w:t>маться управляющая компания. При небольшом водопотреблении оплата циркуляционных потерь может превышать плату за горячую воду. Учет этого факта принцип</w:t>
      </w:r>
      <w:r w:rsidRPr="00C620B5">
        <w:rPr>
          <w:sz w:val="24"/>
        </w:rPr>
        <w:t>и</w:t>
      </w:r>
      <w:r w:rsidRPr="00C620B5">
        <w:rPr>
          <w:sz w:val="24"/>
        </w:rPr>
        <w:t>ально меняет подход к энергосбер</w:t>
      </w:r>
      <w:r w:rsidRPr="00C620B5">
        <w:rPr>
          <w:sz w:val="24"/>
        </w:rPr>
        <w:t>е</w:t>
      </w:r>
      <w:r w:rsidRPr="00C620B5">
        <w:rPr>
          <w:sz w:val="24"/>
        </w:rPr>
        <w:t>жению в части горячей воды – экономить надо не только в квартире</w:t>
      </w:r>
      <w:r w:rsidR="006B394A" w:rsidRPr="00C620B5">
        <w:rPr>
          <w:sz w:val="24"/>
        </w:rPr>
        <w:t>,</w:t>
      </w:r>
      <w:r w:rsidRPr="00C620B5">
        <w:rPr>
          <w:sz w:val="24"/>
        </w:rPr>
        <w:t xml:space="preserve"> но и во всем доме</w:t>
      </w:r>
      <w:r w:rsidR="00591778" w:rsidRPr="00C620B5">
        <w:rPr>
          <w:sz w:val="24"/>
        </w:rPr>
        <w:t xml:space="preserve"> </w:t>
      </w:r>
      <w:r w:rsidRPr="00C620B5">
        <w:rPr>
          <w:sz w:val="24"/>
        </w:rPr>
        <w:t>(контроль температуры, регулировка циркуляции, утепление тру</w:t>
      </w:r>
      <w:r w:rsidRPr="00C620B5">
        <w:rPr>
          <w:sz w:val="24"/>
        </w:rPr>
        <w:t>б</w:t>
      </w:r>
      <w:r w:rsidRPr="00C620B5">
        <w:rPr>
          <w:sz w:val="24"/>
        </w:rPr>
        <w:t xml:space="preserve">ной разводки, установка перемычек на </w:t>
      </w:r>
      <w:proofErr w:type="spellStart"/>
      <w:r w:rsidRPr="00C620B5">
        <w:rPr>
          <w:sz w:val="24"/>
        </w:rPr>
        <w:t>полотенц</w:t>
      </w:r>
      <w:r w:rsidRPr="00C620B5">
        <w:rPr>
          <w:sz w:val="24"/>
        </w:rPr>
        <w:t>е</w:t>
      </w:r>
      <w:r w:rsidRPr="00C620B5">
        <w:rPr>
          <w:sz w:val="24"/>
        </w:rPr>
        <w:t>сушители</w:t>
      </w:r>
      <w:proofErr w:type="spellEnd"/>
      <w:r w:rsidR="0005023F" w:rsidRPr="00C620B5">
        <w:rPr>
          <w:sz w:val="24"/>
        </w:rPr>
        <w:t xml:space="preserve">, устранение </w:t>
      </w:r>
      <w:proofErr w:type="spellStart"/>
      <w:r w:rsidR="0005023F" w:rsidRPr="00C620B5">
        <w:rPr>
          <w:sz w:val="24"/>
        </w:rPr>
        <w:t>перетоков</w:t>
      </w:r>
      <w:proofErr w:type="spellEnd"/>
      <w:r w:rsidR="0005023F" w:rsidRPr="00C620B5">
        <w:rPr>
          <w:sz w:val="24"/>
        </w:rPr>
        <w:t xml:space="preserve"> холодной и горячей воды</w:t>
      </w:r>
      <w:r w:rsidRPr="00C620B5">
        <w:rPr>
          <w:sz w:val="24"/>
        </w:rPr>
        <w:t>).</w:t>
      </w:r>
    </w:p>
    <w:p w:rsidR="000825C4" w:rsidRPr="00C620B5" w:rsidRDefault="000825C4" w:rsidP="00C620B5">
      <w:pPr>
        <w:spacing w:before="80" w:after="80" w:line="264" w:lineRule="auto"/>
        <w:rPr>
          <w:rStyle w:val="a8"/>
          <w:sz w:val="32"/>
          <w:szCs w:val="28"/>
        </w:rPr>
      </w:pPr>
    </w:p>
    <w:p w:rsidR="00DA62CB" w:rsidRPr="00C620B5" w:rsidRDefault="007105FF" w:rsidP="00C620B5">
      <w:pPr>
        <w:pStyle w:val="a3"/>
        <w:numPr>
          <w:ilvl w:val="1"/>
          <w:numId w:val="1"/>
        </w:numPr>
        <w:spacing w:before="80" w:after="80" w:line="264" w:lineRule="auto"/>
        <w:contextualSpacing w:val="0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Переход на закрытые системы теплоснабжения (горячего водоснабж</w:t>
      </w:r>
      <w:r w:rsidRPr="00C620B5">
        <w:rPr>
          <w:rStyle w:val="a8"/>
          <w:sz w:val="28"/>
          <w:szCs w:val="24"/>
        </w:rPr>
        <w:t>е</w:t>
      </w:r>
      <w:r w:rsidRPr="00C620B5">
        <w:rPr>
          <w:rStyle w:val="a8"/>
          <w:sz w:val="28"/>
          <w:szCs w:val="24"/>
        </w:rPr>
        <w:t>ния)</w:t>
      </w:r>
    </w:p>
    <w:p w:rsidR="005A7334" w:rsidRPr="00C620B5" w:rsidRDefault="00DA62CB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 соответствии с</w:t>
      </w:r>
      <w:r w:rsidRPr="00C620B5">
        <w:rPr>
          <w:rStyle w:val="a8"/>
          <w:b w:val="0"/>
          <w:bCs w:val="0"/>
          <w:sz w:val="24"/>
        </w:rPr>
        <w:t xml:space="preserve"> </w:t>
      </w:r>
      <w:r w:rsidRPr="00C620B5">
        <w:rPr>
          <w:sz w:val="24"/>
        </w:rPr>
        <w:t xml:space="preserve">законодательством повсеместный переход на </w:t>
      </w:r>
      <w:r w:rsidR="005A7334" w:rsidRPr="00C620B5">
        <w:rPr>
          <w:sz w:val="24"/>
        </w:rPr>
        <w:t>«</w:t>
      </w:r>
      <w:r w:rsidRPr="00C620B5">
        <w:rPr>
          <w:sz w:val="24"/>
        </w:rPr>
        <w:t>закрытую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схему должен быть осуществлен до 2022 года.</w:t>
      </w:r>
      <w:r w:rsidR="003132AB" w:rsidRPr="00C620B5">
        <w:rPr>
          <w:sz w:val="24"/>
        </w:rPr>
        <w:t xml:space="preserve"> </w:t>
      </w:r>
      <w:r w:rsidR="00294A67" w:rsidRPr="00C620B5">
        <w:rPr>
          <w:sz w:val="24"/>
        </w:rPr>
        <w:t xml:space="preserve">При этом законодательно не закреплен источник </w:t>
      </w:r>
      <w:r w:rsidR="00114AEB" w:rsidRPr="00C620B5">
        <w:rPr>
          <w:sz w:val="24"/>
        </w:rPr>
        <w:t>для финанс</w:t>
      </w:r>
      <w:r w:rsidR="00114AEB" w:rsidRPr="00C620B5">
        <w:rPr>
          <w:sz w:val="24"/>
        </w:rPr>
        <w:t>и</w:t>
      </w:r>
      <w:r w:rsidR="00114AEB" w:rsidRPr="00C620B5">
        <w:rPr>
          <w:sz w:val="24"/>
        </w:rPr>
        <w:t>рования пр</w:t>
      </w:r>
      <w:r w:rsidR="00114AEB" w:rsidRPr="00C620B5">
        <w:rPr>
          <w:sz w:val="24"/>
        </w:rPr>
        <w:t>о</w:t>
      </w:r>
      <w:r w:rsidR="00114AEB" w:rsidRPr="00C620B5">
        <w:rPr>
          <w:sz w:val="24"/>
        </w:rPr>
        <w:t>ектов</w:t>
      </w:r>
      <w:r w:rsidR="00294A67" w:rsidRPr="00C620B5">
        <w:rPr>
          <w:sz w:val="24"/>
        </w:rPr>
        <w:t xml:space="preserve"> по закрытию существующих открытых систем</w:t>
      </w:r>
      <w:r w:rsidR="005A7334" w:rsidRPr="00C620B5">
        <w:rPr>
          <w:sz w:val="24"/>
        </w:rPr>
        <w:t>.</w:t>
      </w:r>
    </w:p>
    <w:p w:rsidR="005A7334" w:rsidRPr="00C620B5" w:rsidRDefault="00DA62CB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Для </w:t>
      </w:r>
      <w:r w:rsidR="00294A67" w:rsidRPr="00C620B5">
        <w:rPr>
          <w:sz w:val="24"/>
        </w:rPr>
        <w:t xml:space="preserve">обеспечения </w:t>
      </w:r>
      <w:r w:rsidRPr="00C620B5">
        <w:rPr>
          <w:sz w:val="24"/>
        </w:rPr>
        <w:t xml:space="preserve">окупаемости проектов </w:t>
      </w:r>
      <w:r w:rsidR="00AF652F" w:rsidRPr="00C620B5">
        <w:rPr>
          <w:sz w:val="24"/>
        </w:rPr>
        <w:t>важно определить механизмы, которые</w:t>
      </w:r>
      <w:r w:rsidR="005A7334" w:rsidRPr="00C620B5">
        <w:rPr>
          <w:sz w:val="24"/>
        </w:rPr>
        <w:t xml:space="preserve"> </w:t>
      </w:r>
      <w:r w:rsidR="001F7C9E" w:rsidRPr="00C620B5">
        <w:rPr>
          <w:sz w:val="24"/>
        </w:rPr>
        <w:t>создав</w:t>
      </w:r>
      <w:r w:rsidR="001F7C9E" w:rsidRPr="00C620B5">
        <w:rPr>
          <w:sz w:val="24"/>
        </w:rPr>
        <w:t>а</w:t>
      </w:r>
      <w:r w:rsidR="001F7C9E" w:rsidRPr="00C620B5">
        <w:rPr>
          <w:sz w:val="24"/>
        </w:rPr>
        <w:t xml:space="preserve">ли бы экономические </w:t>
      </w:r>
      <w:proofErr w:type="gramStart"/>
      <w:r w:rsidR="001F7C9E" w:rsidRPr="00C620B5">
        <w:rPr>
          <w:sz w:val="24"/>
        </w:rPr>
        <w:t>стимулы</w:t>
      </w:r>
      <w:proofErr w:type="gramEnd"/>
      <w:r w:rsidR="001F7C9E" w:rsidRPr="00C620B5">
        <w:rPr>
          <w:sz w:val="24"/>
        </w:rPr>
        <w:t xml:space="preserve"> как для </w:t>
      </w:r>
      <w:r w:rsidR="00AF652F" w:rsidRPr="00C620B5">
        <w:rPr>
          <w:sz w:val="24"/>
        </w:rPr>
        <w:t xml:space="preserve">потребителей, </w:t>
      </w:r>
      <w:r w:rsidR="001F7C9E" w:rsidRPr="00C620B5">
        <w:rPr>
          <w:sz w:val="24"/>
        </w:rPr>
        <w:t xml:space="preserve">так и </w:t>
      </w:r>
      <w:r w:rsidR="00AF652F" w:rsidRPr="00C620B5">
        <w:rPr>
          <w:sz w:val="24"/>
        </w:rPr>
        <w:t>поставщиков тепла</w:t>
      </w:r>
      <w:r w:rsidR="001F7C9E" w:rsidRPr="00C620B5">
        <w:rPr>
          <w:sz w:val="24"/>
        </w:rPr>
        <w:t xml:space="preserve"> по установке индивидуальных тепловых пунктов</w:t>
      </w:r>
      <w:r w:rsidR="005A7334" w:rsidRPr="00C620B5">
        <w:rPr>
          <w:sz w:val="24"/>
        </w:rPr>
        <w:t>.</w:t>
      </w:r>
    </w:p>
    <w:p w:rsidR="003132AB" w:rsidRPr="00C620B5" w:rsidRDefault="00AF652F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Например: </w:t>
      </w:r>
    </w:p>
    <w:p w:rsidR="005A7334" w:rsidRPr="00C620B5" w:rsidRDefault="001F7C9E" w:rsidP="00C620B5">
      <w:pPr>
        <w:pStyle w:val="a3"/>
        <w:numPr>
          <w:ilvl w:val="0"/>
          <w:numId w:val="5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>Определение цены на тепло</w:t>
      </w:r>
      <w:r w:rsidR="00AF652F" w:rsidRPr="00C620B5">
        <w:rPr>
          <w:sz w:val="24"/>
        </w:rPr>
        <w:t xml:space="preserve"> для </w:t>
      </w:r>
      <w:r w:rsidRPr="00C620B5">
        <w:rPr>
          <w:sz w:val="24"/>
        </w:rPr>
        <w:t xml:space="preserve">потребителей, </w:t>
      </w:r>
      <w:r w:rsidR="00AF652F" w:rsidRPr="00C620B5">
        <w:rPr>
          <w:sz w:val="24"/>
        </w:rPr>
        <w:t>подключенных через ИТП</w:t>
      </w:r>
      <w:r w:rsidRPr="00C620B5">
        <w:rPr>
          <w:sz w:val="24"/>
        </w:rPr>
        <w:t>,</w:t>
      </w:r>
      <w:r w:rsidR="00AF652F" w:rsidRPr="00C620B5">
        <w:rPr>
          <w:sz w:val="24"/>
        </w:rPr>
        <w:t xml:space="preserve"> на уровне ниже, чем для</w:t>
      </w:r>
      <w:r w:rsidR="005A7334" w:rsidRPr="00C620B5">
        <w:rPr>
          <w:sz w:val="24"/>
        </w:rPr>
        <w:t xml:space="preserve"> </w:t>
      </w:r>
      <w:r w:rsidR="00AF652F" w:rsidRPr="00C620B5">
        <w:rPr>
          <w:sz w:val="24"/>
        </w:rPr>
        <w:t>потребителей без ИТП</w:t>
      </w:r>
      <w:r w:rsidR="005A7334" w:rsidRPr="00C620B5">
        <w:rPr>
          <w:sz w:val="24"/>
        </w:rPr>
        <w:t>.</w:t>
      </w:r>
    </w:p>
    <w:p w:rsidR="005A7334" w:rsidRPr="00C620B5" w:rsidRDefault="001F7C9E" w:rsidP="00C620B5">
      <w:pPr>
        <w:pStyle w:val="a3"/>
        <w:numPr>
          <w:ilvl w:val="0"/>
          <w:numId w:val="5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>Возможность</w:t>
      </w:r>
      <w:r w:rsidR="00DB6D8E" w:rsidRPr="00C620B5">
        <w:rPr>
          <w:sz w:val="24"/>
        </w:rPr>
        <w:t>,</w:t>
      </w:r>
      <w:r w:rsidRPr="00C620B5">
        <w:rPr>
          <w:sz w:val="24"/>
        </w:rPr>
        <w:t xml:space="preserve"> при установлении ИТП за счет теплоснабжающих организации</w:t>
      </w:r>
      <w:r w:rsidR="00DB6D8E" w:rsidRPr="00C620B5">
        <w:rPr>
          <w:sz w:val="24"/>
        </w:rPr>
        <w:t>,</w:t>
      </w:r>
      <w:r w:rsidRPr="00C620B5">
        <w:rPr>
          <w:sz w:val="24"/>
        </w:rPr>
        <w:t xml:space="preserve"> заключ</w:t>
      </w:r>
      <w:r w:rsidRPr="00C620B5">
        <w:rPr>
          <w:sz w:val="24"/>
        </w:rPr>
        <w:t>е</w:t>
      </w:r>
      <w:r w:rsidRPr="00C620B5">
        <w:rPr>
          <w:sz w:val="24"/>
        </w:rPr>
        <w:t xml:space="preserve">ния </w:t>
      </w:r>
      <w:r w:rsidR="00AF652F" w:rsidRPr="00C620B5">
        <w:rPr>
          <w:sz w:val="24"/>
        </w:rPr>
        <w:t xml:space="preserve">контрактов </w:t>
      </w:r>
      <w:r w:rsidRPr="00C620B5">
        <w:rPr>
          <w:sz w:val="24"/>
        </w:rPr>
        <w:t>с потребител</w:t>
      </w:r>
      <w:r w:rsidR="00DB6D8E" w:rsidRPr="00C620B5">
        <w:rPr>
          <w:sz w:val="24"/>
        </w:rPr>
        <w:t>ями</w:t>
      </w:r>
      <w:r w:rsidRPr="00C620B5">
        <w:rPr>
          <w:sz w:val="24"/>
        </w:rPr>
        <w:t xml:space="preserve"> </w:t>
      </w:r>
      <w:r w:rsidR="00AF652F" w:rsidRPr="00C620B5">
        <w:rPr>
          <w:sz w:val="24"/>
        </w:rPr>
        <w:t xml:space="preserve">по аналогии с </w:t>
      </w:r>
      <w:proofErr w:type="spellStart"/>
      <w:r w:rsidR="00AF652F" w:rsidRPr="00C620B5">
        <w:rPr>
          <w:sz w:val="24"/>
        </w:rPr>
        <w:t>энергосервисными</w:t>
      </w:r>
      <w:proofErr w:type="spellEnd"/>
      <w:r w:rsidR="00AF652F" w:rsidRPr="00C620B5">
        <w:rPr>
          <w:sz w:val="24"/>
        </w:rPr>
        <w:t xml:space="preserve">, когда </w:t>
      </w:r>
      <w:r w:rsidRPr="00C620B5">
        <w:rPr>
          <w:sz w:val="24"/>
        </w:rPr>
        <w:t>ТСО имеет возможность на срок окупаемости установки ИТП сохранить текущий уровень платежей за тепловую энергию</w:t>
      </w:r>
      <w:r w:rsidR="005A7334" w:rsidRPr="00C620B5">
        <w:rPr>
          <w:sz w:val="24"/>
        </w:rPr>
        <w:t>.</w:t>
      </w:r>
    </w:p>
    <w:p w:rsidR="006C20A8" w:rsidRPr="00C620B5" w:rsidRDefault="00DA62CB" w:rsidP="00C620B5">
      <w:pPr>
        <w:pStyle w:val="a3"/>
        <w:numPr>
          <w:ilvl w:val="0"/>
          <w:numId w:val="5"/>
        </w:numPr>
        <w:spacing w:before="80" w:after="80" w:line="264" w:lineRule="auto"/>
        <w:contextualSpacing w:val="0"/>
        <w:jc w:val="both"/>
        <w:rPr>
          <w:sz w:val="24"/>
        </w:rPr>
      </w:pPr>
      <w:r w:rsidRPr="00C620B5">
        <w:rPr>
          <w:sz w:val="24"/>
        </w:rPr>
        <w:t>Ставка тарифа на теплоноситель должна</w:t>
      </w:r>
      <w:r w:rsidRPr="00C620B5">
        <w:rPr>
          <w:rStyle w:val="a8"/>
          <w:sz w:val="24"/>
        </w:rPr>
        <w:t xml:space="preserve"> </w:t>
      </w:r>
      <w:r w:rsidRPr="00C620B5">
        <w:rPr>
          <w:sz w:val="24"/>
        </w:rPr>
        <w:t>учитывать все реальные затраты на его подг</w:t>
      </w:r>
      <w:r w:rsidRPr="00C620B5">
        <w:rPr>
          <w:sz w:val="24"/>
        </w:rPr>
        <w:t>о</w:t>
      </w:r>
      <w:r w:rsidRPr="00C620B5">
        <w:rPr>
          <w:sz w:val="24"/>
        </w:rPr>
        <w:t>товку и быть существенно выше тарифа на холодную водопроводную воду вплоть до введения механизма повышения тарифа</w:t>
      </w:r>
      <w:r w:rsidR="005A7334" w:rsidRPr="00C620B5">
        <w:rPr>
          <w:sz w:val="24"/>
        </w:rPr>
        <w:t xml:space="preserve"> </w:t>
      </w:r>
      <w:r w:rsidRPr="00C620B5">
        <w:rPr>
          <w:sz w:val="24"/>
        </w:rPr>
        <w:t>на ГВС</w:t>
      </w:r>
      <w:r w:rsidR="00E61106" w:rsidRPr="00C620B5">
        <w:rPr>
          <w:sz w:val="24"/>
        </w:rPr>
        <w:t>,</w:t>
      </w:r>
      <w:r w:rsidRPr="00C620B5">
        <w:rPr>
          <w:sz w:val="24"/>
        </w:rPr>
        <w:t xml:space="preserve"> аналогично повышающим коэффицие</w:t>
      </w:r>
      <w:r w:rsidRPr="00C620B5">
        <w:rPr>
          <w:sz w:val="24"/>
        </w:rPr>
        <w:t>н</w:t>
      </w:r>
      <w:r w:rsidRPr="00C620B5">
        <w:rPr>
          <w:sz w:val="24"/>
        </w:rPr>
        <w:t>там на тепловую эне</w:t>
      </w:r>
      <w:r w:rsidRPr="00C620B5">
        <w:rPr>
          <w:sz w:val="24"/>
        </w:rPr>
        <w:t>р</w:t>
      </w:r>
      <w:r w:rsidRPr="00C620B5">
        <w:rPr>
          <w:sz w:val="24"/>
        </w:rPr>
        <w:t xml:space="preserve">гию при </w:t>
      </w:r>
      <w:proofErr w:type="spellStart"/>
      <w:r w:rsidRPr="00C620B5">
        <w:rPr>
          <w:sz w:val="24"/>
        </w:rPr>
        <w:t>безучетном</w:t>
      </w:r>
      <w:proofErr w:type="spellEnd"/>
      <w:r w:rsidRPr="00C620B5">
        <w:rPr>
          <w:sz w:val="24"/>
        </w:rPr>
        <w:t xml:space="preserve"> потреблении</w:t>
      </w:r>
      <w:r w:rsidR="001F7C9E" w:rsidRPr="00C620B5">
        <w:rPr>
          <w:sz w:val="24"/>
        </w:rPr>
        <w:t>.</w:t>
      </w:r>
    </w:p>
    <w:p w:rsidR="00BE666A" w:rsidRDefault="00BA6DB6" w:rsidP="00C620B5">
      <w:pPr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Перевод зданий на </w:t>
      </w:r>
      <w:r w:rsidR="005A7334" w:rsidRPr="00C620B5">
        <w:rPr>
          <w:sz w:val="24"/>
        </w:rPr>
        <w:t>«</w:t>
      </w:r>
      <w:r w:rsidRPr="00C620B5">
        <w:rPr>
          <w:sz w:val="24"/>
        </w:rPr>
        <w:t>закрытую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схему горячего водоснабжения требует существенных средств. С другой стороны, обеспечение требований к теплоносителю, применяемому в кач</w:t>
      </w:r>
      <w:r w:rsidRPr="00C620B5">
        <w:rPr>
          <w:sz w:val="24"/>
        </w:rPr>
        <w:t>е</w:t>
      </w:r>
      <w:r w:rsidRPr="00C620B5">
        <w:rPr>
          <w:sz w:val="24"/>
        </w:rPr>
        <w:t>стве горячей воды для непосредственного использования населением, также требует, в бол</w:t>
      </w:r>
      <w:r w:rsidRPr="00C620B5">
        <w:rPr>
          <w:sz w:val="24"/>
        </w:rPr>
        <w:t>ь</w:t>
      </w:r>
      <w:r w:rsidRPr="00C620B5">
        <w:rPr>
          <w:sz w:val="24"/>
        </w:rPr>
        <w:t xml:space="preserve">шинстве поселений, существенных инвестиционных и эксплуатационных затрат. </w:t>
      </w:r>
    </w:p>
    <w:p w:rsidR="00BA6DB6" w:rsidRPr="00C620B5" w:rsidRDefault="00BA6DB6" w:rsidP="00C620B5">
      <w:pPr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lastRenderedPageBreak/>
        <w:t xml:space="preserve">При использовании </w:t>
      </w:r>
      <w:r w:rsidR="005A7334" w:rsidRPr="00C620B5">
        <w:rPr>
          <w:sz w:val="24"/>
        </w:rPr>
        <w:t>«</w:t>
      </w:r>
      <w:r w:rsidRPr="00C620B5">
        <w:rPr>
          <w:sz w:val="24"/>
        </w:rPr>
        <w:t>открытой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схемы существуют также косвенные финансовые потери из-за коррозии котлов и трубопроводов тепловых сетей, больших сливов теплоносителя, с</w:t>
      </w:r>
      <w:r w:rsidRPr="00C620B5">
        <w:rPr>
          <w:sz w:val="24"/>
        </w:rPr>
        <w:t>о</w:t>
      </w:r>
      <w:r w:rsidRPr="00C620B5">
        <w:rPr>
          <w:sz w:val="24"/>
        </w:rPr>
        <w:t>держания мощных ц</w:t>
      </w:r>
      <w:r w:rsidRPr="00C620B5">
        <w:rPr>
          <w:sz w:val="24"/>
        </w:rPr>
        <w:t>е</w:t>
      </w:r>
      <w:r w:rsidRPr="00C620B5">
        <w:rPr>
          <w:sz w:val="24"/>
        </w:rPr>
        <w:t xml:space="preserve">хов </w:t>
      </w:r>
      <w:proofErr w:type="spellStart"/>
      <w:r w:rsidRPr="00C620B5">
        <w:rPr>
          <w:sz w:val="24"/>
        </w:rPr>
        <w:t>химводоподготовки</w:t>
      </w:r>
      <w:proofErr w:type="spellEnd"/>
      <w:r w:rsidRPr="00C620B5">
        <w:rPr>
          <w:sz w:val="24"/>
        </w:rPr>
        <w:t xml:space="preserve"> (для обеспечения качества </w:t>
      </w:r>
      <w:proofErr w:type="spellStart"/>
      <w:r w:rsidRPr="00C620B5">
        <w:rPr>
          <w:sz w:val="24"/>
        </w:rPr>
        <w:t>подпиточной</w:t>
      </w:r>
      <w:proofErr w:type="spellEnd"/>
      <w:r w:rsidRPr="00C620B5">
        <w:rPr>
          <w:sz w:val="24"/>
        </w:rPr>
        <w:t xml:space="preserve"> воды по требования эксплу</w:t>
      </w:r>
      <w:r w:rsidRPr="00C620B5">
        <w:rPr>
          <w:sz w:val="24"/>
        </w:rPr>
        <w:t>а</w:t>
      </w:r>
      <w:r w:rsidRPr="00C620B5">
        <w:rPr>
          <w:sz w:val="24"/>
        </w:rPr>
        <w:t>тации систем теплоснабжения как технических устройств).</w:t>
      </w:r>
    </w:p>
    <w:p w:rsidR="00773EAA" w:rsidRPr="00C620B5" w:rsidRDefault="00BA6DB6" w:rsidP="00C620B5">
      <w:pPr>
        <w:pStyle w:val="a4"/>
        <w:spacing w:before="80" w:after="80" w:line="264" w:lineRule="auto"/>
        <w:ind w:firstLine="567"/>
        <w:rPr>
          <w:sz w:val="24"/>
        </w:rPr>
      </w:pPr>
      <w:r w:rsidRPr="00C620B5">
        <w:rPr>
          <w:sz w:val="24"/>
        </w:rPr>
        <w:t xml:space="preserve">Законодательное требование о </w:t>
      </w:r>
      <w:r w:rsidR="005A7334" w:rsidRPr="00C620B5">
        <w:rPr>
          <w:sz w:val="24"/>
        </w:rPr>
        <w:t>«</w:t>
      </w:r>
      <w:r w:rsidRPr="00C620B5">
        <w:rPr>
          <w:sz w:val="24"/>
        </w:rPr>
        <w:t>закрытии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систем появилось только для решения пр</w:t>
      </w:r>
      <w:r w:rsidRPr="00C620B5">
        <w:rPr>
          <w:sz w:val="24"/>
        </w:rPr>
        <w:t>о</w:t>
      </w:r>
      <w:r w:rsidRPr="00C620B5">
        <w:rPr>
          <w:sz w:val="24"/>
        </w:rPr>
        <w:t>блемы качества горячей воды. Если открытые системы обеспечат все т</w:t>
      </w:r>
      <w:r w:rsidR="00E61106" w:rsidRPr="00C620B5">
        <w:rPr>
          <w:sz w:val="24"/>
        </w:rPr>
        <w:t>ребования к горячей в</w:t>
      </w:r>
      <w:r w:rsidR="00E61106" w:rsidRPr="00C620B5">
        <w:rPr>
          <w:sz w:val="24"/>
        </w:rPr>
        <w:t>о</w:t>
      </w:r>
      <w:r w:rsidR="00E61106" w:rsidRPr="00C620B5">
        <w:rPr>
          <w:sz w:val="24"/>
        </w:rPr>
        <w:t xml:space="preserve">де, то </w:t>
      </w:r>
      <w:r w:rsidRPr="00C620B5">
        <w:rPr>
          <w:sz w:val="24"/>
        </w:rPr>
        <w:t>нет смысла однозначно их запрещат</w:t>
      </w:r>
      <w:r w:rsidR="00DB6D8E" w:rsidRPr="00C620B5">
        <w:rPr>
          <w:sz w:val="24"/>
        </w:rPr>
        <w:t>ь</w:t>
      </w:r>
      <w:r w:rsidR="00303700" w:rsidRPr="00C620B5">
        <w:rPr>
          <w:sz w:val="24"/>
        </w:rPr>
        <w:t>.</w:t>
      </w:r>
    </w:p>
    <w:p w:rsidR="00773EAA" w:rsidRPr="00C620B5" w:rsidRDefault="00773EAA" w:rsidP="00C620B5">
      <w:pPr>
        <w:pStyle w:val="a4"/>
        <w:spacing w:before="80" w:after="80" w:line="264" w:lineRule="auto"/>
        <w:ind w:firstLine="567"/>
        <w:rPr>
          <w:sz w:val="24"/>
        </w:rPr>
      </w:pPr>
      <w:r w:rsidRPr="00C620B5">
        <w:rPr>
          <w:sz w:val="24"/>
        </w:rPr>
        <w:t xml:space="preserve">Необходимо внести изменения в законы </w:t>
      </w:r>
      <w:r w:rsidR="005A7334" w:rsidRPr="00C620B5">
        <w:rPr>
          <w:sz w:val="24"/>
        </w:rPr>
        <w:t>«</w:t>
      </w:r>
      <w:r w:rsidRPr="00C620B5">
        <w:rPr>
          <w:sz w:val="24"/>
        </w:rPr>
        <w:t>О теплоснабжении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и </w:t>
      </w:r>
      <w:r w:rsidR="005A7334" w:rsidRPr="00C620B5">
        <w:rPr>
          <w:sz w:val="24"/>
        </w:rPr>
        <w:t>«</w:t>
      </w:r>
      <w:r w:rsidRPr="00C620B5">
        <w:rPr>
          <w:sz w:val="24"/>
        </w:rPr>
        <w:t>О водоснабжении и в</w:t>
      </w:r>
      <w:r w:rsidRPr="00C620B5">
        <w:rPr>
          <w:sz w:val="24"/>
        </w:rPr>
        <w:t>о</w:t>
      </w:r>
      <w:r w:rsidRPr="00C620B5">
        <w:rPr>
          <w:sz w:val="24"/>
        </w:rPr>
        <w:t>доотведении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, сформулировав замещающее требование, в те же сроки, что и запрет </w:t>
      </w:r>
      <w:r w:rsidR="005A7334" w:rsidRPr="00C620B5">
        <w:rPr>
          <w:sz w:val="24"/>
        </w:rPr>
        <w:t>«</w:t>
      </w:r>
      <w:r w:rsidRPr="00C620B5">
        <w:rPr>
          <w:sz w:val="24"/>
        </w:rPr>
        <w:t>откр</w:t>
      </w:r>
      <w:r w:rsidRPr="00C620B5">
        <w:rPr>
          <w:sz w:val="24"/>
        </w:rPr>
        <w:t>ы</w:t>
      </w:r>
      <w:r w:rsidRPr="00C620B5">
        <w:rPr>
          <w:sz w:val="24"/>
        </w:rPr>
        <w:t>тых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схем, обесп</w:t>
      </w:r>
      <w:r w:rsidRPr="00C620B5">
        <w:rPr>
          <w:sz w:val="24"/>
        </w:rPr>
        <w:t>е</w:t>
      </w:r>
      <w:r w:rsidRPr="00C620B5">
        <w:rPr>
          <w:sz w:val="24"/>
        </w:rPr>
        <w:t xml:space="preserve">чить нормативное качество горячей воды. Выбор варианта использования </w:t>
      </w:r>
      <w:r w:rsidR="005A7334" w:rsidRPr="00C620B5">
        <w:rPr>
          <w:sz w:val="24"/>
        </w:rPr>
        <w:t>«</w:t>
      </w:r>
      <w:r w:rsidRPr="00C620B5">
        <w:rPr>
          <w:sz w:val="24"/>
        </w:rPr>
        <w:t>открытой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или </w:t>
      </w:r>
      <w:r w:rsidR="005A7334" w:rsidRPr="00C620B5">
        <w:rPr>
          <w:sz w:val="24"/>
        </w:rPr>
        <w:t>«</w:t>
      </w:r>
      <w:r w:rsidRPr="00C620B5">
        <w:rPr>
          <w:sz w:val="24"/>
        </w:rPr>
        <w:t>закрытой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схемы ГВС должен определяться в схеме теплоснабжения. Учит</w:t>
      </w:r>
      <w:r w:rsidRPr="00C620B5">
        <w:rPr>
          <w:sz w:val="24"/>
        </w:rPr>
        <w:t>ы</w:t>
      </w:r>
      <w:r w:rsidRPr="00C620B5">
        <w:rPr>
          <w:sz w:val="24"/>
        </w:rPr>
        <w:t>вая низкое качество проработки сложных вопросов в семах теплоснабжения, необходимо вв</w:t>
      </w:r>
      <w:r w:rsidRPr="00C620B5">
        <w:rPr>
          <w:sz w:val="24"/>
        </w:rPr>
        <w:t>е</w:t>
      </w:r>
      <w:r w:rsidRPr="00C620B5">
        <w:rPr>
          <w:sz w:val="24"/>
        </w:rPr>
        <w:t>сти требование обязательной экспертизы схем</w:t>
      </w:r>
      <w:r w:rsidR="00991EC6" w:rsidRPr="00C620B5">
        <w:rPr>
          <w:sz w:val="24"/>
        </w:rPr>
        <w:t>,</w:t>
      </w:r>
      <w:r w:rsidRPr="00C620B5">
        <w:rPr>
          <w:sz w:val="24"/>
        </w:rPr>
        <w:t xml:space="preserve"> предусматривающих сохранение </w:t>
      </w:r>
      <w:r w:rsidR="005A7334" w:rsidRPr="00C620B5">
        <w:rPr>
          <w:sz w:val="24"/>
        </w:rPr>
        <w:t>«</w:t>
      </w:r>
      <w:r w:rsidRPr="00C620B5">
        <w:rPr>
          <w:sz w:val="24"/>
        </w:rPr>
        <w:t>открытого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варианта в </w:t>
      </w:r>
      <w:r w:rsidR="005A7334" w:rsidRPr="00C620B5">
        <w:rPr>
          <w:sz w:val="24"/>
        </w:rPr>
        <w:t>«</w:t>
      </w:r>
      <w:r w:rsidRPr="00C620B5">
        <w:rPr>
          <w:sz w:val="24"/>
        </w:rPr>
        <w:t>Совете рынка теплоснабжения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или в уполномоченных Минстроем РФ организ</w:t>
      </w:r>
      <w:r w:rsidRPr="00C620B5">
        <w:rPr>
          <w:sz w:val="24"/>
        </w:rPr>
        <w:t>а</w:t>
      </w:r>
      <w:r w:rsidRPr="00C620B5">
        <w:rPr>
          <w:sz w:val="24"/>
        </w:rPr>
        <w:t>циях.</w:t>
      </w:r>
    </w:p>
    <w:p w:rsidR="00773EAA" w:rsidRPr="00C620B5" w:rsidRDefault="00773EAA" w:rsidP="00C620B5">
      <w:pPr>
        <w:spacing w:before="80" w:after="80" w:line="264" w:lineRule="auto"/>
        <w:jc w:val="both"/>
        <w:rPr>
          <w:sz w:val="24"/>
        </w:rPr>
      </w:pPr>
    </w:p>
    <w:p w:rsidR="005F4446" w:rsidRPr="00C620B5" w:rsidRDefault="005F4446" w:rsidP="00C620B5">
      <w:pPr>
        <w:pStyle w:val="a3"/>
        <w:numPr>
          <w:ilvl w:val="1"/>
          <w:numId w:val="1"/>
        </w:numPr>
        <w:spacing w:before="80" w:after="80" w:line="264" w:lineRule="auto"/>
        <w:contextualSpacing w:val="0"/>
        <w:jc w:val="both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Нормир</w:t>
      </w:r>
      <w:r w:rsidR="00991EC6" w:rsidRPr="00C620B5">
        <w:rPr>
          <w:rStyle w:val="a8"/>
          <w:sz w:val="28"/>
          <w:szCs w:val="24"/>
        </w:rPr>
        <w:t>ование температуры горячей воды</w:t>
      </w:r>
    </w:p>
    <w:p w:rsidR="005F4446" w:rsidRPr="00C620B5" w:rsidRDefault="001036F7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Действующее требование поддержания температуры горячей воды</w:t>
      </w:r>
      <w:r w:rsidR="00983A3B" w:rsidRPr="00C620B5">
        <w:rPr>
          <w:rStyle w:val="a9"/>
          <w:i w:val="0"/>
          <w:iCs w:val="0"/>
          <w:sz w:val="24"/>
        </w:rPr>
        <w:t xml:space="preserve"> в точке </w:t>
      </w:r>
      <w:proofErr w:type="spellStart"/>
      <w:r w:rsidR="00983A3B" w:rsidRPr="00C620B5">
        <w:rPr>
          <w:rStyle w:val="a9"/>
          <w:i w:val="0"/>
          <w:iCs w:val="0"/>
          <w:sz w:val="24"/>
        </w:rPr>
        <w:t>водоразбора</w:t>
      </w:r>
      <w:proofErr w:type="spellEnd"/>
      <w:r w:rsidRPr="00C620B5">
        <w:rPr>
          <w:rStyle w:val="a9"/>
          <w:i w:val="0"/>
          <w:iCs w:val="0"/>
          <w:sz w:val="24"/>
        </w:rPr>
        <w:t xml:space="preserve"> </w:t>
      </w:r>
      <w:r w:rsidR="00983A3B" w:rsidRPr="00C620B5">
        <w:rPr>
          <w:rStyle w:val="a9"/>
          <w:i w:val="0"/>
          <w:iCs w:val="0"/>
          <w:sz w:val="24"/>
        </w:rPr>
        <w:t>на уровне не ниже 60</w:t>
      </w:r>
      <w:proofErr w:type="gramStart"/>
      <w:r w:rsidR="00D75D0F" w:rsidRPr="00C620B5">
        <w:rPr>
          <w:rStyle w:val="a9"/>
          <w:i w:val="0"/>
          <w:iCs w:val="0"/>
          <w:sz w:val="24"/>
        </w:rPr>
        <w:t> </w:t>
      </w:r>
      <w:r w:rsidR="008A2A26" w:rsidRPr="00C620B5">
        <w:rPr>
          <w:rStyle w:val="a9"/>
          <w:i w:val="0"/>
          <w:iCs w:val="0"/>
          <w:sz w:val="24"/>
        </w:rPr>
        <w:t>⁰С</w:t>
      </w:r>
      <w:proofErr w:type="gramEnd"/>
      <w:r w:rsidR="008A2A26" w:rsidRPr="00C620B5">
        <w:rPr>
          <w:rStyle w:val="a9"/>
          <w:i w:val="0"/>
          <w:iCs w:val="0"/>
          <w:sz w:val="24"/>
        </w:rPr>
        <w:t xml:space="preserve"> предопределяет серьезные технические проблемы во многих системах тепл</w:t>
      </w:r>
      <w:r w:rsidR="008A2A26" w:rsidRPr="00C620B5">
        <w:rPr>
          <w:rStyle w:val="a9"/>
          <w:i w:val="0"/>
          <w:iCs w:val="0"/>
          <w:sz w:val="24"/>
        </w:rPr>
        <w:t>о</w:t>
      </w:r>
      <w:r w:rsidR="008A2A26" w:rsidRPr="00C620B5">
        <w:rPr>
          <w:rStyle w:val="a9"/>
          <w:i w:val="0"/>
          <w:iCs w:val="0"/>
          <w:sz w:val="24"/>
        </w:rPr>
        <w:t>снабжения. Это отложения и коррозия во всей цепочке от места нагрева горячей воды до водоразбо</w:t>
      </w:r>
      <w:r w:rsidR="008A2A26" w:rsidRPr="00C620B5">
        <w:rPr>
          <w:rStyle w:val="a9"/>
          <w:i w:val="0"/>
          <w:iCs w:val="0"/>
          <w:sz w:val="24"/>
        </w:rPr>
        <w:t>р</w:t>
      </w:r>
      <w:r w:rsidR="008A2A26" w:rsidRPr="00C620B5">
        <w:rPr>
          <w:rStyle w:val="a9"/>
          <w:i w:val="0"/>
          <w:iCs w:val="0"/>
          <w:sz w:val="24"/>
        </w:rPr>
        <w:t>ного крана.</w:t>
      </w:r>
    </w:p>
    <w:p w:rsidR="005A7334" w:rsidRPr="00C620B5" w:rsidRDefault="008A2A26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В других странах с централизованными системами теплоснабжения, санитарными но</w:t>
      </w:r>
      <w:r w:rsidRPr="00C620B5">
        <w:rPr>
          <w:rStyle w:val="a9"/>
          <w:i w:val="0"/>
          <w:iCs w:val="0"/>
          <w:sz w:val="24"/>
        </w:rPr>
        <w:t>р</w:t>
      </w:r>
      <w:r w:rsidRPr="00C620B5">
        <w:rPr>
          <w:rStyle w:val="a9"/>
          <w:i w:val="0"/>
          <w:iCs w:val="0"/>
          <w:sz w:val="24"/>
        </w:rPr>
        <w:t xml:space="preserve">мами допускается </w:t>
      </w:r>
      <w:r w:rsidR="00552A88" w:rsidRPr="00C620B5">
        <w:rPr>
          <w:rStyle w:val="a9"/>
          <w:i w:val="0"/>
          <w:iCs w:val="0"/>
          <w:sz w:val="24"/>
        </w:rPr>
        <w:t>поддержание температуры горячей воды на уровне 50-55</w:t>
      </w:r>
      <w:proofErr w:type="gramStart"/>
      <w:r w:rsidR="00D75D0F" w:rsidRPr="00C620B5">
        <w:rPr>
          <w:rStyle w:val="a9"/>
          <w:i w:val="0"/>
          <w:iCs w:val="0"/>
          <w:sz w:val="24"/>
        </w:rPr>
        <w:t> </w:t>
      </w:r>
      <w:r w:rsidR="00552A88" w:rsidRPr="00C620B5">
        <w:rPr>
          <w:rStyle w:val="a9"/>
          <w:i w:val="0"/>
          <w:iCs w:val="0"/>
          <w:sz w:val="24"/>
        </w:rPr>
        <w:t>⁰С</w:t>
      </w:r>
      <w:proofErr w:type="gramEnd"/>
      <w:r w:rsidR="00552A88" w:rsidRPr="00C620B5">
        <w:rPr>
          <w:rStyle w:val="a9"/>
          <w:i w:val="0"/>
          <w:iCs w:val="0"/>
          <w:sz w:val="24"/>
        </w:rPr>
        <w:t>, с кратковр</w:t>
      </w:r>
      <w:r w:rsidR="00552A88" w:rsidRPr="00C620B5">
        <w:rPr>
          <w:rStyle w:val="a9"/>
          <w:i w:val="0"/>
          <w:iCs w:val="0"/>
          <w:sz w:val="24"/>
        </w:rPr>
        <w:t>е</w:t>
      </w:r>
      <w:r w:rsidR="00552A88" w:rsidRPr="00C620B5">
        <w:rPr>
          <w:rStyle w:val="a9"/>
          <w:i w:val="0"/>
          <w:iCs w:val="0"/>
          <w:sz w:val="24"/>
        </w:rPr>
        <w:t>менным ее увелич</w:t>
      </w:r>
      <w:r w:rsidR="00552A88" w:rsidRPr="00C620B5">
        <w:rPr>
          <w:rStyle w:val="a9"/>
          <w:i w:val="0"/>
          <w:iCs w:val="0"/>
          <w:sz w:val="24"/>
        </w:rPr>
        <w:t>е</w:t>
      </w:r>
      <w:r w:rsidR="00552A88" w:rsidRPr="00C620B5">
        <w:rPr>
          <w:rStyle w:val="a9"/>
          <w:i w:val="0"/>
          <w:iCs w:val="0"/>
          <w:sz w:val="24"/>
        </w:rPr>
        <w:t>нием в ночные часы до уровня 65-70</w:t>
      </w:r>
      <w:r w:rsidR="00D75D0F" w:rsidRPr="00C620B5">
        <w:rPr>
          <w:rStyle w:val="a9"/>
          <w:i w:val="0"/>
          <w:iCs w:val="0"/>
          <w:sz w:val="24"/>
        </w:rPr>
        <w:t> </w:t>
      </w:r>
      <w:r w:rsidR="00552A88" w:rsidRPr="00C620B5">
        <w:rPr>
          <w:rStyle w:val="a9"/>
          <w:i w:val="0"/>
          <w:iCs w:val="0"/>
          <w:sz w:val="24"/>
        </w:rPr>
        <w:t>⁰С</w:t>
      </w:r>
      <w:r w:rsidR="005A7334" w:rsidRPr="00C620B5">
        <w:rPr>
          <w:rStyle w:val="a9"/>
          <w:i w:val="0"/>
          <w:iCs w:val="0"/>
          <w:sz w:val="24"/>
        </w:rPr>
        <w:t>.</w:t>
      </w:r>
    </w:p>
    <w:p w:rsidR="005A7334" w:rsidRPr="00C620B5" w:rsidRDefault="00552A88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 xml:space="preserve">Так как испытания подобного метода в российских условиях </w:t>
      </w:r>
      <w:r w:rsidR="00983A3B" w:rsidRPr="00C620B5">
        <w:rPr>
          <w:rStyle w:val="a9"/>
          <w:i w:val="0"/>
          <w:iCs w:val="0"/>
          <w:sz w:val="24"/>
        </w:rPr>
        <w:t xml:space="preserve">профильной организацией </w:t>
      </w:r>
      <w:r w:rsidRPr="00C620B5">
        <w:rPr>
          <w:rStyle w:val="a9"/>
          <w:i w:val="0"/>
          <w:iCs w:val="0"/>
          <w:sz w:val="24"/>
        </w:rPr>
        <w:t xml:space="preserve">уже проведены и получен положительный результат, необходимо внести </w:t>
      </w:r>
      <w:r w:rsidR="004D46B3" w:rsidRPr="00C620B5">
        <w:rPr>
          <w:rStyle w:val="a9"/>
          <w:i w:val="0"/>
          <w:iCs w:val="0"/>
          <w:sz w:val="24"/>
        </w:rPr>
        <w:t>изменения в сан</w:t>
      </w:r>
      <w:r w:rsidR="004D46B3" w:rsidRPr="00C620B5">
        <w:rPr>
          <w:rStyle w:val="a9"/>
          <w:i w:val="0"/>
          <w:iCs w:val="0"/>
          <w:sz w:val="24"/>
        </w:rPr>
        <w:t>и</w:t>
      </w:r>
      <w:r w:rsidR="004D46B3" w:rsidRPr="00C620B5">
        <w:rPr>
          <w:rStyle w:val="a9"/>
          <w:i w:val="0"/>
          <w:iCs w:val="0"/>
          <w:sz w:val="24"/>
        </w:rPr>
        <w:t>тарные нормы</w:t>
      </w:r>
      <w:r w:rsidR="005A7334" w:rsidRPr="00C620B5">
        <w:rPr>
          <w:rStyle w:val="a9"/>
          <w:i w:val="0"/>
          <w:iCs w:val="0"/>
          <w:sz w:val="24"/>
        </w:rPr>
        <w:t>.</w:t>
      </w:r>
    </w:p>
    <w:p w:rsidR="006C20A8" w:rsidRPr="00C620B5" w:rsidRDefault="006C20A8" w:rsidP="00C620B5">
      <w:pPr>
        <w:spacing w:before="80" w:after="80" w:line="264" w:lineRule="auto"/>
        <w:jc w:val="both"/>
        <w:rPr>
          <w:sz w:val="24"/>
        </w:rPr>
      </w:pPr>
    </w:p>
    <w:p w:rsidR="003527BC" w:rsidRPr="00C620B5" w:rsidRDefault="003527BC" w:rsidP="00C620B5">
      <w:pPr>
        <w:spacing w:before="80" w:after="80" w:line="264" w:lineRule="auto"/>
        <w:jc w:val="both"/>
        <w:rPr>
          <w:sz w:val="24"/>
        </w:rPr>
      </w:pPr>
    </w:p>
    <w:p w:rsidR="00573E33" w:rsidRPr="00C620B5" w:rsidRDefault="00287AD8" w:rsidP="00C620B5">
      <w:pPr>
        <w:pStyle w:val="a3"/>
        <w:numPr>
          <w:ilvl w:val="0"/>
          <w:numId w:val="1"/>
        </w:numPr>
        <w:spacing w:before="80" w:after="80" w:line="264" w:lineRule="auto"/>
        <w:contextualSpacing w:val="0"/>
        <w:rPr>
          <w:rStyle w:val="a8"/>
          <w:sz w:val="32"/>
          <w:szCs w:val="28"/>
        </w:rPr>
      </w:pPr>
      <w:r w:rsidRPr="00C620B5">
        <w:rPr>
          <w:rStyle w:val="a8"/>
          <w:sz w:val="32"/>
          <w:szCs w:val="28"/>
        </w:rPr>
        <w:t>Развитие</w:t>
      </w:r>
      <w:r w:rsidR="00EC3359" w:rsidRPr="00C620B5">
        <w:rPr>
          <w:rStyle w:val="a8"/>
          <w:sz w:val="32"/>
          <w:szCs w:val="28"/>
        </w:rPr>
        <w:t xml:space="preserve"> систем теплоснабжения</w:t>
      </w:r>
    </w:p>
    <w:p w:rsidR="0077619D" w:rsidRPr="00C620B5" w:rsidRDefault="0077619D" w:rsidP="00C620B5">
      <w:pPr>
        <w:pStyle w:val="a4"/>
        <w:spacing w:before="80" w:after="80" w:line="264" w:lineRule="auto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8.1. Распределение тепловой нагрузки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sz w:val="24"/>
        </w:rPr>
      </w:pPr>
      <w:r w:rsidRPr="00C620B5">
        <w:rPr>
          <w:rStyle w:val="a9"/>
          <w:i w:val="0"/>
          <w:sz w:val="24"/>
        </w:rPr>
        <w:t>Понятие конкуренции относится к условиям рынков, на которых много покупателей и продавцов, которые непосредственно не влияют друг на друга. Действительное поведение субъектов рынка в теплоснабжении, когда они не могут игнорировать реакцию других участн</w:t>
      </w:r>
      <w:r w:rsidRPr="00C620B5">
        <w:rPr>
          <w:rStyle w:val="a9"/>
          <w:i w:val="0"/>
          <w:sz w:val="24"/>
        </w:rPr>
        <w:t>и</w:t>
      </w:r>
      <w:r w:rsidRPr="00C620B5">
        <w:rPr>
          <w:rStyle w:val="a9"/>
          <w:i w:val="0"/>
          <w:sz w:val="24"/>
        </w:rPr>
        <w:t xml:space="preserve">ков на свои действия, характеризуется экономическим термином </w:t>
      </w:r>
      <w:r w:rsidR="005A7334" w:rsidRPr="00C620B5">
        <w:rPr>
          <w:rStyle w:val="a9"/>
          <w:i w:val="0"/>
          <w:sz w:val="24"/>
        </w:rPr>
        <w:t>«</w:t>
      </w:r>
      <w:r w:rsidRPr="00C620B5">
        <w:rPr>
          <w:rStyle w:val="a9"/>
          <w:i w:val="0"/>
          <w:sz w:val="24"/>
        </w:rPr>
        <w:t>соперничество</w:t>
      </w:r>
      <w:r w:rsidR="005A7334" w:rsidRPr="00C620B5">
        <w:rPr>
          <w:rStyle w:val="a9"/>
          <w:i w:val="0"/>
          <w:sz w:val="24"/>
        </w:rPr>
        <w:t>»</w:t>
      </w:r>
      <w:r w:rsidRPr="00C620B5">
        <w:rPr>
          <w:rStyle w:val="a9"/>
          <w:i w:val="0"/>
          <w:sz w:val="24"/>
        </w:rPr>
        <w:t>. Сопернич</w:t>
      </w:r>
      <w:r w:rsidRPr="00C620B5">
        <w:rPr>
          <w:rStyle w:val="a9"/>
          <w:i w:val="0"/>
          <w:sz w:val="24"/>
        </w:rPr>
        <w:t>е</w:t>
      </w:r>
      <w:r w:rsidRPr="00C620B5">
        <w:rPr>
          <w:rStyle w:val="a9"/>
          <w:i w:val="0"/>
          <w:sz w:val="24"/>
        </w:rPr>
        <w:t xml:space="preserve">ство имеет место при </w:t>
      </w:r>
      <w:proofErr w:type="spellStart"/>
      <w:r w:rsidRPr="00C620B5">
        <w:rPr>
          <w:rStyle w:val="a9"/>
          <w:i w:val="0"/>
          <w:sz w:val="24"/>
        </w:rPr>
        <w:t>олигопольном</w:t>
      </w:r>
      <w:proofErr w:type="spellEnd"/>
      <w:r w:rsidRPr="00C620B5">
        <w:rPr>
          <w:rStyle w:val="a9"/>
          <w:i w:val="0"/>
          <w:sz w:val="24"/>
        </w:rPr>
        <w:t xml:space="preserve"> строении рынка, когда на рынке определенных товаров существует небольшое количество продавцов. </w:t>
      </w:r>
      <w:proofErr w:type="spellStart"/>
      <w:r w:rsidRPr="00C620B5">
        <w:rPr>
          <w:rStyle w:val="a9"/>
          <w:i w:val="0"/>
          <w:sz w:val="24"/>
        </w:rPr>
        <w:t>Олигопольные</w:t>
      </w:r>
      <w:proofErr w:type="spellEnd"/>
      <w:r w:rsidRPr="00C620B5">
        <w:rPr>
          <w:rStyle w:val="a9"/>
          <w:i w:val="0"/>
          <w:sz w:val="24"/>
        </w:rPr>
        <w:t xml:space="preserve"> рынки различаются по тому, де</w:t>
      </w:r>
      <w:r w:rsidRPr="00C620B5">
        <w:rPr>
          <w:rStyle w:val="a9"/>
          <w:i w:val="0"/>
          <w:sz w:val="24"/>
        </w:rPr>
        <w:t>й</w:t>
      </w:r>
      <w:r w:rsidRPr="00C620B5">
        <w:rPr>
          <w:rStyle w:val="a9"/>
          <w:i w:val="0"/>
          <w:sz w:val="24"/>
        </w:rPr>
        <w:t xml:space="preserve">ствуют ли их участники - </w:t>
      </w:r>
      <w:proofErr w:type="spellStart"/>
      <w:r w:rsidRPr="00C620B5">
        <w:rPr>
          <w:rStyle w:val="a9"/>
          <w:i w:val="0"/>
          <w:sz w:val="24"/>
        </w:rPr>
        <w:t>олигополисты</w:t>
      </w:r>
      <w:proofErr w:type="spellEnd"/>
      <w:r w:rsidRPr="00C620B5">
        <w:rPr>
          <w:rStyle w:val="a9"/>
          <w:i w:val="0"/>
          <w:sz w:val="24"/>
        </w:rPr>
        <w:t xml:space="preserve"> со</w:t>
      </w:r>
      <w:r w:rsidRPr="00C620B5">
        <w:rPr>
          <w:rStyle w:val="a9"/>
          <w:i w:val="0"/>
          <w:sz w:val="24"/>
        </w:rPr>
        <w:softHyphen/>
        <w:t>вершенно независимо друг от друга или же, напротив, они вступают в явный или тайный сговор. Соответственно, говорят о некооперированной и к</w:t>
      </w:r>
      <w:r w:rsidRPr="00C620B5">
        <w:rPr>
          <w:rStyle w:val="a9"/>
          <w:i w:val="0"/>
          <w:sz w:val="24"/>
        </w:rPr>
        <w:t>о</w:t>
      </w:r>
      <w:r w:rsidRPr="00C620B5">
        <w:rPr>
          <w:rStyle w:val="a9"/>
          <w:i w:val="0"/>
          <w:sz w:val="24"/>
        </w:rPr>
        <w:t>оперированной олигополии. Рынки плотной олигополии, доминирующей фирмы и чистой м</w:t>
      </w:r>
      <w:r w:rsidRPr="00C620B5">
        <w:rPr>
          <w:rStyle w:val="a9"/>
          <w:i w:val="0"/>
          <w:sz w:val="24"/>
        </w:rPr>
        <w:t>о</w:t>
      </w:r>
      <w:r w:rsidRPr="00C620B5">
        <w:rPr>
          <w:rStyle w:val="a9"/>
          <w:i w:val="0"/>
          <w:sz w:val="24"/>
        </w:rPr>
        <w:t>нополии обычно дают результаты весьма далекие от идеала.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sz w:val="24"/>
        </w:rPr>
      </w:pPr>
      <w:r w:rsidRPr="00C620B5">
        <w:rPr>
          <w:rStyle w:val="a9"/>
          <w:i w:val="0"/>
          <w:sz w:val="24"/>
        </w:rPr>
        <w:lastRenderedPageBreak/>
        <w:t>Обеспечение реальной конкуренции в теплоснабжении нереально, так как рынки локал</w:t>
      </w:r>
      <w:r w:rsidRPr="00C620B5">
        <w:rPr>
          <w:rStyle w:val="a9"/>
          <w:i w:val="0"/>
          <w:sz w:val="24"/>
        </w:rPr>
        <w:t>ь</w:t>
      </w:r>
      <w:r w:rsidRPr="00C620B5">
        <w:rPr>
          <w:rStyle w:val="a9"/>
          <w:i w:val="0"/>
          <w:sz w:val="24"/>
        </w:rPr>
        <w:t>ны и их товарный объем ограничен потреблением поселения. Считается, что в условиях пло</w:t>
      </w:r>
      <w:r w:rsidRPr="00C620B5">
        <w:rPr>
          <w:rStyle w:val="a9"/>
          <w:i w:val="0"/>
          <w:sz w:val="24"/>
        </w:rPr>
        <w:t>т</w:t>
      </w:r>
      <w:r w:rsidRPr="00C620B5">
        <w:rPr>
          <w:rStyle w:val="a9"/>
          <w:i w:val="0"/>
          <w:sz w:val="24"/>
        </w:rPr>
        <w:t>ной или компак</w:t>
      </w:r>
      <w:r w:rsidRPr="00C620B5">
        <w:rPr>
          <w:rStyle w:val="a9"/>
          <w:i w:val="0"/>
          <w:sz w:val="24"/>
        </w:rPr>
        <w:t>т</w:t>
      </w:r>
      <w:r w:rsidRPr="00C620B5">
        <w:rPr>
          <w:rStyle w:val="a9"/>
          <w:i w:val="0"/>
          <w:sz w:val="24"/>
        </w:rPr>
        <w:t xml:space="preserve">ной олигополии, когда 4 ведущих предприятия покрывают более 60% рынка, возможен сговор </w:t>
      </w:r>
      <w:proofErr w:type="spellStart"/>
      <w:r w:rsidRPr="00C620B5">
        <w:rPr>
          <w:rStyle w:val="a9"/>
          <w:i w:val="0"/>
          <w:sz w:val="24"/>
        </w:rPr>
        <w:t>олигополистов</w:t>
      </w:r>
      <w:proofErr w:type="spellEnd"/>
      <w:r w:rsidRPr="00C620B5">
        <w:rPr>
          <w:rStyle w:val="a9"/>
          <w:i w:val="0"/>
          <w:sz w:val="24"/>
        </w:rPr>
        <w:t>.</w:t>
      </w:r>
      <w:r w:rsidR="005A7334" w:rsidRPr="00C620B5">
        <w:rPr>
          <w:rStyle w:val="a9"/>
          <w:i w:val="0"/>
          <w:sz w:val="24"/>
        </w:rPr>
        <w:t xml:space="preserve"> </w:t>
      </w:r>
      <w:r w:rsidRPr="00C620B5">
        <w:rPr>
          <w:rStyle w:val="a9"/>
          <w:i w:val="0"/>
          <w:sz w:val="24"/>
        </w:rPr>
        <w:t>В то же время, во множестве поселений наблюдаются л</w:t>
      </w:r>
      <w:r w:rsidRPr="00C620B5">
        <w:rPr>
          <w:rStyle w:val="a9"/>
          <w:i w:val="0"/>
          <w:sz w:val="24"/>
        </w:rPr>
        <w:t>о</w:t>
      </w:r>
      <w:r w:rsidRPr="00C620B5">
        <w:rPr>
          <w:rStyle w:val="a9"/>
          <w:i w:val="0"/>
          <w:sz w:val="24"/>
        </w:rPr>
        <w:t xml:space="preserve">кальные </w:t>
      </w:r>
      <w:r w:rsidR="00405723" w:rsidRPr="00C620B5">
        <w:rPr>
          <w:rStyle w:val="a9"/>
          <w:i w:val="0"/>
          <w:sz w:val="24"/>
        </w:rPr>
        <w:t>«</w:t>
      </w:r>
      <w:r w:rsidRPr="00C620B5">
        <w:rPr>
          <w:rStyle w:val="a9"/>
          <w:i w:val="0"/>
          <w:sz w:val="24"/>
        </w:rPr>
        <w:t>войны</w:t>
      </w:r>
      <w:r w:rsidR="003A63E1" w:rsidRPr="00C620B5">
        <w:rPr>
          <w:rStyle w:val="a9"/>
          <w:i w:val="0"/>
          <w:sz w:val="24"/>
        </w:rPr>
        <w:t>»</w:t>
      </w:r>
      <w:r w:rsidRPr="00C620B5">
        <w:rPr>
          <w:rStyle w:val="a9"/>
          <w:i w:val="0"/>
          <w:sz w:val="24"/>
        </w:rPr>
        <w:t xml:space="preserve"> за развитие путем распределения большей нагрузки в пользу одного из участников рынка.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sz w:val="24"/>
        </w:rPr>
      </w:pPr>
      <w:r w:rsidRPr="00C620B5">
        <w:rPr>
          <w:rStyle w:val="a9"/>
          <w:i w:val="0"/>
          <w:sz w:val="24"/>
        </w:rPr>
        <w:t>Поведение представителей муниципальных органов власти при принятии решения о ра</w:t>
      </w:r>
      <w:r w:rsidRPr="00C620B5">
        <w:rPr>
          <w:rStyle w:val="a9"/>
          <w:i w:val="0"/>
          <w:sz w:val="24"/>
        </w:rPr>
        <w:t>с</w:t>
      </w:r>
      <w:r w:rsidRPr="00C620B5">
        <w:rPr>
          <w:rStyle w:val="a9"/>
          <w:i w:val="0"/>
          <w:sz w:val="24"/>
        </w:rPr>
        <w:t>пределении нагрузок в схемах теплоснабжения варьируется в очень широком диапазоне вар</w:t>
      </w:r>
      <w:r w:rsidRPr="00C620B5">
        <w:rPr>
          <w:rStyle w:val="a9"/>
          <w:i w:val="0"/>
          <w:sz w:val="24"/>
        </w:rPr>
        <w:t>и</w:t>
      </w:r>
      <w:r w:rsidRPr="00C620B5">
        <w:rPr>
          <w:rStyle w:val="a9"/>
          <w:i w:val="0"/>
          <w:sz w:val="24"/>
        </w:rPr>
        <w:t xml:space="preserve">антов: от </w:t>
      </w:r>
      <w:r w:rsidR="005A7334" w:rsidRPr="00C620B5">
        <w:rPr>
          <w:rStyle w:val="a9"/>
          <w:i w:val="0"/>
          <w:sz w:val="24"/>
        </w:rPr>
        <w:t>«</w:t>
      </w:r>
      <w:r w:rsidRPr="00C620B5">
        <w:rPr>
          <w:rStyle w:val="a9"/>
          <w:i w:val="0"/>
          <w:sz w:val="24"/>
        </w:rPr>
        <w:t>пусть все останется как есть для исключения обвинений в лоббизме</w:t>
      </w:r>
      <w:r w:rsidR="005A7334" w:rsidRPr="00C620B5">
        <w:rPr>
          <w:rStyle w:val="a9"/>
          <w:i w:val="0"/>
          <w:sz w:val="24"/>
        </w:rPr>
        <w:t>»</w:t>
      </w:r>
      <w:r w:rsidRPr="00C620B5">
        <w:rPr>
          <w:rStyle w:val="a9"/>
          <w:i w:val="0"/>
          <w:sz w:val="24"/>
        </w:rPr>
        <w:t>, до необосн</w:t>
      </w:r>
      <w:r w:rsidRPr="00C620B5">
        <w:rPr>
          <w:rStyle w:val="a9"/>
          <w:i w:val="0"/>
          <w:sz w:val="24"/>
        </w:rPr>
        <w:t>о</w:t>
      </w:r>
      <w:r w:rsidRPr="00C620B5">
        <w:rPr>
          <w:rStyle w:val="a9"/>
          <w:i w:val="0"/>
          <w:sz w:val="24"/>
        </w:rPr>
        <w:t>ванного продвижения интересов конкретных компаний или проекта освоения бюджетных средств.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Общество не заинтересовано в инвестициях в излишние неэффективные мощности и тр</w:t>
      </w:r>
      <w:r w:rsidRPr="00C620B5">
        <w:rPr>
          <w:rFonts w:cs="Arial"/>
          <w:sz w:val="24"/>
        </w:rPr>
        <w:t>а</w:t>
      </w:r>
      <w:r w:rsidRPr="00C620B5">
        <w:rPr>
          <w:rFonts w:cs="Arial"/>
          <w:sz w:val="24"/>
        </w:rPr>
        <w:t>тах на их содержание, так как эффект от соперничества не очевиден и не покрывает затраты. Задача схем тепл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 xml:space="preserve">снабжения - </w:t>
      </w:r>
      <w:proofErr w:type="gramStart"/>
      <w:r w:rsidRPr="00C620B5">
        <w:rPr>
          <w:rFonts w:cs="Arial"/>
          <w:sz w:val="24"/>
        </w:rPr>
        <w:t>заменить конкуренцию строящихся мощностей на конкуренцию</w:t>
      </w:r>
      <w:proofErr w:type="gramEnd"/>
      <w:r w:rsidRPr="00C620B5">
        <w:rPr>
          <w:rFonts w:cs="Arial"/>
          <w:sz w:val="24"/>
        </w:rPr>
        <w:t xml:space="preserve"> проектов.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В случае</w:t>
      </w:r>
      <w:proofErr w:type="gramStart"/>
      <w:r w:rsidRPr="00C620B5">
        <w:rPr>
          <w:rFonts w:cs="Arial"/>
          <w:sz w:val="24"/>
        </w:rPr>
        <w:t>,</w:t>
      </w:r>
      <w:proofErr w:type="gramEnd"/>
      <w:r w:rsidRPr="00C620B5">
        <w:rPr>
          <w:rFonts w:cs="Arial"/>
          <w:sz w:val="24"/>
        </w:rPr>
        <w:t xml:space="preserve"> если в поселении уже имеется излишняя мощность теплоисточников, в соотве</w:t>
      </w:r>
      <w:r w:rsidRPr="00C620B5">
        <w:rPr>
          <w:rFonts w:cs="Arial"/>
          <w:sz w:val="24"/>
        </w:rPr>
        <w:t>т</w:t>
      </w:r>
      <w:r w:rsidRPr="00C620B5">
        <w:rPr>
          <w:rFonts w:cs="Arial"/>
          <w:sz w:val="24"/>
        </w:rPr>
        <w:t xml:space="preserve">ствии с федеральным законом </w:t>
      </w:r>
      <w:r w:rsidR="005A7334" w:rsidRPr="00C620B5">
        <w:rPr>
          <w:rFonts w:cs="Arial"/>
          <w:sz w:val="24"/>
        </w:rPr>
        <w:t>«</w:t>
      </w:r>
      <w:r w:rsidRPr="00C620B5">
        <w:rPr>
          <w:rFonts w:cs="Arial"/>
          <w:sz w:val="24"/>
        </w:rPr>
        <w:t>О теплоснабжении</w:t>
      </w:r>
      <w:r w:rsidR="005A7334" w:rsidRPr="00C620B5">
        <w:rPr>
          <w:rFonts w:cs="Arial"/>
          <w:sz w:val="24"/>
        </w:rPr>
        <w:t>»</w:t>
      </w:r>
      <w:r w:rsidRPr="00C620B5">
        <w:rPr>
          <w:rFonts w:cs="Arial"/>
          <w:sz w:val="24"/>
        </w:rPr>
        <w:t>, в схеме теплоснабжения должна быть определена во</w:t>
      </w:r>
      <w:r w:rsidRPr="00C620B5">
        <w:rPr>
          <w:rFonts w:cs="Arial"/>
          <w:sz w:val="24"/>
        </w:rPr>
        <w:t>з</w:t>
      </w:r>
      <w:r w:rsidRPr="00C620B5">
        <w:rPr>
          <w:rFonts w:cs="Arial"/>
          <w:sz w:val="24"/>
        </w:rPr>
        <w:t xml:space="preserve">можность поставок тепловой энергии потребителям от различных источников тепловой энергии. </w:t>
      </w:r>
      <w:proofErr w:type="gramStart"/>
      <w:r w:rsidRPr="00C620B5">
        <w:rPr>
          <w:rFonts w:cs="Arial"/>
          <w:sz w:val="24"/>
        </w:rPr>
        <w:t xml:space="preserve">При ее наличии распределение тепловой нагрузки должно осуществляться на конкурсной основе </w:t>
      </w:r>
      <w:r w:rsidR="005A7334" w:rsidRPr="00C620B5">
        <w:rPr>
          <w:rFonts w:cs="Arial"/>
          <w:sz w:val="24"/>
        </w:rPr>
        <w:t>«</w:t>
      </w:r>
      <w:r w:rsidRPr="00C620B5">
        <w:rPr>
          <w:rFonts w:cs="Arial"/>
          <w:sz w:val="24"/>
        </w:rPr>
        <w:t>в соответствии с критерием минимальных удельных переменных ра</w:t>
      </w:r>
      <w:r w:rsidRPr="00C620B5">
        <w:rPr>
          <w:rFonts w:cs="Arial"/>
          <w:sz w:val="24"/>
        </w:rPr>
        <w:t>с</w:t>
      </w:r>
      <w:r w:rsidRPr="00C620B5">
        <w:rPr>
          <w:rFonts w:cs="Arial"/>
          <w:sz w:val="24"/>
        </w:rPr>
        <w:t>ходов на производство тепловой энергии источниками тепловой энергии, определяемыми в порядке, установленном основами ценообразования в сфере теплоснабжения, на основании заявок организаций, владеющих источниками тепловой энергии, и нормативов, учитываемых при регулировании тарифов в области теплоснабжения на соответствующий период регулир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вания</w:t>
      </w:r>
      <w:r w:rsidR="005A7334" w:rsidRPr="00C620B5">
        <w:rPr>
          <w:rFonts w:cs="Arial"/>
          <w:sz w:val="24"/>
        </w:rPr>
        <w:t>»</w:t>
      </w:r>
      <w:r w:rsidRPr="00C620B5">
        <w:rPr>
          <w:rFonts w:cs="Arial"/>
          <w:sz w:val="24"/>
        </w:rPr>
        <w:t>.</w:t>
      </w:r>
      <w:proofErr w:type="gramEnd"/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Фактически такие конкурсы не проводятся, что обосновывается несовершенством норм</w:t>
      </w:r>
      <w:r w:rsidRPr="00C620B5">
        <w:rPr>
          <w:rFonts w:cs="Arial"/>
          <w:sz w:val="24"/>
        </w:rPr>
        <w:t>а</w:t>
      </w:r>
      <w:r w:rsidRPr="00C620B5">
        <w:rPr>
          <w:rFonts w:cs="Arial"/>
          <w:sz w:val="24"/>
        </w:rPr>
        <w:t>тивной базы, а реально подтверждает нежелание муниципалитетов лишаться администрати</w:t>
      </w:r>
      <w:r w:rsidRPr="00C620B5">
        <w:rPr>
          <w:rFonts w:cs="Arial"/>
          <w:sz w:val="24"/>
        </w:rPr>
        <w:t>в</w:t>
      </w:r>
      <w:r w:rsidRPr="00C620B5">
        <w:rPr>
          <w:rFonts w:cs="Arial"/>
          <w:sz w:val="24"/>
        </w:rPr>
        <w:t>ных рычагов во</w:t>
      </w:r>
      <w:r w:rsidRPr="00C620B5">
        <w:rPr>
          <w:rFonts w:cs="Arial"/>
          <w:sz w:val="24"/>
        </w:rPr>
        <w:t>з</w:t>
      </w:r>
      <w:r w:rsidRPr="00C620B5">
        <w:rPr>
          <w:rFonts w:cs="Arial"/>
          <w:sz w:val="24"/>
        </w:rPr>
        <w:t>действия на участников рынка теплоснабжения.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Необходимо разработать методические материалы по проведению подобных конкурсов и осуществить комплекс надзорных мер, обеспечивающих обязательность их проведения. Пр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цедуру конкурсов необходимо распространить и на вновь строящиеся мощности, для предо</w:t>
      </w:r>
      <w:r w:rsidRPr="00C620B5">
        <w:rPr>
          <w:rFonts w:cs="Arial"/>
          <w:sz w:val="24"/>
        </w:rPr>
        <w:t>т</w:t>
      </w:r>
      <w:r w:rsidRPr="00C620B5">
        <w:rPr>
          <w:rFonts w:cs="Arial"/>
          <w:sz w:val="24"/>
        </w:rPr>
        <w:t>вращения строительства н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эффективных теплоисточников.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 xml:space="preserve">Ликвидации и консервации излишних мощностей должно способствовать введение </w:t>
      </w:r>
      <w:proofErr w:type="spellStart"/>
      <w:r w:rsidRPr="00C620B5">
        <w:rPr>
          <w:rFonts w:cs="Arial"/>
          <w:sz w:val="24"/>
        </w:rPr>
        <w:t>дву</w:t>
      </w:r>
      <w:r w:rsidRPr="00C620B5">
        <w:rPr>
          <w:rFonts w:cs="Arial"/>
          <w:sz w:val="24"/>
        </w:rPr>
        <w:t>х</w:t>
      </w:r>
      <w:r w:rsidRPr="00C620B5">
        <w:rPr>
          <w:rFonts w:cs="Arial"/>
          <w:sz w:val="24"/>
        </w:rPr>
        <w:t>ставо</w:t>
      </w:r>
      <w:r w:rsidRPr="00C620B5">
        <w:rPr>
          <w:rFonts w:cs="Arial"/>
          <w:sz w:val="24"/>
        </w:rPr>
        <w:t>ч</w:t>
      </w:r>
      <w:r w:rsidRPr="00C620B5">
        <w:rPr>
          <w:rFonts w:cs="Arial"/>
          <w:sz w:val="24"/>
        </w:rPr>
        <w:t>ных</w:t>
      </w:r>
      <w:proofErr w:type="spellEnd"/>
      <w:r w:rsidRPr="00C620B5">
        <w:rPr>
          <w:rFonts w:cs="Arial"/>
          <w:sz w:val="24"/>
        </w:rPr>
        <w:t xml:space="preserve"> тарифов на тепловую энергию, не подразумевающих их содержание.</w:t>
      </w:r>
    </w:p>
    <w:p w:rsidR="0077619D" w:rsidRPr="00C620B5" w:rsidRDefault="0077619D" w:rsidP="00C620B5">
      <w:pPr>
        <w:pStyle w:val="a4"/>
        <w:spacing w:before="80" w:after="80" w:line="264" w:lineRule="auto"/>
        <w:jc w:val="both"/>
        <w:rPr>
          <w:rFonts w:cs="Arial"/>
          <w:sz w:val="24"/>
        </w:rPr>
      </w:pPr>
    </w:p>
    <w:p w:rsidR="0077619D" w:rsidRPr="00C620B5" w:rsidRDefault="0077619D" w:rsidP="00C620B5">
      <w:pPr>
        <w:spacing w:before="80" w:after="80" w:line="264" w:lineRule="auto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8.2. Качество схем теплоснабжения</w:t>
      </w:r>
    </w:p>
    <w:p w:rsidR="005A7334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 xml:space="preserve">Федеральным законом </w:t>
      </w:r>
      <w:r w:rsidR="005A7334" w:rsidRPr="00C620B5">
        <w:rPr>
          <w:rFonts w:cs="Arial"/>
          <w:sz w:val="24"/>
        </w:rPr>
        <w:t>«</w:t>
      </w:r>
      <w:r w:rsidRPr="00C620B5">
        <w:rPr>
          <w:rFonts w:cs="Arial"/>
          <w:sz w:val="24"/>
        </w:rPr>
        <w:t>О теплоснабжении</w:t>
      </w:r>
      <w:r w:rsidR="005A7334" w:rsidRPr="00C620B5">
        <w:rPr>
          <w:rFonts w:cs="Arial"/>
          <w:sz w:val="24"/>
        </w:rPr>
        <w:t>»</w:t>
      </w:r>
      <w:r w:rsidRPr="00C620B5">
        <w:rPr>
          <w:rFonts w:cs="Arial"/>
          <w:sz w:val="24"/>
        </w:rPr>
        <w:t xml:space="preserve"> заложен принцип планирования развития через утверждаемые схемы теплоснабжения и инвестиционные программы теплоснабжающих организаций</w:t>
      </w:r>
      <w:r w:rsidR="005A7334" w:rsidRPr="00C620B5">
        <w:rPr>
          <w:rFonts w:cs="Arial"/>
          <w:sz w:val="24"/>
        </w:rPr>
        <w:t>.</w:t>
      </w:r>
    </w:p>
    <w:p w:rsidR="00BE666A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Первичный процесс разработки схем теплоснабжения, в основном, закончился. По р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 xml:space="preserve">зультатам их массовой проверки в системе качества НП </w:t>
      </w:r>
      <w:r w:rsidR="005A7334" w:rsidRPr="00C620B5">
        <w:rPr>
          <w:rFonts w:cs="Arial"/>
          <w:sz w:val="24"/>
        </w:rPr>
        <w:t>«</w:t>
      </w:r>
      <w:proofErr w:type="spellStart"/>
      <w:r w:rsidRPr="00C620B5">
        <w:rPr>
          <w:rFonts w:cs="Arial"/>
          <w:sz w:val="24"/>
        </w:rPr>
        <w:t>Энергоэффективный</w:t>
      </w:r>
      <w:proofErr w:type="spellEnd"/>
      <w:r w:rsidRPr="00C620B5">
        <w:rPr>
          <w:rFonts w:cs="Arial"/>
          <w:sz w:val="24"/>
        </w:rPr>
        <w:t xml:space="preserve"> город</w:t>
      </w:r>
      <w:r w:rsidR="005A7334" w:rsidRPr="00C620B5">
        <w:rPr>
          <w:rFonts w:cs="Arial"/>
          <w:sz w:val="24"/>
        </w:rPr>
        <w:t>»</w:t>
      </w:r>
      <w:r w:rsidRPr="00C620B5">
        <w:rPr>
          <w:rFonts w:cs="Arial"/>
          <w:sz w:val="24"/>
        </w:rPr>
        <w:t>, соотве</w:t>
      </w:r>
      <w:r w:rsidRPr="00C620B5">
        <w:rPr>
          <w:rFonts w:cs="Arial"/>
          <w:sz w:val="24"/>
        </w:rPr>
        <w:t>т</w:t>
      </w:r>
      <w:r w:rsidRPr="00C620B5">
        <w:rPr>
          <w:rFonts w:cs="Arial"/>
          <w:sz w:val="24"/>
        </w:rPr>
        <w:t>ствующими госуда</w:t>
      </w:r>
      <w:r w:rsidRPr="00C620B5">
        <w:rPr>
          <w:rFonts w:cs="Arial"/>
          <w:sz w:val="24"/>
        </w:rPr>
        <w:t>р</w:t>
      </w:r>
      <w:r w:rsidRPr="00C620B5">
        <w:rPr>
          <w:rFonts w:cs="Arial"/>
          <w:sz w:val="24"/>
        </w:rPr>
        <w:t>ственным требованиям можно признать менее 10% от общего количества.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lastRenderedPageBreak/>
        <w:t>Но главным успехом необходимо признать само появление схем теплоснабжения. Важны открытость информации, формулирование проблем и даже само низкое качество схем, как и</w:t>
      </w:r>
      <w:r w:rsidRPr="00C620B5">
        <w:rPr>
          <w:rFonts w:cs="Arial"/>
          <w:sz w:val="24"/>
        </w:rPr>
        <w:t>н</w:t>
      </w:r>
      <w:r w:rsidRPr="00C620B5">
        <w:rPr>
          <w:rFonts w:cs="Arial"/>
          <w:sz w:val="24"/>
        </w:rPr>
        <w:t>дикатор неспособности конкретных муниципалитетов и теплоснабжающих организаций обе</w:t>
      </w:r>
      <w:r w:rsidRPr="00C620B5">
        <w:rPr>
          <w:rFonts w:cs="Arial"/>
          <w:sz w:val="24"/>
        </w:rPr>
        <w:t>с</w:t>
      </w:r>
      <w:r w:rsidRPr="00C620B5">
        <w:rPr>
          <w:rFonts w:cs="Arial"/>
          <w:sz w:val="24"/>
        </w:rPr>
        <w:t>печить эффективное развитие систем теплоснабжения.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Задача – обеспечить нормативные сроки актуализации схем и их качественную перер</w:t>
      </w:r>
      <w:r w:rsidRPr="00C620B5">
        <w:rPr>
          <w:rFonts w:cs="Arial"/>
          <w:sz w:val="24"/>
        </w:rPr>
        <w:t>а</w:t>
      </w:r>
      <w:r w:rsidRPr="00C620B5">
        <w:rPr>
          <w:rFonts w:cs="Arial"/>
          <w:sz w:val="24"/>
        </w:rPr>
        <w:t>ботку.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Как инструмент государственного и муниципального регулирования в сфере теплосна</w:t>
      </w:r>
      <w:r w:rsidRPr="00C620B5">
        <w:rPr>
          <w:rFonts w:cs="Arial"/>
          <w:sz w:val="24"/>
        </w:rPr>
        <w:t>б</w:t>
      </w:r>
      <w:r w:rsidRPr="00C620B5">
        <w:rPr>
          <w:rFonts w:cs="Arial"/>
          <w:sz w:val="24"/>
        </w:rPr>
        <w:t>жения, схемы должны соответствовать общей цели этого регулирования – обеспечивать кач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ственное, надежное теплоснабжение наиболее экономичным образом. Так как качество и надежность можно обеспечить во множестве вариантов, то именно соблюдение условия эк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номичности создает конкуренцию проектов развития и определяет возможность оценки кач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ства схемы теплоснабжения.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Основная сложность для уполномоченных федеральных и муниципальных органов – обеспечить не только контроль сроков разработки схем, но и их высокое качество, соотве</w:t>
      </w:r>
      <w:r w:rsidRPr="00C620B5">
        <w:rPr>
          <w:rFonts w:cs="Arial"/>
          <w:sz w:val="24"/>
        </w:rPr>
        <w:t>т</w:t>
      </w:r>
      <w:r w:rsidRPr="00C620B5">
        <w:rPr>
          <w:rFonts w:cs="Arial"/>
          <w:sz w:val="24"/>
        </w:rPr>
        <w:t>ствующее цели. Имеется в виду не просто формальное наличие документа и соответствие гос</w:t>
      </w:r>
      <w:r w:rsidRPr="00C620B5">
        <w:rPr>
          <w:rFonts w:cs="Arial"/>
          <w:sz w:val="24"/>
        </w:rPr>
        <w:t>у</w:t>
      </w:r>
      <w:r w:rsidRPr="00C620B5">
        <w:rPr>
          <w:rFonts w:cs="Arial"/>
          <w:sz w:val="24"/>
        </w:rPr>
        <w:t>дарственным требованиям всех разделов схем, а и творческая работа по нахождению лучших вариантов.</w:t>
      </w:r>
    </w:p>
    <w:p w:rsidR="0077619D" w:rsidRPr="00C620B5" w:rsidRDefault="0077619D" w:rsidP="00C620B5">
      <w:pPr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Уже существует комплекс обязательных мер, направленных на формальное обеспечение качества схем:</w:t>
      </w:r>
    </w:p>
    <w:p w:rsidR="0077619D" w:rsidRPr="00C620B5" w:rsidRDefault="0077619D" w:rsidP="00C620B5">
      <w:pPr>
        <w:pStyle w:val="a3"/>
        <w:numPr>
          <w:ilvl w:val="0"/>
          <w:numId w:val="76"/>
        </w:numPr>
        <w:spacing w:before="80" w:after="80" w:line="264" w:lineRule="auto"/>
        <w:contextualSpacing w:val="0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Обязательность разработки Правительством РФ государственной политики в сфере те</w:t>
      </w:r>
      <w:r w:rsidRPr="00C620B5">
        <w:rPr>
          <w:rFonts w:cs="Arial"/>
          <w:sz w:val="24"/>
        </w:rPr>
        <w:t>п</w:t>
      </w:r>
      <w:r w:rsidRPr="00C620B5">
        <w:rPr>
          <w:rFonts w:cs="Arial"/>
          <w:sz w:val="24"/>
        </w:rPr>
        <w:t>лосна</w:t>
      </w:r>
      <w:r w:rsidRPr="00C620B5">
        <w:rPr>
          <w:rFonts w:cs="Arial"/>
          <w:sz w:val="24"/>
        </w:rPr>
        <w:t>б</w:t>
      </w:r>
      <w:r w:rsidRPr="00C620B5">
        <w:rPr>
          <w:rFonts w:cs="Arial"/>
          <w:sz w:val="24"/>
        </w:rPr>
        <w:t>жения, как части энергетической стратегии России.</w:t>
      </w:r>
    </w:p>
    <w:p w:rsidR="0077619D" w:rsidRPr="00C620B5" w:rsidRDefault="0077619D" w:rsidP="00C620B5">
      <w:pPr>
        <w:pStyle w:val="a3"/>
        <w:numPr>
          <w:ilvl w:val="0"/>
          <w:numId w:val="76"/>
        </w:numPr>
        <w:spacing w:before="80" w:after="80" w:line="264" w:lineRule="auto"/>
        <w:contextualSpacing w:val="0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 xml:space="preserve">Наличие утвержденных Правительством РФ </w:t>
      </w:r>
      <w:r w:rsidR="005A7334" w:rsidRPr="00C620B5">
        <w:rPr>
          <w:rFonts w:cs="Arial"/>
          <w:sz w:val="24"/>
        </w:rPr>
        <w:t>«</w:t>
      </w:r>
      <w:r w:rsidRPr="00C620B5">
        <w:rPr>
          <w:rFonts w:cs="Arial"/>
          <w:sz w:val="24"/>
        </w:rPr>
        <w:t>Требований к схемам теплоснабжения, п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рядку их разработки и утверждения</w:t>
      </w:r>
      <w:r w:rsidR="005A7334" w:rsidRPr="00C620B5">
        <w:rPr>
          <w:rFonts w:cs="Arial"/>
          <w:sz w:val="24"/>
        </w:rPr>
        <w:t>»</w:t>
      </w:r>
      <w:r w:rsidRPr="00C620B5">
        <w:rPr>
          <w:rFonts w:cs="Arial"/>
          <w:sz w:val="24"/>
        </w:rPr>
        <w:t>.</w:t>
      </w:r>
    </w:p>
    <w:p w:rsidR="0077619D" w:rsidRPr="00C620B5" w:rsidRDefault="0077619D" w:rsidP="00C620B5">
      <w:pPr>
        <w:pStyle w:val="a3"/>
        <w:numPr>
          <w:ilvl w:val="0"/>
          <w:numId w:val="76"/>
        </w:numPr>
        <w:spacing w:before="80" w:after="80" w:line="264" w:lineRule="auto"/>
        <w:contextualSpacing w:val="0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Наличие методических рекомендаций по разработке схем.</w:t>
      </w:r>
    </w:p>
    <w:p w:rsidR="0077619D" w:rsidRPr="00C620B5" w:rsidRDefault="0077619D" w:rsidP="00C620B5">
      <w:pPr>
        <w:pStyle w:val="a3"/>
        <w:numPr>
          <w:ilvl w:val="0"/>
          <w:numId w:val="76"/>
        </w:numPr>
        <w:spacing w:before="80" w:after="80" w:line="264" w:lineRule="auto"/>
        <w:contextualSpacing w:val="0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 xml:space="preserve">Требование приоритетного использования </w:t>
      </w:r>
      <w:proofErr w:type="spellStart"/>
      <w:r w:rsidRPr="00C620B5">
        <w:rPr>
          <w:rFonts w:cs="Arial"/>
          <w:sz w:val="24"/>
        </w:rPr>
        <w:t>когенерации</w:t>
      </w:r>
      <w:proofErr w:type="spellEnd"/>
      <w:r w:rsidRPr="00C620B5">
        <w:rPr>
          <w:rFonts w:cs="Arial"/>
          <w:sz w:val="24"/>
        </w:rPr>
        <w:t>.</w:t>
      </w:r>
    </w:p>
    <w:p w:rsidR="0077619D" w:rsidRPr="00C620B5" w:rsidRDefault="0077619D" w:rsidP="00C620B5">
      <w:pPr>
        <w:pStyle w:val="a3"/>
        <w:numPr>
          <w:ilvl w:val="0"/>
          <w:numId w:val="76"/>
        </w:numPr>
        <w:spacing w:before="80" w:after="80" w:line="264" w:lineRule="auto"/>
        <w:contextualSpacing w:val="0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Требование публичности проекта схемы и ее утвержденного варианта (размещение на офиц</w:t>
      </w:r>
      <w:r w:rsidRPr="00C620B5">
        <w:rPr>
          <w:rFonts w:cs="Arial"/>
          <w:sz w:val="24"/>
        </w:rPr>
        <w:t>и</w:t>
      </w:r>
      <w:r w:rsidRPr="00C620B5">
        <w:rPr>
          <w:rFonts w:cs="Arial"/>
          <w:sz w:val="24"/>
        </w:rPr>
        <w:t>альном сайте муниципалитета).</w:t>
      </w:r>
    </w:p>
    <w:p w:rsidR="0077619D" w:rsidRPr="00C620B5" w:rsidRDefault="0077619D" w:rsidP="00C620B5">
      <w:pPr>
        <w:pStyle w:val="a3"/>
        <w:numPr>
          <w:ilvl w:val="0"/>
          <w:numId w:val="76"/>
        </w:numPr>
        <w:spacing w:before="80" w:after="80" w:line="264" w:lineRule="auto"/>
        <w:contextualSpacing w:val="0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Публичные слушания по проектам схем.</w:t>
      </w:r>
    </w:p>
    <w:p w:rsidR="0077619D" w:rsidRPr="00C620B5" w:rsidRDefault="0077619D" w:rsidP="00C620B5">
      <w:pPr>
        <w:pStyle w:val="a3"/>
        <w:numPr>
          <w:ilvl w:val="0"/>
          <w:numId w:val="76"/>
        </w:numPr>
        <w:spacing w:before="80" w:after="80" w:line="264" w:lineRule="auto"/>
        <w:contextualSpacing w:val="0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Возможность обжалования теплоснабжающими организациями результатов распред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ления тепловой нагрузки в городах с населением менее 500 тыс. чел. в Минстрое Ро</w:t>
      </w:r>
      <w:r w:rsidRPr="00C620B5">
        <w:rPr>
          <w:rFonts w:cs="Arial"/>
          <w:sz w:val="24"/>
        </w:rPr>
        <w:t>с</w:t>
      </w:r>
      <w:r w:rsidRPr="00C620B5">
        <w:rPr>
          <w:rFonts w:cs="Arial"/>
          <w:sz w:val="24"/>
        </w:rPr>
        <w:t>сии.</w:t>
      </w:r>
    </w:p>
    <w:p w:rsidR="0077619D" w:rsidRPr="00C620B5" w:rsidRDefault="0077619D" w:rsidP="00C620B5">
      <w:pPr>
        <w:pStyle w:val="a3"/>
        <w:numPr>
          <w:ilvl w:val="0"/>
          <w:numId w:val="76"/>
        </w:numPr>
        <w:spacing w:before="80" w:after="80" w:line="264" w:lineRule="auto"/>
        <w:contextualSpacing w:val="0"/>
        <w:jc w:val="both"/>
        <w:rPr>
          <w:rFonts w:cs="Arial"/>
          <w:sz w:val="24"/>
        </w:rPr>
      </w:pPr>
      <w:r w:rsidRPr="00C620B5">
        <w:rPr>
          <w:rFonts w:cs="Arial"/>
          <w:bCs/>
          <w:sz w:val="24"/>
        </w:rPr>
        <w:t>У</w:t>
      </w:r>
      <w:r w:rsidRPr="00C620B5">
        <w:rPr>
          <w:rFonts w:cs="Arial"/>
          <w:sz w:val="24"/>
        </w:rPr>
        <w:t>тверждение схем городов с населением более 500 тыс. чел. в Министерстве энергетики РФ.</w:t>
      </w:r>
    </w:p>
    <w:p w:rsidR="0077619D" w:rsidRPr="00C620B5" w:rsidRDefault="0077619D" w:rsidP="00C620B5">
      <w:pPr>
        <w:pStyle w:val="a3"/>
        <w:numPr>
          <w:ilvl w:val="0"/>
          <w:numId w:val="76"/>
        </w:numPr>
        <w:spacing w:before="80" w:after="80" w:line="264" w:lineRule="auto"/>
        <w:contextualSpacing w:val="0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Осуществление Минстроем России мониторинга сроков и качества разработки схем.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Нет необходимости введения дополнительных мер государственного влияния на проце</w:t>
      </w:r>
      <w:r w:rsidRPr="00C620B5">
        <w:rPr>
          <w:rFonts w:cs="Arial"/>
          <w:sz w:val="24"/>
        </w:rPr>
        <w:t>с</w:t>
      </w:r>
      <w:r w:rsidRPr="00C620B5">
        <w:rPr>
          <w:rFonts w:cs="Arial"/>
          <w:sz w:val="24"/>
        </w:rPr>
        <w:t>сы разработки схем теплоснабжения, необходима отработка практики реализации уже име</w:t>
      </w:r>
      <w:r w:rsidRPr="00C620B5">
        <w:rPr>
          <w:rFonts w:cs="Arial"/>
          <w:sz w:val="24"/>
        </w:rPr>
        <w:t>ю</w:t>
      </w:r>
      <w:r w:rsidRPr="00C620B5">
        <w:rPr>
          <w:rFonts w:cs="Arial"/>
          <w:sz w:val="24"/>
        </w:rPr>
        <w:t>щихся полномочий.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 xml:space="preserve">Если муниципалитет не может обеспечить качественную оценку схемы, то может </w:t>
      </w:r>
      <w:proofErr w:type="gramStart"/>
      <w:r w:rsidRPr="00C620B5">
        <w:rPr>
          <w:rFonts w:cs="Arial"/>
          <w:sz w:val="24"/>
        </w:rPr>
        <w:t>воспол</w:t>
      </w:r>
      <w:r w:rsidRPr="00C620B5">
        <w:rPr>
          <w:rFonts w:cs="Arial"/>
          <w:sz w:val="24"/>
        </w:rPr>
        <w:t>ь</w:t>
      </w:r>
      <w:r w:rsidRPr="00C620B5">
        <w:rPr>
          <w:rFonts w:cs="Arial"/>
          <w:sz w:val="24"/>
        </w:rPr>
        <w:t>зоваться правом ввести</w:t>
      </w:r>
      <w:proofErr w:type="gramEnd"/>
      <w:r w:rsidRPr="00C620B5">
        <w:rPr>
          <w:rFonts w:cs="Arial"/>
          <w:sz w:val="24"/>
        </w:rPr>
        <w:t xml:space="preserve"> в задание разработчику условия о ее проверке в профессиональной с</w:t>
      </w:r>
      <w:r w:rsidRPr="00C620B5">
        <w:rPr>
          <w:rFonts w:cs="Arial"/>
          <w:sz w:val="24"/>
        </w:rPr>
        <w:t>и</w:t>
      </w:r>
      <w:r w:rsidRPr="00C620B5">
        <w:rPr>
          <w:rFonts w:cs="Arial"/>
          <w:sz w:val="24"/>
        </w:rPr>
        <w:t>стеме экспертизы схем теплоснабжения.</w:t>
      </w:r>
    </w:p>
    <w:p w:rsidR="005A7334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lastRenderedPageBreak/>
        <w:t>Задача актуализированных схем - найти реальные варианты развития в реальных услов</w:t>
      </w:r>
      <w:r w:rsidRPr="00C620B5">
        <w:rPr>
          <w:rFonts w:cs="Arial"/>
          <w:sz w:val="24"/>
        </w:rPr>
        <w:t>и</w:t>
      </w:r>
      <w:r w:rsidRPr="00C620B5">
        <w:rPr>
          <w:rFonts w:cs="Arial"/>
          <w:sz w:val="24"/>
        </w:rPr>
        <w:t>ях, а не обосновать максимальные объемы инвестиций. Должен быть достигнут максимальный эффе</w:t>
      </w:r>
      <w:proofErr w:type="gramStart"/>
      <w:r w:rsidRPr="00C620B5">
        <w:rPr>
          <w:rFonts w:cs="Arial"/>
          <w:sz w:val="24"/>
        </w:rPr>
        <w:t>кт в пр</w:t>
      </w:r>
      <w:proofErr w:type="gramEnd"/>
      <w:r w:rsidRPr="00C620B5">
        <w:rPr>
          <w:rFonts w:cs="Arial"/>
          <w:sz w:val="24"/>
        </w:rPr>
        <w:t>еделах конкурентного уровня тарифов. Понимая наличие проблем с финансиров</w:t>
      </w:r>
      <w:r w:rsidRPr="00C620B5">
        <w:rPr>
          <w:rFonts w:cs="Arial"/>
          <w:sz w:val="24"/>
        </w:rPr>
        <w:t>а</w:t>
      </w:r>
      <w:r w:rsidRPr="00C620B5">
        <w:rPr>
          <w:rFonts w:cs="Arial"/>
          <w:sz w:val="24"/>
        </w:rPr>
        <w:t>нием реализации уже разработанных схем, муниципалитеты могут организовывать конкурсы на их актуализацию с оплатой исполнителей за снижение затрат при сохранении планируемых эффектов</w:t>
      </w:r>
      <w:r w:rsidR="005A7334" w:rsidRPr="00C620B5">
        <w:rPr>
          <w:rFonts w:cs="Arial"/>
          <w:sz w:val="24"/>
        </w:rPr>
        <w:t>.</w:t>
      </w:r>
    </w:p>
    <w:p w:rsidR="005A7334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 xml:space="preserve">Необходимо обеспечить преемственность схем, введя обязательность анализа причин </w:t>
      </w:r>
      <w:proofErr w:type="spellStart"/>
      <w:r w:rsidRPr="00C620B5">
        <w:rPr>
          <w:rFonts w:cs="Arial"/>
          <w:sz w:val="24"/>
        </w:rPr>
        <w:t>недостижения</w:t>
      </w:r>
      <w:proofErr w:type="spellEnd"/>
      <w:r w:rsidRPr="00C620B5">
        <w:rPr>
          <w:rFonts w:cs="Arial"/>
          <w:sz w:val="24"/>
        </w:rPr>
        <w:t xml:space="preserve"> запланированных в предыдущей схеме ключевых показателей и общей эффе</w:t>
      </w:r>
      <w:r w:rsidRPr="00C620B5">
        <w:rPr>
          <w:rFonts w:cs="Arial"/>
          <w:sz w:val="24"/>
        </w:rPr>
        <w:t>к</w:t>
      </w:r>
      <w:r w:rsidRPr="00C620B5">
        <w:rPr>
          <w:rFonts w:cs="Arial"/>
          <w:sz w:val="24"/>
        </w:rPr>
        <w:t>тивности функционирования теплоснабжения в динамике от базового года, принятого при пе</w:t>
      </w:r>
      <w:r w:rsidRPr="00C620B5">
        <w:rPr>
          <w:rFonts w:cs="Arial"/>
          <w:sz w:val="24"/>
        </w:rPr>
        <w:t>р</w:t>
      </w:r>
      <w:r w:rsidRPr="00C620B5">
        <w:rPr>
          <w:rFonts w:cs="Arial"/>
          <w:sz w:val="24"/>
        </w:rPr>
        <w:t>вичной разработке</w:t>
      </w:r>
      <w:r w:rsidR="005A7334" w:rsidRPr="00C620B5">
        <w:rPr>
          <w:rFonts w:cs="Arial"/>
          <w:sz w:val="24"/>
        </w:rPr>
        <w:t>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 xml:space="preserve">Необходимо существенно переработать ПП РФ № 154 от 22.02.12 </w:t>
      </w:r>
      <w:r w:rsidR="005A7334" w:rsidRPr="00C620B5">
        <w:rPr>
          <w:rFonts w:cs="Arial"/>
          <w:sz w:val="24"/>
        </w:rPr>
        <w:t>«</w:t>
      </w:r>
      <w:r w:rsidRPr="00C620B5">
        <w:rPr>
          <w:rFonts w:cs="Arial"/>
          <w:sz w:val="24"/>
        </w:rPr>
        <w:t>О требованиях к сх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мам тепл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снабжения, порядку их разработки и утверждения</w:t>
      </w:r>
      <w:r w:rsidR="005A7334" w:rsidRPr="00C620B5">
        <w:rPr>
          <w:rFonts w:cs="Arial"/>
          <w:sz w:val="24"/>
        </w:rPr>
        <w:t>»</w:t>
      </w:r>
      <w:r w:rsidRPr="00C620B5">
        <w:rPr>
          <w:rFonts w:cs="Arial"/>
          <w:sz w:val="24"/>
        </w:rPr>
        <w:t>. Требования к актуализации схем определены этим документом в весьма общем виде.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Также необходимо решить проблему защиты интересов инвесторов, приступивших к ре</w:t>
      </w:r>
      <w:r w:rsidRPr="00C620B5">
        <w:rPr>
          <w:rFonts w:cs="Arial"/>
          <w:sz w:val="24"/>
        </w:rPr>
        <w:t>а</w:t>
      </w:r>
      <w:r w:rsidRPr="00C620B5">
        <w:rPr>
          <w:rFonts w:cs="Arial"/>
          <w:sz w:val="24"/>
        </w:rPr>
        <w:t>лизации инвестиционных программ, при изменении инвестиционных условий схем теплосна</w:t>
      </w:r>
      <w:r w:rsidRPr="00C620B5">
        <w:rPr>
          <w:rFonts w:cs="Arial"/>
          <w:sz w:val="24"/>
        </w:rPr>
        <w:t>б</w:t>
      </w:r>
      <w:r w:rsidRPr="00C620B5">
        <w:rPr>
          <w:rFonts w:cs="Arial"/>
          <w:sz w:val="24"/>
        </w:rPr>
        <w:t>жения.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 xml:space="preserve">К типовым проблемам при разработке схем можно отнести </w:t>
      </w:r>
      <w:proofErr w:type="gramStart"/>
      <w:r w:rsidRPr="00C620B5">
        <w:rPr>
          <w:rFonts w:cs="Arial"/>
          <w:sz w:val="24"/>
        </w:rPr>
        <w:t>следующие</w:t>
      </w:r>
      <w:proofErr w:type="gramEnd"/>
      <w:r w:rsidRPr="00C620B5">
        <w:rPr>
          <w:rFonts w:cs="Arial"/>
          <w:sz w:val="24"/>
        </w:rPr>
        <w:t>:</w:t>
      </w:r>
    </w:p>
    <w:p w:rsidR="005A7334" w:rsidRPr="00C620B5" w:rsidRDefault="0077619D" w:rsidP="00C620B5">
      <w:pPr>
        <w:pStyle w:val="a3"/>
        <w:numPr>
          <w:ilvl w:val="0"/>
          <w:numId w:val="80"/>
        </w:numPr>
        <w:spacing w:before="80" w:after="80" w:line="264" w:lineRule="auto"/>
        <w:contextualSpacing w:val="0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В градостроительных планах необоснованно завышаются объёмы перспективной з</w:t>
      </w:r>
      <w:r w:rsidRPr="00C620B5">
        <w:rPr>
          <w:rFonts w:cs="Arial"/>
          <w:sz w:val="24"/>
        </w:rPr>
        <w:t>а</w:t>
      </w:r>
      <w:r w:rsidRPr="00C620B5">
        <w:rPr>
          <w:rFonts w:cs="Arial"/>
          <w:sz w:val="24"/>
        </w:rPr>
        <w:t>стройки, что не подтверждается ни реальным строительством, ни ростом численности населения. Соответственно, инвестиционные потребности в схемах теплоснабжения чрезмерно завышаются</w:t>
      </w:r>
      <w:r w:rsidR="005A7334" w:rsidRPr="00C620B5">
        <w:rPr>
          <w:rFonts w:cs="Arial"/>
          <w:sz w:val="24"/>
        </w:rPr>
        <w:t>.</w:t>
      </w:r>
    </w:p>
    <w:p w:rsidR="0077619D" w:rsidRPr="00C620B5" w:rsidRDefault="0077619D" w:rsidP="00C620B5">
      <w:pPr>
        <w:pStyle w:val="a3"/>
        <w:spacing w:before="80" w:after="80" w:line="264" w:lineRule="auto"/>
        <w:contextualSpacing w:val="0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Одна из основных задач градостроительных планов зарезервировать территорию под перспективную застройку, и не факт, что они будут освоены в запланированные сроки. Необходимо узаконить экспертные понижающие коэффициенты к планируемым прир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стам нагрузок.</w:t>
      </w:r>
    </w:p>
    <w:p w:rsidR="0077619D" w:rsidRPr="00C620B5" w:rsidRDefault="0077619D" w:rsidP="00C620B5">
      <w:pPr>
        <w:pStyle w:val="a3"/>
        <w:numPr>
          <w:ilvl w:val="0"/>
          <w:numId w:val="77"/>
        </w:numPr>
        <w:spacing w:before="80" w:after="80" w:line="264" w:lineRule="auto"/>
        <w:contextualSpacing w:val="0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Схемы теплоснабжения не коррелируются со схемами газоснабжения и электроснабж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ния. Необходимо определить нормативный порядок их согласования.</w:t>
      </w:r>
    </w:p>
    <w:p w:rsidR="0077619D" w:rsidRPr="00C620B5" w:rsidRDefault="0077619D" w:rsidP="00C620B5">
      <w:pPr>
        <w:pStyle w:val="a3"/>
        <w:numPr>
          <w:ilvl w:val="0"/>
          <w:numId w:val="77"/>
        </w:numPr>
        <w:spacing w:before="80" w:after="80" w:line="264" w:lineRule="auto"/>
        <w:contextualSpacing w:val="0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Коммерческие застройщики после продажи построенного жилья оставляют у себя в со</w:t>
      </w:r>
      <w:r w:rsidRPr="00C620B5">
        <w:rPr>
          <w:rStyle w:val="a9"/>
          <w:rFonts w:cs="Arial"/>
          <w:i w:val="0"/>
          <w:iCs w:val="0"/>
          <w:sz w:val="24"/>
        </w:rPr>
        <w:t>б</w:t>
      </w:r>
      <w:r w:rsidRPr="00C620B5">
        <w:rPr>
          <w:rStyle w:val="a9"/>
          <w:rFonts w:cs="Arial"/>
          <w:i w:val="0"/>
          <w:iCs w:val="0"/>
          <w:sz w:val="24"/>
        </w:rPr>
        <w:t>ственности котельные, тепловые сети, ИТП. Эксплуатацию, без конкуренции, осущест</w:t>
      </w:r>
      <w:r w:rsidRPr="00C620B5">
        <w:rPr>
          <w:rStyle w:val="a9"/>
          <w:rFonts w:cs="Arial"/>
          <w:i w:val="0"/>
          <w:iCs w:val="0"/>
          <w:sz w:val="24"/>
        </w:rPr>
        <w:t>в</w:t>
      </w:r>
      <w:r w:rsidRPr="00C620B5">
        <w:rPr>
          <w:rStyle w:val="a9"/>
          <w:rFonts w:cs="Arial"/>
          <w:i w:val="0"/>
          <w:iCs w:val="0"/>
          <w:sz w:val="24"/>
        </w:rPr>
        <w:t>ляют аффилированные с застройщиком компании. После исчерпания первичного ресу</w:t>
      </w:r>
      <w:r w:rsidRPr="00C620B5">
        <w:rPr>
          <w:rStyle w:val="a9"/>
          <w:rFonts w:cs="Arial"/>
          <w:i w:val="0"/>
          <w:iCs w:val="0"/>
          <w:sz w:val="24"/>
        </w:rPr>
        <w:t>р</w:t>
      </w:r>
      <w:r w:rsidRPr="00C620B5">
        <w:rPr>
          <w:rStyle w:val="a9"/>
          <w:rFonts w:cs="Arial"/>
          <w:i w:val="0"/>
          <w:iCs w:val="0"/>
          <w:sz w:val="24"/>
        </w:rPr>
        <w:t>са оборудования компании либо требуют повышенного тарифа, либо под угрозой пр</w:t>
      </w:r>
      <w:r w:rsidRPr="00C620B5">
        <w:rPr>
          <w:rStyle w:val="a9"/>
          <w:rFonts w:cs="Arial"/>
          <w:i w:val="0"/>
          <w:iCs w:val="0"/>
          <w:sz w:val="24"/>
        </w:rPr>
        <w:t>е</w:t>
      </w:r>
      <w:r w:rsidRPr="00C620B5">
        <w:rPr>
          <w:rStyle w:val="a9"/>
          <w:rFonts w:cs="Arial"/>
          <w:i w:val="0"/>
          <w:iCs w:val="0"/>
          <w:sz w:val="24"/>
        </w:rPr>
        <w:t>кращения деятельности по теплоснабжению предлагают муниципалитету выкупить к</w:t>
      </w:r>
      <w:r w:rsidRPr="00C620B5">
        <w:rPr>
          <w:rStyle w:val="a9"/>
          <w:rFonts w:cs="Arial"/>
          <w:i w:val="0"/>
          <w:iCs w:val="0"/>
          <w:sz w:val="24"/>
        </w:rPr>
        <w:t>о</w:t>
      </w:r>
      <w:r w:rsidRPr="00C620B5">
        <w:rPr>
          <w:rStyle w:val="a9"/>
          <w:rFonts w:cs="Arial"/>
          <w:i w:val="0"/>
          <w:iCs w:val="0"/>
          <w:sz w:val="24"/>
        </w:rPr>
        <w:t>тельные и сети по коммерческой цене.</w:t>
      </w:r>
    </w:p>
    <w:p w:rsidR="0077619D" w:rsidRPr="00C620B5" w:rsidRDefault="0077619D" w:rsidP="00C620B5">
      <w:pPr>
        <w:pStyle w:val="a3"/>
        <w:spacing w:before="80" w:after="80" w:line="264" w:lineRule="auto"/>
        <w:contextualSpacing w:val="0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 xml:space="preserve">Для безусловного учета планируемых котельных в схемах теплоснабжения, называется явно заниженная стоимость их строительства, и вариант оказывается </w:t>
      </w:r>
      <w:proofErr w:type="gramStart"/>
      <w:r w:rsidRPr="00C620B5">
        <w:rPr>
          <w:rStyle w:val="a9"/>
          <w:rFonts w:cs="Arial"/>
          <w:i w:val="0"/>
          <w:iCs w:val="0"/>
          <w:sz w:val="24"/>
        </w:rPr>
        <w:t>более экономич</w:t>
      </w:r>
      <w:r w:rsidRPr="00C620B5">
        <w:rPr>
          <w:rStyle w:val="a9"/>
          <w:rFonts w:cs="Arial"/>
          <w:i w:val="0"/>
          <w:iCs w:val="0"/>
          <w:sz w:val="24"/>
        </w:rPr>
        <w:t>е</w:t>
      </w:r>
      <w:r w:rsidRPr="00C620B5">
        <w:rPr>
          <w:rStyle w:val="a9"/>
          <w:rFonts w:cs="Arial"/>
          <w:i w:val="0"/>
          <w:iCs w:val="0"/>
          <w:sz w:val="24"/>
        </w:rPr>
        <w:t>ски</w:t>
      </w:r>
      <w:proofErr w:type="gramEnd"/>
      <w:r w:rsidRPr="00C620B5">
        <w:rPr>
          <w:rStyle w:val="a9"/>
          <w:rFonts w:cs="Arial"/>
          <w:i w:val="0"/>
          <w:iCs w:val="0"/>
          <w:sz w:val="24"/>
        </w:rPr>
        <w:t xml:space="preserve"> целесообразным по сравнению с подключением к существующей системе. Необх</w:t>
      </w:r>
      <w:r w:rsidRPr="00C620B5">
        <w:rPr>
          <w:rStyle w:val="a9"/>
          <w:rFonts w:cs="Arial"/>
          <w:i w:val="0"/>
          <w:iCs w:val="0"/>
          <w:sz w:val="24"/>
        </w:rPr>
        <w:t>о</w:t>
      </w:r>
      <w:r w:rsidRPr="00C620B5">
        <w:rPr>
          <w:rStyle w:val="a9"/>
          <w:rFonts w:cs="Arial"/>
          <w:i w:val="0"/>
          <w:iCs w:val="0"/>
          <w:sz w:val="24"/>
        </w:rPr>
        <w:t>димо ввести проверку достоверности стоимости строительства для принятия решения в схемах.</w:t>
      </w:r>
    </w:p>
    <w:p w:rsidR="005A7334" w:rsidRPr="00C620B5" w:rsidRDefault="0077619D" w:rsidP="00C620B5">
      <w:pPr>
        <w:pStyle w:val="a3"/>
        <w:numPr>
          <w:ilvl w:val="0"/>
          <w:numId w:val="77"/>
        </w:numPr>
        <w:spacing w:before="80" w:after="80" w:line="264" w:lineRule="auto"/>
        <w:contextualSpacing w:val="0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На публичных слушаниях трудно сделать реальную оценку столь сложного технико-экономического документа. При экспертизе схем необходимо осуществлять их сравн</w:t>
      </w:r>
      <w:r w:rsidRPr="00C620B5">
        <w:rPr>
          <w:rStyle w:val="a9"/>
          <w:rFonts w:cs="Arial"/>
          <w:i w:val="0"/>
          <w:iCs w:val="0"/>
          <w:sz w:val="24"/>
        </w:rPr>
        <w:t>е</w:t>
      </w:r>
      <w:r w:rsidRPr="00C620B5">
        <w:rPr>
          <w:rStyle w:val="a9"/>
          <w:rFonts w:cs="Arial"/>
          <w:i w:val="0"/>
          <w:iCs w:val="0"/>
          <w:sz w:val="24"/>
        </w:rPr>
        <w:t>ние со схемами аналогичных поселений и готовить отдельный вариант заключения эк</w:t>
      </w:r>
      <w:r w:rsidRPr="00C620B5">
        <w:rPr>
          <w:rStyle w:val="a9"/>
          <w:rFonts w:cs="Arial"/>
          <w:i w:val="0"/>
          <w:iCs w:val="0"/>
          <w:sz w:val="24"/>
        </w:rPr>
        <w:t>с</w:t>
      </w:r>
      <w:r w:rsidRPr="00C620B5">
        <w:rPr>
          <w:rStyle w:val="a9"/>
          <w:rFonts w:cs="Arial"/>
          <w:i w:val="0"/>
          <w:iCs w:val="0"/>
          <w:sz w:val="24"/>
        </w:rPr>
        <w:t>пертизы для непрофессионалов</w:t>
      </w:r>
      <w:r w:rsidR="005A7334" w:rsidRPr="00C620B5">
        <w:rPr>
          <w:rStyle w:val="a9"/>
          <w:rFonts w:cs="Arial"/>
          <w:i w:val="0"/>
          <w:iCs w:val="0"/>
          <w:sz w:val="24"/>
        </w:rPr>
        <w:t>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lastRenderedPageBreak/>
        <w:t>На практике некоторые муниципалитеты осознанно либо затягивают разработку и утве</w:t>
      </w:r>
      <w:r w:rsidRPr="00C620B5">
        <w:rPr>
          <w:rFonts w:cs="Arial"/>
          <w:sz w:val="24"/>
        </w:rPr>
        <w:t>р</w:t>
      </w:r>
      <w:r w:rsidRPr="00C620B5">
        <w:rPr>
          <w:rFonts w:cs="Arial"/>
          <w:sz w:val="24"/>
        </w:rPr>
        <w:t>ждение схем, либо легко преодолевают процедуру публичных слушаний и принимают схемы с существенными нарушениями, предпочитая сохранение существующей практики:</w:t>
      </w:r>
    </w:p>
    <w:p w:rsidR="0077619D" w:rsidRPr="00C620B5" w:rsidRDefault="0077619D" w:rsidP="00C620B5">
      <w:pPr>
        <w:pStyle w:val="a4"/>
        <w:numPr>
          <w:ilvl w:val="0"/>
          <w:numId w:val="79"/>
        </w:numPr>
        <w:spacing w:before="80" w:after="80" w:line="264" w:lineRule="auto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 xml:space="preserve">Регулярного банкротства </w:t>
      </w:r>
      <w:proofErr w:type="spellStart"/>
      <w:r w:rsidRPr="00C620B5">
        <w:rPr>
          <w:rFonts w:cs="Arial"/>
          <w:sz w:val="24"/>
        </w:rPr>
        <w:t>МУПов</w:t>
      </w:r>
      <w:proofErr w:type="spellEnd"/>
      <w:r w:rsidRPr="00C620B5">
        <w:rPr>
          <w:rFonts w:cs="Arial"/>
          <w:sz w:val="24"/>
        </w:rPr>
        <w:t>, без ответственности за накопившиеся долги.</w:t>
      </w:r>
    </w:p>
    <w:p w:rsidR="0077619D" w:rsidRPr="00C620B5" w:rsidRDefault="0077619D" w:rsidP="00C620B5">
      <w:pPr>
        <w:pStyle w:val="a4"/>
        <w:numPr>
          <w:ilvl w:val="0"/>
          <w:numId w:val="79"/>
        </w:numPr>
        <w:spacing w:before="80" w:after="80" w:line="264" w:lineRule="auto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Распределения нагрузки и бюджетной помощи в пользу подконтрольных организаций.</w:t>
      </w:r>
    </w:p>
    <w:p w:rsidR="0077619D" w:rsidRPr="00C620B5" w:rsidRDefault="0077619D" w:rsidP="00C620B5">
      <w:pPr>
        <w:pStyle w:val="a4"/>
        <w:numPr>
          <w:ilvl w:val="0"/>
          <w:numId w:val="79"/>
        </w:numPr>
        <w:spacing w:before="80" w:after="80" w:line="264" w:lineRule="auto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 xml:space="preserve">Сдачи имущества в аренду фирмам-однодневкам, с последующей их заменой </w:t>
      </w:r>
      <w:proofErr w:type="gramStart"/>
      <w:r w:rsidRPr="00C620B5">
        <w:rPr>
          <w:rFonts w:cs="Arial"/>
          <w:sz w:val="24"/>
        </w:rPr>
        <w:t>на</w:t>
      </w:r>
      <w:proofErr w:type="gramEnd"/>
      <w:r w:rsidRPr="00C620B5">
        <w:rPr>
          <w:rFonts w:cs="Arial"/>
          <w:sz w:val="24"/>
        </w:rPr>
        <w:t xml:space="preserve"> такие же.</w:t>
      </w:r>
    </w:p>
    <w:p w:rsidR="0077619D" w:rsidRPr="00C620B5" w:rsidRDefault="0077619D" w:rsidP="00C620B5">
      <w:pPr>
        <w:pStyle w:val="a4"/>
        <w:numPr>
          <w:ilvl w:val="0"/>
          <w:numId w:val="79"/>
        </w:numPr>
        <w:spacing w:before="80" w:after="80" w:line="264" w:lineRule="auto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Оперативного управления теплоснабжением с соответствующей подконтрольностью финанс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вых потоков.</w:t>
      </w:r>
    </w:p>
    <w:p w:rsidR="0077619D" w:rsidRPr="00C620B5" w:rsidRDefault="0077619D" w:rsidP="00C620B5">
      <w:pPr>
        <w:pStyle w:val="a4"/>
        <w:numPr>
          <w:ilvl w:val="0"/>
          <w:numId w:val="79"/>
        </w:numPr>
        <w:spacing w:before="80" w:after="80" w:line="264" w:lineRule="auto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 xml:space="preserve">Противостояния с организациями, продвигающими принципы </w:t>
      </w:r>
      <w:r w:rsidR="005A7334" w:rsidRPr="00C620B5">
        <w:rPr>
          <w:rFonts w:cs="Arial"/>
          <w:sz w:val="24"/>
        </w:rPr>
        <w:t>«</w:t>
      </w:r>
      <w:r w:rsidRPr="00C620B5">
        <w:rPr>
          <w:rFonts w:cs="Arial"/>
          <w:sz w:val="24"/>
        </w:rPr>
        <w:t>открытого</w:t>
      </w:r>
      <w:r w:rsidR="005A7334" w:rsidRPr="00C620B5">
        <w:rPr>
          <w:rFonts w:cs="Arial"/>
          <w:sz w:val="24"/>
        </w:rPr>
        <w:t>»</w:t>
      </w:r>
      <w:r w:rsidRPr="00C620B5">
        <w:rPr>
          <w:rFonts w:cs="Arial"/>
          <w:sz w:val="24"/>
        </w:rPr>
        <w:t xml:space="preserve"> бизнеса.</w:t>
      </w:r>
    </w:p>
    <w:p w:rsidR="0077619D" w:rsidRPr="00C620B5" w:rsidRDefault="0077619D" w:rsidP="00C620B5">
      <w:pPr>
        <w:spacing w:before="80" w:after="80" w:line="264" w:lineRule="auto"/>
        <w:ind w:firstLine="567"/>
        <w:jc w:val="both"/>
        <w:rPr>
          <w:rStyle w:val="a8"/>
          <w:rFonts w:ascii="Arial" w:hAnsi="Arial" w:cs="Arial"/>
          <w:b w:val="0"/>
          <w:bCs w:val="0"/>
          <w:sz w:val="24"/>
        </w:rPr>
      </w:pPr>
      <w:r w:rsidRPr="00C620B5">
        <w:rPr>
          <w:rFonts w:cs="Arial"/>
          <w:sz w:val="24"/>
        </w:rPr>
        <w:t>Как минимум, необходимо ввести в</w:t>
      </w:r>
      <w:r w:rsidRPr="00C620B5">
        <w:rPr>
          <w:rStyle w:val="a8"/>
          <w:rFonts w:cs="Arial"/>
          <w:b w:val="0"/>
          <w:bCs w:val="0"/>
          <w:sz w:val="24"/>
        </w:rPr>
        <w:t xml:space="preserve"> КоАП административное наказание для должностных лиц, за нарушение требований к схемам, сроков их разработки и не</w:t>
      </w:r>
      <w:r w:rsidR="007F25A7" w:rsidRPr="00C620B5">
        <w:rPr>
          <w:rStyle w:val="a8"/>
          <w:rFonts w:cs="Arial"/>
          <w:b w:val="0"/>
          <w:bCs w:val="0"/>
          <w:sz w:val="24"/>
        </w:rPr>
        <w:t xml:space="preserve"> </w:t>
      </w:r>
      <w:r w:rsidRPr="00C620B5">
        <w:rPr>
          <w:rStyle w:val="a8"/>
          <w:rFonts w:cs="Arial"/>
          <w:b w:val="0"/>
          <w:bCs w:val="0"/>
          <w:sz w:val="24"/>
        </w:rPr>
        <w:t>проведение конкурсов по распределению нагрузки</w:t>
      </w:r>
      <w:r w:rsidRPr="00C620B5">
        <w:rPr>
          <w:rStyle w:val="a8"/>
          <w:rFonts w:ascii="Arial" w:hAnsi="Arial" w:cs="Arial"/>
          <w:b w:val="0"/>
          <w:bCs w:val="0"/>
          <w:sz w:val="24"/>
        </w:rPr>
        <w:t>.</w:t>
      </w:r>
    </w:p>
    <w:p w:rsidR="00DD7B56" w:rsidRPr="00C620B5" w:rsidRDefault="00DD7B56" w:rsidP="00C620B5">
      <w:pPr>
        <w:spacing w:before="80" w:after="80" w:line="264" w:lineRule="auto"/>
        <w:ind w:firstLine="567"/>
        <w:jc w:val="both"/>
        <w:rPr>
          <w:rStyle w:val="a8"/>
          <w:rFonts w:ascii="Arial" w:hAnsi="Arial" w:cs="Arial"/>
          <w:b w:val="0"/>
          <w:bCs w:val="0"/>
          <w:sz w:val="24"/>
        </w:rPr>
      </w:pPr>
    </w:p>
    <w:p w:rsidR="0077619D" w:rsidRPr="00C620B5" w:rsidRDefault="0077619D" w:rsidP="00C620B5">
      <w:pPr>
        <w:spacing w:before="80" w:after="80" w:line="264" w:lineRule="auto"/>
        <w:jc w:val="both"/>
        <w:rPr>
          <w:rStyle w:val="a8"/>
          <w:rFonts w:cs="Arial"/>
          <w:sz w:val="28"/>
          <w:szCs w:val="24"/>
        </w:rPr>
      </w:pPr>
      <w:r w:rsidRPr="00C620B5">
        <w:rPr>
          <w:rStyle w:val="a8"/>
          <w:rFonts w:ascii="Arial" w:hAnsi="Arial" w:cs="Arial"/>
          <w:sz w:val="24"/>
        </w:rPr>
        <w:t xml:space="preserve">8.3. </w:t>
      </w:r>
      <w:r w:rsidRPr="00C620B5">
        <w:rPr>
          <w:rStyle w:val="a8"/>
          <w:rFonts w:cs="Arial"/>
          <w:sz w:val="28"/>
          <w:szCs w:val="24"/>
        </w:rPr>
        <w:t>Совместное планирование развития систем теплоснабжения и электр</w:t>
      </w:r>
      <w:r w:rsidRPr="00C620B5">
        <w:rPr>
          <w:rStyle w:val="a8"/>
          <w:rFonts w:cs="Arial"/>
          <w:sz w:val="28"/>
          <w:szCs w:val="24"/>
        </w:rPr>
        <w:t>о</w:t>
      </w:r>
      <w:r w:rsidRPr="00C620B5">
        <w:rPr>
          <w:rStyle w:val="a8"/>
          <w:rFonts w:cs="Arial"/>
          <w:sz w:val="28"/>
          <w:szCs w:val="24"/>
        </w:rPr>
        <w:t>снабжения</w:t>
      </w:r>
    </w:p>
    <w:p w:rsidR="005A7334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Схемы теплоснабжения определяют не только развитие тепловых сетей, но и строител</w:t>
      </w:r>
      <w:r w:rsidRPr="00C620B5">
        <w:rPr>
          <w:rFonts w:cs="Arial"/>
          <w:sz w:val="24"/>
        </w:rPr>
        <w:t>ь</w:t>
      </w:r>
      <w:r w:rsidRPr="00C620B5">
        <w:rPr>
          <w:rFonts w:cs="Arial"/>
          <w:sz w:val="24"/>
        </w:rPr>
        <w:t>ство ТЭЦ. Критический анализ суммы схем теплоснабжения в целом по региону позволит пр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гнозировать объемы ввода распределенной генерации и, соответственно, с большей точностью определять потребности в электросетевом строительстве</w:t>
      </w:r>
      <w:r w:rsidR="005A7334" w:rsidRPr="00C620B5">
        <w:rPr>
          <w:rFonts w:cs="Arial"/>
          <w:sz w:val="24"/>
        </w:rPr>
        <w:t>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Фактически организация планирования от потребностей города позволит прийти к при</w:t>
      </w:r>
      <w:r w:rsidRPr="00C620B5">
        <w:rPr>
          <w:rFonts w:cs="Arial"/>
          <w:sz w:val="24"/>
        </w:rPr>
        <w:t>н</w:t>
      </w:r>
      <w:r w:rsidRPr="00C620B5">
        <w:rPr>
          <w:rFonts w:cs="Arial"/>
          <w:sz w:val="24"/>
        </w:rPr>
        <w:t>ципиал</w:t>
      </w:r>
      <w:r w:rsidRPr="00C620B5">
        <w:rPr>
          <w:rFonts w:cs="Arial"/>
          <w:sz w:val="24"/>
        </w:rPr>
        <w:t>ь</w:t>
      </w:r>
      <w:r w:rsidRPr="00C620B5">
        <w:rPr>
          <w:rFonts w:cs="Arial"/>
          <w:sz w:val="24"/>
        </w:rPr>
        <w:t xml:space="preserve">но другим методам планирования энергетики страны, не </w:t>
      </w:r>
      <w:r w:rsidR="005A7334" w:rsidRPr="00C620B5">
        <w:rPr>
          <w:rFonts w:cs="Arial"/>
          <w:sz w:val="24"/>
        </w:rPr>
        <w:t>«</w:t>
      </w:r>
      <w:r w:rsidRPr="00C620B5">
        <w:rPr>
          <w:rFonts w:cs="Arial"/>
          <w:sz w:val="24"/>
        </w:rPr>
        <w:t>сверху</w:t>
      </w:r>
      <w:r w:rsidR="005A7334" w:rsidRPr="00C620B5">
        <w:rPr>
          <w:rFonts w:cs="Arial"/>
          <w:sz w:val="24"/>
        </w:rPr>
        <w:t>»</w:t>
      </w:r>
      <w:r w:rsidRPr="00C620B5">
        <w:rPr>
          <w:rFonts w:cs="Arial"/>
          <w:sz w:val="24"/>
        </w:rPr>
        <w:t xml:space="preserve"> - путем покрытия потребности в энергоресурсах за счет крупных федеральных станций и сетей, а </w:t>
      </w:r>
      <w:r w:rsidR="005A7334" w:rsidRPr="00C620B5">
        <w:rPr>
          <w:rFonts w:cs="Arial"/>
          <w:sz w:val="24"/>
        </w:rPr>
        <w:t>«</w:t>
      </w:r>
      <w:r w:rsidRPr="00C620B5">
        <w:rPr>
          <w:rFonts w:cs="Arial"/>
          <w:sz w:val="24"/>
        </w:rPr>
        <w:t>снизу</w:t>
      </w:r>
      <w:r w:rsidR="005A7334" w:rsidRPr="00C620B5">
        <w:rPr>
          <w:rFonts w:cs="Arial"/>
          <w:sz w:val="24"/>
        </w:rPr>
        <w:t>»</w:t>
      </w:r>
      <w:r w:rsidRPr="00C620B5">
        <w:rPr>
          <w:rFonts w:cs="Arial"/>
          <w:sz w:val="24"/>
        </w:rPr>
        <w:t xml:space="preserve"> - путем прогнозирования потребности каждого поселения, определения перспектив местной генер</w:t>
      </w:r>
      <w:r w:rsidRPr="00C620B5">
        <w:rPr>
          <w:rFonts w:cs="Arial"/>
          <w:sz w:val="24"/>
        </w:rPr>
        <w:t>а</w:t>
      </w:r>
      <w:r w:rsidRPr="00C620B5">
        <w:rPr>
          <w:rFonts w:cs="Arial"/>
          <w:sz w:val="24"/>
        </w:rPr>
        <w:t>ции и отнесения на федерал</w:t>
      </w:r>
      <w:r w:rsidRPr="00C620B5">
        <w:rPr>
          <w:rFonts w:cs="Arial"/>
          <w:sz w:val="24"/>
        </w:rPr>
        <w:t>ь</w:t>
      </w:r>
      <w:r w:rsidRPr="00C620B5">
        <w:rPr>
          <w:rFonts w:cs="Arial"/>
          <w:sz w:val="24"/>
        </w:rPr>
        <w:t>ный уровень только недостающей потребности.</w:t>
      </w:r>
    </w:p>
    <w:p w:rsidR="005A7334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Применяемая сегодня технология планирования сразу на уровне единой энергосистемы приводит к излишним инвестициям, созданию излишков мощности во всех элементах энерг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систем и сохранению низкого уровня эффективности всей российской энергетики</w:t>
      </w:r>
      <w:r w:rsidR="005A7334" w:rsidRPr="00C620B5">
        <w:rPr>
          <w:rFonts w:cs="Arial"/>
          <w:sz w:val="24"/>
        </w:rPr>
        <w:t>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 xml:space="preserve">Необходимо изменить сложившуюся практику планирования развития энергетики страны без детальной проработки вариантов приоритетного развития </w:t>
      </w:r>
      <w:proofErr w:type="spellStart"/>
      <w:r w:rsidRPr="00C620B5">
        <w:rPr>
          <w:rFonts w:cs="Arial"/>
          <w:sz w:val="24"/>
        </w:rPr>
        <w:t>когенерации</w:t>
      </w:r>
      <w:proofErr w:type="spellEnd"/>
      <w:r w:rsidRPr="00C620B5">
        <w:rPr>
          <w:rFonts w:cs="Arial"/>
          <w:sz w:val="24"/>
        </w:rPr>
        <w:t xml:space="preserve"> с замещением ко</w:t>
      </w:r>
      <w:r w:rsidRPr="00C620B5">
        <w:rPr>
          <w:rFonts w:cs="Arial"/>
          <w:sz w:val="24"/>
        </w:rPr>
        <w:t>н</w:t>
      </w:r>
      <w:r w:rsidRPr="00C620B5">
        <w:rPr>
          <w:rFonts w:cs="Arial"/>
          <w:sz w:val="24"/>
        </w:rPr>
        <w:t>денсационной выработки электроэнергии. Такая проработка позволит принимать лучшие р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 xml:space="preserve">шения по развитию ТЭЦ в конкретных городах, вместо отказа от них по формальному принципу отсутствия их в </w:t>
      </w:r>
      <w:proofErr w:type="spellStart"/>
      <w:r w:rsidRPr="00C620B5">
        <w:rPr>
          <w:rFonts w:cs="Arial"/>
          <w:sz w:val="24"/>
        </w:rPr>
        <w:t>СиПР</w:t>
      </w:r>
      <w:proofErr w:type="spellEnd"/>
      <w:r w:rsidRPr="00C620B5">
        <w:rPr>
          <w:rFonts w:cs="Arial"/>
          <w:sz w:val="24"/>
        </w:rPr>
        <w:t>.</w:t>
      </w:r>
    </w:p>
    <w:p w:rsidR="005A7334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 xml:space="preserve">В </w:t>
      </w:r>
      <w:proofErr w:type="spellStart"/>
      <w:r w:rsidRPr="00C620B5">
        <w:rPr>
          <w:rFonts w:cs="Arial"/>
          <w:sz w:val="24"/>
        </w:rPr>
        <w:t>СиПР</w:t>
      </w:r>
      <w:proofErr w:type="spellEnd"/>
      <w:r w:rsidRPr="00C620B5">
        <w:rPr>
          <w:rFonts w:cs="Arial"/>
          <w:sz w:val="24"/>
        </w:rPr>
        <w:t xml:space="preserve"> регионов должны оцениваться объемы и максимумы </w:t>
      </w:r>
      <w:proofErr w:type="spellStart"/>
      <w:r w:rsidRPr="00C620B5">
        <w:rPr>
          <w:rFonts w:cs="Arial"/>
          <w:sz w:val="24"/>
        </w:rPr>
        <w:t>электроотопления</w:t>
      </w:r>
      <w:proofErr w:type="spellEnd"/>
      <w:r w:rsidRPr="00C620B5">
        <w:rPr>
          <w:rFonts w:cs="Arial"/>
          <w:sz w:val="24"/>
        </w:rPr>
        <w:t>, возмо</w:t>
      </w:r>
      <w:r w:rsidRPr="00C620B5">
        <w:rPr>
          <w:rFonts w:cs="Arial"/>
          <w:sz w:val="24"/>
        </w:rPr>
        <w:t>ж</w:t>
      </w:r>
      <w:r w:rsidRPr="00C620B5">
        <w:rPr>
          <w:rFonts w:cs="Arial"/>
          <w:sz w:val="24"/>
        </w:rPr>
        <w:t>ности з</w:t>
      </w:r>
      <w:r w:rsidRPr="00C620B5">
        <w:rPr>
          <w:rFonts w:cs="Arial"/>
          <w:sz w:val="24"/>
        </w:rPr>
        <w:t>а</w:t>
      </w:r>
      <w:r w:rsidRPr="00C620B5">
        <w:rPr>
          <w:rFonts w:cs="Arial"/>
          <w:sz w:val="24"/>
        </w:rPr>
        <w:t>мещения его другими способами обогрева, либо использования тепловых насосов и</w:t>
      </w:r>
      <w:r w:rsidR="005A7334" w:rsidRPr="00C620B5">
        <w:rPr>
          <w:rFonts w:cs="Arial"/>
          <w:sz w:val="24"/>
        </w:rPr>
        <w:t xml:space="preserve"> </w:t>
      </w:r>
      <w:proofErr w:type="spellStart"/>
      <w:r w:rsidRPr="00C620B5">
        <w:rPr>
          <w:rFonts w:cs="Arial"/>
          <w:sz w:val="24"/>
        </w:rPr>
        <w:t>теплонакопителей</w:t>
      </w:r>
      <w:proofErr w:type="spellEnd"/>
      <w:r w:rsidRPr="00C620B5">
        <w:rPr>
          <w:rFonts w:cs="Arial"/>
          <w:sz w:val="24"/>
        </w:rPr>
        <w:t xml:space="preserve"> разных типов</w:t>
      </w:r>
      <w:r w:rsidR="005A7334" w:rsidRPr="00C620B5">
        <w:rPr>
          <w:rFonts w:cs="Arial"/>
          <w:sz w:val="24"/>
        </w:rPr>
        <w:t>.</w:t>
      </w:r>
    </w:p>
    <w:p w:rsidR="0077619D" w:rsidRPr="00C620B5" w:rsidRDefault="0077619D" w:rsidP="00C620B5">
      <w:pPr>
        <w:spacing w:before="80" w:after="80" w:line="264" w:lineRule="auto"/>
        <w:rPr>
          <w:rStyle w:val="a8"/>
          <w:rFonts w:cs="Arial"/>
          <w:b w:val="0"/>
          <w:bCs w:val="0"/>
          <w:sz w:val="24"/>
        </w:rPr>
      </w:pPr>
    </w:p>
    <w:p w:rsidR="0077619D" w:rsidRPr="00C620B5" w:rsidRDefault="0077619D" w:rsidP="00C620B5">
      <w:pPr>
        <w:spacing w:before="80" w:after="80" w:line="264" w:lineRule="auto"/>
        <w:rPr>
          <w:rStyle w:val="a8"/>
          <w:rFonts w:cs="Arial"/>
          <w:sz w:val="28"/>
          <w:szCs w:val="24"/>
        </w:rPr>
      </w:pPr>
      <w:r w:rsidRPr="00C620B5">
        <w:rPr>
          <w:rStyle w:val="a8"/>
          <w:rFonts w:cs="Arial"/>
          <w:sz w:val="28"/>
          <w:szCs w:val="24"/>
        </w:rPr>
        <w:t>8.4.</w:t>
      </w:r>
      <w:r w:rsidR="005A7334" w:rsidRPr="00C620B5">
        <w:rPr>
          <w:rStyle w:val="a8"/>
          <w:rFonts w:cs="Arial"/>
          <w:sz w:val="28"/>
          <w:szCs w:val="24"/>
        </w:rPr>
        <w:t xml:space="preserve"> </w:t>
      </w:r>
      <w:r w:rsidRPr="00C620B5">
        <w:rPr>
          <w:rStyle w:val="a8"/>
          <w:rFonts w:cs="Arial"/>
          <w:sz w:val="28"/>
          <w:szCs w:val="24"/>
        </w:rPr>
        <w:t>Совместное планирование развития систем теплоснабжения и газоснабж</w:t>
      </w:r>
      <w:r w:rsidRPr="00C620B5">
        <w:rPr>
          <w:rStyle w:val="a8"/>
          <w:rFonts w:cs="Arial"/>
          <w:sz w:val="28"/>
          <w:szCs w:val="24"/>
        </w:rPr>
        <w:t>е</w:t>
      </w:r>
      <w:r w:rsidRPr="00C620B5">
        <w:rPr>
          <w:rStyle w:val="a8"/>
          <w:rFonts w:cs="Arial"/>
          <w:sz w:val="28"/>
          <w:szCs w:val="24"/>
        </w:rPr>
        <w:t>ния</w:t>
      </w:r>
    </w:p>
    <w:p w:rsidR="005A7334" w:rsidRPr="00C620B5" w:rsidRDefault="0077619D" w:rsidP="00C620B5">
      <w:pPr>
        <w:pStyle w:val="a4"/>
        <w:spacing w:before="80" w:after="80" w:line="264" w:lineRule="auto"/>
        <w:ind w:firstLine="284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Fonts w:cs="Arial"/>
          <w:sz w:val="24"/>
        </w:rPr>
        <w:lastRenderedPageBreak/>
        <w:t>В газифицированных районах развитие систем теплоснабжения не может быть обеспечено без коо</w:t>
      </w:r>
      <w:r w:rsidRPr="00C620B5">
        <w:rPr>
          <w:rFonts w:cs="Arial"/>
          <w:sz w:val="24"/>
        </w:rPr>
        <w:t>р</w:t>
      </w:r>
      <w:r w:rsidRPr="00C620B5">
        <w:rPr>
          <w:rFonts w:cs="Arial"/>
          <w:sz w:val="24"/>
        </w:rPr>
        <w:t xml:space="preserve">динации с развитием систем газоснабжения. В то же время </w:t>
      </w:r>
      <w:r w:rsidRPr="00C620B5">
        <w:rPr>
          <w:rStyle w:val="a9"/>
          <w:rFonts w:cs="Arial"/>
          <w:i w:val="0"/>
          <w:iCs w:val="0"/>
          <w:sz w:val="24"/>
        </w:rPr>
        <w:t xml:space="preserve">сегодняшняя процедура подключения к газовым сетям </w:t>
      </w:r>
      <w:proofErr w:type="gramStart"/>
      <w:r w:rsidRPr="00C620B5">
        <w:rPr>
          <w:rStyle w:val="a9"/>
          <w:rFonts w:cs="Arial"/>
          <w:i w:val="0"/>
          <w:iCs w:val="0"/>
          <w:sz w:val="24"/>
        </w:rPr>
        <w:t>новых</w:t>
      </w:r>
      <w:proofErr w:type="gramEnd"/>
      <w:r w:rsidRPr="00C620B5">
        <w:rPr>
          <w:rStyle w:val="a9"/>
          <w:rFonts w:cs="Arial"/>
          <w:i w:val="0"/>
          <w:iCs w:val="0"/>
          <w:sz w:val="24"/>
        </w:rPr>
        <w:t xml:space="preserve"> или реконструируемых теплоисточников чрезвычайно длительна и непрозрачна</w:t>
      </w:r>
      <w:r w:rsidR="005A7334" w:rsidRPr="00C620B5">
        <w:rPr>
          <w:rStyle w:val="a9"/>
          <w:rFonts w:cs="Arial"/>
          <w:i w:val="0"/>
          <w:iCs w:val="0"/>
          <w:sz w:val="24"/>
        </w:rPr>
        <w:t>.</w:t>
      </w:r>
    </w:p>
    <w:p w:rsidR="005A7334" w:rsidRPr="00C620B5" w:rsidRDefault="0077619D" w:rsidP="00C620B5">
      <w:pPr>
        <w:pStyle w:val="a4"/>
        <w:spacing w:before="80" w:after="80" w:line="264" w:lineRule="auto"/>
        <w:ind w:firstLine="284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Необходимо упростить бюрократические процедуры и для дефицитных регионов опред</w:t>
      </w:r>
      <w:r w:rsidRPr="00C620B5">
        <w:rPr>
          <w:rStyle w:val="a9"/>
          <w:rFonts w:cs="Arial"/>
          <w:i w:val="0"/>
          <w:iCs w:val="0"/>
          <w:sz w:val="24"/>
        </w:rPr>
        <w:t>е</w:t>
      </w:r>
      <w:r w:rsidRPr="00C620B5">
        <w:rPr>
          <w:rStyle w:val="a9"/>
          <w:rFonts w:cs="Arial"/>
          <w:i w:val="0"/>
          <w:iCs w:val="0"/>
          <w:sz w:val="24"/>
        </w:rPr>
        <w:t>лить прав</w:t>
      </w:r>
      <w:r w:rsidRPr="00C620B5">
        <w:rPr>
          <w:rStyle w:val="a9"/>
          <w:rFonts w:cs="Arial"/>
          <w:i w:val="0"/>
          <w:iCs w:val="0"/>
          <w:sz w:val="24"/>
        </w:rPr>
        <w:t>и</w:t>
      </w:r>
      <w:r w:rsidRPr="00C620B5">
        <w:rPr>
          <w:rStyle w:val="a9"/>
          <w:rFonts w:cs="Arial"/>
          <w:i w:val="0"/>
          <w:iCs w:val="0"/>
          <w:sz w:val="24"/>
        </w:rPr>
        <w:t xml:space="preserve">ла </w:t>
      </w:r>
      <w:r w:rsidR="005A7334" w:rsidRPr="00C620B5">
        <w:rPr>
          <w:rStyle w:val="a9"/>
          <w:rFonts w:cs="Arial"/>
          <w:i w:val="0"/>
          <w:iCs w:val="0"/>
          <w:sz w:val="24"/>
        </w:rPr>
        <w:t>«</w:t>
      </w:r>
      <w:r w:rsidRPr="00C620B5">
        <w:rPr>
          <w:rStyle w:val="a9"/>
          <w:rFonts w:cs="Arial"/>
          <w:i w:val="0"/>
          <w:iCs w:val="0"/>
          <w:sz w:val="24"/>
        </w:rPr>
        <w:t>очереди</w:t>
      </w:r>
      <w:r w:rsidR="005A7334" w:rsidRPr="00C620B5">
        <w:rPr>
          <w:rStyle w:val="a9"/>
          <w:rFonts w:cs="Arial"/>
          <w:i w:val="0"/>
          <w:iCs w:val="0"/>
          <w:sz w:val="24"/>
        </w:rPr>
        <w:t>»</w:t>
      </w:r>
      <w:r w:rsidRPr="00C620B5">
        <w:rPr>
          <w:rStyle w:val="a9"/>
          <w:rFonts w:cs="Arial"/>
          <w:i w:val="0"/>
          <w:iCs w:val="0"/>
          <w:sz w:val="24"/>
        </w:rPr>
        <w:t xml:space="preserve">, включая приоритетность перераспределения высвобождаемого газа в результате реализации энергосберегающих мероприятий и оптимизации структуры </w:t>
      </w:r>
      <w:proofErr w:type="spellStart"/>
      <w:r w:rsidRPr="00C620B5">
        <w:rPr>
          <w:rStyle w:val="a9"/>
          <w:rFonts w:cs="Arial"/>
          <w:i w:val="0"/>
          <w:iCs w:val="0"/>
          <w:sz w:val="24"/>
        </w:rPr>
        <w:t>энерг</w:t>
      </w:r>
      <w:r w:rsidRPr="00C620B5">
        <w:rPr>
          <w:rStyle w:val="a9"/>
          <w:rFonts w:cs="Arial"/>
          <w:i w:val="0"/>
          <w:iCs w:val="0"/>
          <w:sz w:val="24"/>
        </w:rPr>
        <w:t>о</w:t>
      </w:r>
      <w:r w:rsidRPr="00C620B5">
        <w:rPr>
          <w:rStyle w:val="a9"/>
          <w:rFonts w:cs="Arial"/>
          <w:i w:val="0"/>
          <w:iCs w:val="0"/>
          <w:sz w:val="24"/>
        </w:rPr>
        <w:t>источников</w:t>
      </w:r>
      <w:proofErr w:type="spellEnd"/>
      <w:r w:rsidR="005A7334" w:rsidRPr="00C620B5">
        <w:rPr>
          <w:rStyle w:val="a9"/>
          <w:rFonts w:cs="Arial"/>
          <w:i w:val="0"/>
          <w:iCs w:val="0"/>
          <w:sz w:val="24"/>
        </w:rPr>
        <w:t>.</w:t>
      </w:r>
    </w:p>
    <w:p w:rsidR="0077619D" w:rsidRPr="00C620B5" w:rsidRDefault="0077619D" w:rsidP="00C620B5">
      <w:pPr>
        <w:pStyle w:val="a4"/>
        <w:spacing w:before="80" w:after="80" w:line="264" w:lineRule="auto"/>
        <w:ind w:firstLine="284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Должен быть нормативно прописан порядок получения перед очередной актуализацией схемы теплоснабжения, подтверждения газоснабжающих организаций возможности обеспеч</w:t>
      </w:r>
      <w:r w:rsidRPr="00C620B5">
        <w:rPr>
          <w:rStyle w:val="a9"/>
          <w:rFonts w:cs="Arial"/>
          <w:i w:val="0"/>
          <w:iCs w:val="0"/>
          <w:sz w:val="24"/>
        </w:rPr>
        <w:t>е</w:t>
      </w:r>
      <w:r w:rsidRPr="00C620B5">
        <w:rPr>
          <w:rStyle w:val="a9"/>
          <w:rFonts w:cs="Arial"/>
          <w:i w:val="0"/>
          <w:iCs w:val="0"/>
          <w:sz w:val="24"/>
        </w:rPr>
        <w:t>ния газом тепл</w:t>
      </w:r>
      <w:r w:rsidRPr="00C620B5">
        <w:rPr>
          <w:rStyle w:val="a9"/>
          <w:rFonts w:cs="Arial"/>
          <w:i w:val="0"/>
          <w:iCs w:val="0"/>
          <w:sz w:val="24"/>
        </w:rPr>
        <w:t>о</w:t>
      </w:r>
      <w:r w:rsidRPr="00C620B5">
        <w:rPr>
          <w:rStyle w:val="a9"/>
          <w:rFonts w:cs="Arial"/>
          <w:i w:val="0"/>
          <w:iCs w:val="0"/>
          <w:sz w:val="24"/>
        </w:rPr>
        <w:t>источников, учтенных в действующей схеме.</w:t>
      </w:r>
    </w:p>
    <w:p w:rsidR="0077619D" w:rsidRPr="00C620B5" w:rsidRDefault="0077619D" w:rsidP="00C620B5">
      <w:pPr>
        <w:pStyle w:val="a4"/>
        <w:spacing w:before="80" w:after="80" w:line="264" w:lineRule="auto"/>
        <w:ind w:firstLine="284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Должны быть решены также следующие вопросы:</w:t>
      </w:r>
    </w:p>
    <w:p w:rsidR="0077619D" w:rsidRPr="00C620B5" w:rsidRDefault="0077619D" w:rsidP="00C620B5">
      <w:pPr>
        <w:pStyle w:val="a4"/>
        <w:numPr>
          <w:ilvl w:val="0"/>
          <w:numId w:val="82"/>
        </w:numPr>
        <w:spacing w:before="80" w:after="80" w:line="264" w:lineRule="auto"/>
        <w:jc w:val="both"/>
        <w:rPr>
          <w:rFonts w:cs="Arial"/>
          <w:sz w:val="24"/>
        </w:rPr>
      </w:pPr>
      <w:proofErr w:type="gramStart"/>
      <w:r w:rsidRPr="00C620B5">
        <w:rPr>
          <w:rFonts w:cs="Arial"/>
          <w:sz w:val="24"/>
        </w:rPr>
        <w:t>Ликвидирована плата за недобор газа и повышающие коэффициенты за его перерасход, проявившимся по климатическим причинам и в результате энергосбережения на объе</w:t>
      </w:r>
      <w:r w:rsidRPr="00C620B5">
        <w:rPr>
          <w:rFonts w:cs="Arial"/>
          <w:sz w:val="24"/>
        </w:rPr>
        <w:t>к</w:t>
      </w:r>
      <w:r w:rsidRPr="00C620B5">
        <w:rPr>
          <w:rFonts w:cs="Arial"/>
          <w:sz w:val="24"/>
        </w:rPr>
        <w:t>тах тепл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снабжающей организации и потребителей.</w:t>
      </w:r>
      <w:proofErr w:type="gramEnd"/>
    </w:p>
    <w:p w:rsidR="0077619D" w:rsidRPr="00C620B5" w:rsidRDefault="0077619D" w:rsidP="00C620B5">
      <w:pPr>
        <w:pStyle w:val="a4"/>
        <w:numPr>
          <w:ilvl w:val="0"/>
          <w:numId w:val="82"/>
        </w:numPr>
        <w:spacing w:before="80" w:after="80" w:line="264" w:lineRule="auto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 xml:space="preserve">Осуществлена проработка требований и стимулов к наличию на </w:t>
      </w:r>
      <w:proofErr w:type="spellStart"/>
      <w:r w:rsidRPr="00C620B5">
        <w:rPr>
          <w:rFonts w:cs="Arial"/>
          <w:sz w:val="24"/>
        </w:rPr>
        <w:t>энергоисточниках</w:t>
      </w:r>
      <w:proofErr w:type="spellEnd"/>
      <w:r w:rsidRPr="00C620B5">
        <w:rPr>
          <w:rFonts w:cs="Arial"/>
          <w:sz w:val="24"/>
        </w:rPr>
        <w:t xml:space="preserve"> р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зервного топлива при наличии общесистемного резервирования.</w:t>
      </w:r>
    </w:p>
    <w:p w:rsidR="0077619D" w:rsidRPr="00C620B5" w:rsidRDefault="0077619D" w:rsidP="00C620B5">
      <w:pPr>
        <w:pStyle w:val="a4"/>
        <w:numPr>
          <w:ilvl w:val="0"/>
          <w:numId w:val="82"/>
        </w:numPr>
        <w:spacing w:before="80" w:after="80" w:line="264" w:lineRule="auto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Осуществлена проработка сравнительных вариантов создания производства и запасов сжиже</w:t>
      </w:r>
      <w:r w:rsidRPr="00C620B5">
        <w:rPr>
          <w:rFonts w:cs="Arial"/>
          <w:sz w:val="24"/>
        </w:rPr>
        <w:t>н</w:t>
      </w:r>
      <w:r w:rsidRPr="00C620B5">
        <w:rPr>
          <w:rFonts w:cs="Arial"/>
          <w:sz w:val="24"/>
        </w:rPr>
        <w:t>ного газа вместо резервного топлива в котельных и газотурбинных установках.</w:t>
      </w:r>
    </w:p>
    <w:p w:rsidR="0077619D" w:rsidRPr="00C620B5" w:rsidRDefault="0077619D" w:rsidP="00C620B5">
      <w:pPr>
        <w:pStyle w:val="a4"/>
        <w:numPr>
          <w:ilvl w:val="0"/>
          <w:numId w:val="82"/>
        </w:numPr>
        <w:spacing w:before="80" w:after="80" w:line="264" w:lineRule="auto"/>
        <w:jc w:val="both"/>
        <w:rPr>
          <w:rStyle w:val="a8"/>
          <w:rFonts w:cs="Arial"/>
          <w:b w:val="0"/>
          <w:bCs w:val="0"/>
          <w:sz w:val="24"/>
        </w:rPr>
      </w:pPr>
      <w:r w:rsidRPr="00C620B5">
        <w:rPr>
          <w:rFonts w:cs="Arial"/>
          <w:sz w:val="24"/>
        </w:rPr>
        <w:t>Ликвидация перекрестного субсидирования цен на бытовой газ ниже цен для котел</w:t>
      </w:r>
      <w:r w:rsidRPr="00C620B5">
        <w:rPr>
          <w:rFonts w:cs="Arial"/>
          <w:sz w:val="24"/>
        </w:rPr>
        <w:t>ь</w:t>
      </w:r>
      <w:r w:rsidRPr="00C620B5">
        <w:rPr>
          <w:rFonts w:cs="Arial"/>
          <w:sz w:val="24"/>
        </w:rPr>
        <w:t xml:space="preserve">ных, когда жители, получающие тепло из централизованной системы теплоснабжения, компенсируют низкую стоимость газа для жителей, имеющие собственные бытовые отопительные и </w:t>
      </w:r>
      <w:proofErr w:type="spellStart"/>
      <w:r w:rsidRPr="00C620B5">
        <w:rPr>
          <w:rFonts w:cs="Arial"/>
          <w:sz w:val="24"/>
        </w:rPr>
        <w:t>горячеводные</w:t>
      </w:r>
      <w:proofErr w:type="spellEnd"/>
      <w:r w:rsidRPr="00C620B5">
        <w:rPr>
          <w:rFonts w:cs="Arial"/>
          <w:sz w:val="24"/>
        </w:rPr>
        <w:t xml:space="preserve"> котлы (при объективно более высокой себестоимости).</w:t>
      </w:r>
    </w:p>
    <w:p w:rsidR="0077619D" w:rsidRPr="00C620B5" w:rsidRDefault="0077619D" w:rsidP="00C620B5">
      <w:pPr>
        <w:spacing w:before="80" w:after="80" w:line="264" w:lineRule="auto"/>
        <w:rPr>
          <w:rStyle w:val="a8"/>
          <w:rFonts w:cs="Arial"/>
          <w:sz w:val="28"/>
          <w:szCs w:val="24"/>
        </w:rPr>
      </w:pPr>
    </w:p>
    <w:p w:rsidR="0077619D" w:rsidRPr="00C620B5" w:rsidRDefault="0077619D" w:rsidP="00C620B5">
      <w:pPr>
        <w:spacing w:before="80" w:after="80" w:line="264" w:lineRule="auto"/>
        <w:rPr>
          <w:rStyle w:val="a8"/>
          <w:rFonts w:cs="Arial"/>
          <w:sz w:val="28"/>
          <w:szCs w:val="24"/>
        </w:rPr>
      </w:pPr>
      <w:r w:rsidRPr="00C620B5">
        <w:rPr>
          <w:rStyle w:val="a8"/>
          <w:rFonts w:cs="Arial"/>
          <w:sz w:val="28"/>
          <w:szCs w:val="24"/>
        </w:rPr>
        <w:t>8.5. Планирование развития теплоснабжения и энергосбережение у потребит</w:t>
      </w:r>
      <w:r w:rsidRPr="00C620B5">
        <w:rPr>
          <w:rStyle w:val="a8"/>
          <w:rFonts w:cs="Arial"/>
          <w:sz w:val="28"/>
          <w:szCs w:val="24"/>
        </w:rPr>
        <w:t>е</w:t>
      </w:r>
      <w:r w:rsidRPr="00C620B5">
        <w:rPr>
          <w:rStyle w:val="a8"/>
          <w:rFonts w:cs="Arial"/>
          <w:sz w:val="28"/>
          <w:szCs w:val="24"/>
        </w:rPr>
        <w:t>лей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Нет смысла иметь высокоэкономичный теплоисточник, если вырабатываемое в нем тепло будет в существенной степени использовано на бесполезный нагрев земли и атмосферного воздуха. Уменьш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ние объемов теплопотребления позволит не только снизить затраты жителей, бюджетных организаций и других потребителей (сторона потребителя), но и улучшить гидра</w:t>
      </w:r>
      <w:r w:rsidRPr="00C620B5">
        <w:rPr>
          <w:rFonts w:cs="Arial"/>
          <w:sz w:val="24"/>
        </w:rPr>
        <w:t>в</w:t>
      </w:r>
      <w:r w:rsidRPr="00C620B5">
        <w:rPr>
          <w:rFonts w:cs="Arial"/>
          <w:sz w:val="24"/>
        </w:rPr>
        <w:t>лические режимы в сетях, снизить затраты на перекачку теплоносителя, увеличить резерв мощности и отказаться от затрат на ее создание для обеспечения нагрузки новых зданий (ст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рона поставщика).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Вариантов востребованности рассматриваемого механизма весьма много:</w:t>
      </w:r>
    </w:p>
    <w:p w:rsidR="0077619D" w:rsidRPr="00C620B5" w:rsidRDefault="0077619D" w:rsidP="00C620B5">
      <w:pPr>
        <w:pStyle w:val="a4"/>
        <w:numPr>
          <w:ilvl w:val="0"/>
          <w:numId w:val="75"/>
        </w:numPr>
        <w:spacing w:before="80" w:after="80" w:line="264" w:lineRule="auto"/>
        <w:rPr>
          <w:rFonts w:cs="Arial"/>
          <w:sz w:val="24"/>
        </w:rPr>
      </w:pPr>
      <w:r w:rsidRPr="00C620B5">
        <w:rPr>
          <w:rFonts w:cs="Arial"/>
          <w:sz w:val="24"/>
        </w:rPr>
        <w:t>Отказ в подключении новых потребителей к централизованным системам или подкл</w:t>
      </w:r>
      <w:r w:rsidRPr="00C620B5">
        <w:rPr>
          <w:rFonts w:cs="Arial"/>
          <w:sz w:val="24"/>
        </w:rPr>
        <w:t>ю</w:t>
      </w:r>
      <w:r w:rsidRPr="00C620B5">
        <w:rPr>
          <w:rFonts w:cs="Arial"/>
          <w:sz w:val="24"/>
        </w:rPr>
        <w:t>чение на персональных невыгодных условиях.</w:t>
      </w:r>
    </w:p>
    <w:p w:rsidR="0077619D" w:rsidRPr="00C620B5" w:rsidRDefault="0077619D" w:rsidP="00C620B5">
      <w:pPr>
        <w:pStyle w:val="a4"/>
        <w:numPr>
          <w:ilvl w:val="0"/>
          <w:numId w:val="75"/>
        </w:numPr>
        <w:spacing w:before="80" w:after="80" w:line="264" w:lineRule="auto"/>
        <w:rPr>
          <w:rFonts w:cs="Arial"/>
          <w:sz w:val="24"/>
        </w:rPr>
      </w:pPr>
      <w:r w:rsidRPr="00C620B5">
        <w:rPr>
          <w:rFonts w:cs="Arial"/>
          <w:sz w:val="24"/>
        </w:rPr>
        <w:t xml:space="preserve">Необходимость срочного подключения при длительных сроках строительства </w:t>
      </w:r>
      <w:proofErr w:type="spellStart"/>
      <w:r w:rsidRPr="00C620B5">
        <w:rPr>
          <w:rFonts w:cs="Arial"/>
          <w:sz w:val="24"/>
        </w:rPr>
        <w:t>энерг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объектов</w:t>
      </w:r>
      <w:proofErr w:type="spellEnd"/>
      <w:r w:rsidRPr="00C620B5">
        <w:rPr>
          <w:rFonts w:cs="Arial"/>
          <w:sz w:val="24"/>
        </w:rPr>
        <w:t>.</w:t>
      </w:r>
    </w:p>
    <w:p w:rsidR="0077619D" w:rsidRPr="00C620B5" w:rsidRDefault="0077619D" w:rsidP="00C620B5">
      <w:pPr>
        <w:pStyle w:val="a4"/>
        <w:numPr>
          <w:ilvl w:val="0"/>
          <w:numId w:val="75"/>
        </w:numPr>
        <w:spacing w:before="80" w:after="80" w:line="264" w:lineRule="auto"/>
        <w:rPr>
          <w:rFonts w:cs="Arial"/>
          <w:sz w:val="24"/>
        </w:rPr>
      </w:pPr>
      <w:r w:rsidRPr="00C620B5">
        <w:rPr>
          <w:rFonts w:cs="Arial"/>
          <w:sz w:val="24"/>
        </w:rPr>
        <w:t>Подключение бюджетных объектов с получением побочного эффекта энергосбережения в др</w:t>
      </w:r>
      <w:r w:rsidRPr="00C620B5">
        <w:rPr>
          <w:rFonts w:cs="Arial"/>
          <w:sz w:val="24"/>
        </w:rPr>
        <w:t>у</w:t>
      </w:r>
      <w:r w:rsidRPr="00C620B5">
        <w:rPr>
          <w:rFonts w:cs="Arial"/>
          <w:sz w:val="24"/>
        </w:rPr>
        <w:t>гих бюджетных зданиях и МКД.</w:t>
      </w:r>
    </w:p>
    <w:p w:rsidR="0077619D" w:rsidRPr="00C620B5" w:rsidRDefault="0077619D" w:rsidP="00C620B5">
      <w:pPr>
        <w:pStyle w:val="a4"/>
        <w:numPr>
          <w:ilvl w:val="0"/>
          <w:numId w:val="75"/>
        </w:numPr>
        <w:spacing w:before="80" w:after="80" w:line="264" w:lineRule="auto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lastRenderedPageBreak/>
        <w:t>Альтернативные варианты подключения для частных организаций.</w:t>
      </w:r>
    </w:p>
    <w:p w:rsidR="0077619D" w:rsidRPr="00C620B5" w:rsidRDefault="0077619D" w:rsidP="00C620B5">
      <w:pPr>
        <w:pStyle w:val="a4"/>
        <w:numPr>
          <w:ilvl w:val="0"/>
          <w:numId w:val="75"/>
        </w:numPr>
        <w:spacing w:before="80" w:after="80" w:line="264" w:lineRule="auto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Перераспределение высвобожденной мощности, на которую нет формального владел</w:t>
      </w:r>
      <w:r w:rsidRPr="00C620B5">
        <w:rPr>
          <w:rFonts w:cs="Arial"/>
          <w:sz w:val="24"/>
        </w:rPr>
        <w:t>ь</w:t>
      </w:r>
      <w:r w:rsidRPr="00C620B5">
        <w:rPr>
          <w:rFonts w:cs="Arial"/>
          <w:sz w:val="24"/>
        </w:rPr>
        <w:t>ца кроме самого муниципалитета (энергосбережение в МКД, бюджетной сфере, снос и капитальный ремонт зданий, мероприятия по энергосбережению финансируемые из бюджетов, общесистемное снижение потребления мощности из-за суммирования гр</w:t>
      </w:r>
      <w:r w:rsidRPr="00C620B5">
        <w:rPr>
          <w:rFonts w:cs="Arial"/>
          <w:sz w:val="24"/>
        </w:rPr>
        <w:t>а</w:t>
      </w:r>
      <w:r w:rsidRPr="00C620B5">
        <w:rPr>
          <w:rFonts w:cs="Arial"/>
          <w:sz w:val="24"/>
        </w:rPr>
        <w:t>фиков потребления отдельных потр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бителей).</w:t>
      </w:r>
    </w:p>
    <w:p w:rsidR="0077619D" w:rsidRPr="00C620B5" w:rsidRDefault="0077619D" w:rsidP="00C620B5">
      <w:pPr>
        <w:pStyle w:val="a4"/>
        <w:numPr>
          <w:ilvl w:val="0"/>
          <w:numId w:val="75"/>
        </w:numPr>
        <w:spacing w:before="80" w:after="80" w:line="264" w:lineRule="auto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Использование в схемах теплоснабжения фактических нагрузок и их прогнозного сниж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ния, с уменьшением инвестиционных потребностей и выводом из эксплуатации неэ</w:t>
      </w:r>
      <w:r w:rsidRPr="00C620B5">
        <w:rPr>
          <w:rFonts w:cs="Arial"/>
          <w:sz w:val="24"/>
        </w:rPr>
        <w:t>ф</w:t>
      </w:r>
      <w:r w:rsidRPr="00C620B5">
        <w:rPr>
          <w:rFonts w:cs="Arial"/>
          <w:sz w:val="24"/>
        </w:rPr>
        <w:t xml:space="preserve">фективных </w:t>
      </w:r>
      <w:proofErr w:type="spellStart"/>
      <w:r w:rsidRPr="00C620B5">
        <w:rPr>
          <w:rFonts w:cs="Arial"/>
          <w:sz w:val="24"/>
        </w:rPr>
        <w:t>эне</w:t>
      </w:r>
      <w:r w:rsidRPr="00C620B5">
        <w:rPr>
          <w:rFonts w:cs="Arial"/>
          <w:sz w:val="24"/>
        </w:rPr>
        <w:t>р</w:t>
      </w:r>
      <w:r w:rsidRPr="00C620B5">
        <w:rPr>
          <w:rFonts w:cs="Arial"/>
          <w:sz w:val="24"/>
        </w:rPr>
        <w:t>гообъектов</w:t>
      </w:r>
      <w:proofErr w:type="spellEnd"/>
      <w:r w:rsidRPr="00C620B5">
        <w:rPr>
          <w:rFonts w:cs="Arial"/>
          <w:sz w:val="24"/>
        </w:rPr>
        <w:t>.</w:t>
      </w:r>
    </w:p>
    <w:p w:rsidR="0077619D" w:rsidRPr="00C620B5" w:rsidRDefault="0077619D" w:rsidP="00C620B5">
      <w:pPr>
        <w:pStyle w:val="a4"/>
        <w:numPr>
          <w:ilvl w:val="0"/>
          <w:numId w:val="75"/>
        </w:numPr>
        <w:spacing w:before="80" w:after="80" w:line="264" w:lineRule="auto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 xml:space="preserve">Строительство </w:t>
      </w:r>
      <w:proofErr w:type="spellStart"/>
      <w:r w:rsidRPr="00C620B5">
        <w:rPr>
          <w:rFonts w:cs="Arial"/>
          <w:sz w:val="24"/>
        </w:rPr>
        <w:t>энергообъектов</w:t>
      </w:r>
      <w:proofErr w:type="spellEnd"/>
      <w:r w:rsidRPr="00C620B5">
        <w:rPr>
          <w:rFonts w:cs="Arial"/>
          <w:sz w:val="24"/>
        </w:rPr>
        <w:t xml:space="preserve"> с меньшей мощностью при альтернативном финансир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вании энергосберегающих мероприятий в подключенных к ним зданиях.</w:t>
      </w:r>
    </w:p>
    <w:p w:rsidR="005A7334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Массовая разработка схем теплоснабжения поселений подтвердила наличие проблемы завышенных инвестиционных потребностей, необходимых для обеспечения качества тепл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снабжения и подключения новых потребителей. Отталкиваясь от существующей ситуации з</w:t>
      </w:r>
      <w:r w:rsidRPr="00C620B5">
        <w:rPr>
          <w:rFonts w:cs="Arial"/>
          <w:sz w:val="24"/>
        </w:rPr>
        <w:t>а</w:t>
      </w:r>
      <w:r w:rsidRPr="00C620B5">
        <w:rPr>
          <w:rFonts w:cs="Arial"/>
          <w:sz w:val="24"/>
        </w:rPr>
        <w:t>вышенных расходов тепл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 xml:space="preserve">носителя, чрезмерных </w:t>
      </w:r>
      <w:proofErr w:type="spellStart"/>
      <w:r w:rsidRPr="00C620B5">
        <w:rPr>
          <w:rFonts w:cs="Arial"/>
          <w:sz w:val="24"/>
        </w:rPr>
        <w:t>теплопотерь</w:t>
      </w:r>
      <w:proofErr w:type="spellEnd"/>
      <w:r w:rsidRPr="00C620B5">
        <w:rPr>
          <w:rFonts w:cs="Arial"/>
          <w:sz w:val="24"/>
        </w:rPr>
        <w:t xml:space="preserve"> в сетях и подключенных зданиях, в схемах повсеместно планируется увеличение мощности </w:t>
      </w:r>
      <w:proofErr w:type="spellStart"/>
      <w:r w:rsidRPr="00C620B5">
        <w:rPr>
          <w:rFonts w:cs="Arial"/>
          <w:sz w:val="24"/>
        </w:rPr>
        <w:t>энергоисточников</w:t>
      </w:r>
      <w:proofErr w:type="spellEnd"/>
      <w:r w:rsidRPr="00C620B5">
        <w:rPr>
          <w:rFonts w:cs="Arial"/>
          <w:sz w:val="24"/>
        </w:rPr>
        <w:t xml:space="preserve"> и диаметров те</w:t>
      </w:r>
      <w:r w:rsidRPr="00C620B5">
        <w:rPr>
          <w:rFonts w:cs="Arial"/>
          <w:sz w:val="24"/>
        </w:rPr>
        <w:t>п</w:t>
      </w:r>
      <w:r w:rsidRPr="00C620B5">
        <w:rPr>
          <w:rFonts w:cs="Arial"/>
          <w:sz w:val="24"/>
        </w:rPr>
        <w:t>ловых сетей</w:t>
      </w:r>
      <w:r w:rsidR="005A7334" w:rsidRPr="00C620B5">
        <w:rPr>
          <w:rFonts w:cs="Arial"/>
          <w:sz w:val="24"/>
        </w:rPr>
        <w:t>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Одновременно в программах энергосбережения предусматривается снижение теплоп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 xml:space="preserve">требления подключенных зданий и потерь в сетях, причем высвобождение мощности обычно обходится существенно </w:t>
      </w:r>
      <w:proofErr w:type="gramStart"/>
      <w:r w:rsidRPr="00C620B5">
        <w:rPr>
          <w:rFonts w:cs="Arial"/>
          <w:sz w:val="24"/>
        </w:rPr>
        <w:t>дешевле</w:t>
      </w:r>
      <w:proofErr w:type="gramEnd"/>
      <w:r w:rsidRPr="00C620B5">
        <w:rPr>
          <w:rFonts w:cs="Arial"/>
          <w:sz w:val="24"/>
        </w:rPr>
        <w:t xml:space="preserve"> чем создание новой. Логично было бы отдать приоритет ре</w:t>
      </w:r>
      <w:r w:rsidRPr="00C620B5">
        <w:rPr>
          <w:rFonts w:cs="Arial"/>
          <w:sz w:val="24"/>
        </w:rPr>
        <w:t>а</w:t>
      </w:r>
      <w:r w:rsidRPr="00C620B5">
        <w:rPr>
          <w:rFonts w:cs="Arial"/>
          <w:sz w:val="24"/>
        </w:rPr>
        <w:t>лизации энергосберегающих мероприятий, но существующая система государственного рег</w:t>
      </w:r>
      <w:r w:rsidRPr="00C620B5">
        <w:rPr>
          <w:rFonts w:cs="Arial"/>
          <w:sz w:val="24"/>
        </w:rPr>
        <w:t>у</w:t>
      </w:r>
      <w:r w:rsidRPr="00C620B5">
        <w:rPr>
          <w:rFonts w:cs="Arial"/>
          <w:sz w:val="24"/>
        </w:rPr>
        <w:t>лирования затрудняет объединение замещающих процессов.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Процессы развития энергоснабжения и энергосбережения сегодня развиваются абсолю</w:t>
      </w:r>
      <w:r w:rsidRPr="00C620B5">
        <w:rPr>
          <w:rStyle w:val="a9"/>
          <w:rFonts w:cs="Arial"/>
          <w:i w:val="0"/>
          <w:iCs w:val="0"/>
          <w:sz w:val="24"/>
        </w:rPr>
        <w:t>т</w:t>
      </w:r>
      <w:r w:rsidRPr="00C620B5">
        <w:rPr>
          <w:rStyle w:val="a9"/>
          <w:rFonts w:cs="Arial"/>
          <w:i w:val="0"/>
          <w:iCs w:val="0"/>
          <w:sz w:val="24"/>
        </w:rPr>
        <w:t>но сам</w:t>
      </w:r>
      <w:r w:rsidRPr="00C620B5">
        <w:rPr>
          <w:rStyle w:val="a9"/>
          <w:rFonts w:cs="Arial"/>
          <w:i w:val="0"/>
          <w:iCs w:val="0"/>
          <w:sz w:val="24"/>
        </w:rPr>
        <w:t>о</w:t>
      </w:r>
      <w:r w:rsidRPr="00C620B5">
        <w:rPr>
          <w:rStyle w:val="a9"/>
          <w:rFonts w:cs="Arial"/>
          <w:i w:val="0"/>
          <w:iCs w:val="0"/>
          <w:sz w:val="24"/>
        </w:rPr>
        <w:t>стоятельно, как будто относятся к разным системам. Реально их должна объединять мощность, высв</w:t>
      </w:r>
      <w:r w:rsidRPr="00C620B5">
        <w:rPr>
          <w:rStyle w:val="a9"/>
          <w:rFonts w:cs="Arial"/>
          <w:i w:val="0"/>
          <w:iCs w:val="0"/>
          <w:sz w:val="24"/>
        </w:rPr>
        <w:t>о</w:t>
      </w:r>
      <w:r w:rsidRPr="00C620B5">
        <w:rPr>
          <w:rStyle w:val="a9"/>
          <w:rFonts w:cs="Arial"/>
          <w:i w:val="0"/>
          <w:iCs w:val="0"/>
          <w:sz w:val="24"/>
        </w:rPr>
        <w:t>бождаемая при энергосбережении.</w:t>
      </w:r>
      <w:r w:rsidR="00BE666A">
        <w:rPr>
          <w:rStyle w:val="a9"/>
          <w:rFonts w:cs="Arial"/>
          <w:i w:val="0"/>
          <w:iCs w:val="0"/>
          <w:sz w:val="24"/>
        </w:rPr>
        <w:t xml:space="preserve"> </w:t>
      </w:r>
      <w:r w:rsidRPr="00C620B5">
        <w:rPr>
          <w:rStyle w:val="a9"/>
          <w:rFonts w:cs="Arial"/>
          <w:i w:val="0"/>
          <w:iCs w:val="0"/>
          <w:sz w:val="24"/>
        </w:rPr>
        <w:t>Необходимо ввести требования по увязке программ энергосбережения и схем энерг</w:t>
      </w:r>
      <w:r w:rsidRPr="00C620B5">
        <w:rPr>
          <w:rStyle w:val="a9"/>
          <w:rFonts w:cs="Arial"/>
          <w:i w:val="0"/>
          <w:iCs w:val="0"/>
          <w:sz w:val="24"/>
        </w:rPr>
        <w:t>о</w:t>
      </w:r>
      <w:r w:rsidRPr="00C620B5">
        <w:rPr>
          <w:rStyle w:val="a9"/>
          <w:rFonts w:cs="Arial"/>
          <w:i w:val="0"/>
          <w:iCs w:val="0"/>
          <w:sz w:val="24"/>
        </w:rPr>
        <w:t>снабжения.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Также должны быть определены принципы ведения расценок на высвобождаемую мо</w:t>
      </w:r>
      <w:r w:rsidRPr="00C620B5">
        <w:rPr>
          <w:rStyle w:val="a9"/>
          <w:rFonts w:cs="Arial"/>
          <w:i w:val="0"/>
          <w:iCs w:val="0"/>
          <w:sz w:val="24"/>
        </w:rPr>
        <w:t>щ</w:t>
      </w:r>
      <w:r w:rsidRPr="00C620B5">
        <w:rPr>
          <w:rStyle w:val="a9"/>
          <w:rFonts w:cs="Arial"/>
          <w:i w:val="0"/>
          <w:iCs w:val="0"/>
          <w:sz w:val="24"/>
        </w:rPr>
        <w:t>ность, соответствующих либо востребованности ее для повторного использования, либо во</w:t>
      </w:r>
      <w:r w:rsidRPr="00C620B5">
        <w:rPr>
          <w:rStyle w:val="a9"/>
          <w:rFonts w:cs="Arial"/>
          <w:i w:val="0"/>
          <w:iCs w:val="0"/>
          <w:sz w:val="24"/>
        </w:rPr>
        <w:t>з</w:t>
      </w:r>
      <w:r w:rsidRPr="00C620B5">
        <w:rPr>
          <w:rStyle w:val="a9"/>
          <w:rFonts w:cs="Arial"/>
          <w:i w:val="0"/>
          <w:iCs w:val="0"/>
          <w:sz w:val="24"/>
        </w:rPr>
        <w:t>можностям вывода из эксплуатации части энергетических объектов.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В последние годы тема высвобождения мощности, как альтернатива ее увеличению в энергетич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 xml:space="preserve">ских системах, получила некоторый легальный статус. В нормативных документах по </w:t>
      </w:r>
      <w:proofErr w:type="spellStart"/>
      <w:r w:rsidRPr="00C620B5">
        <w:rPr>
          <w:rFonts w:cs="Arial"/>
          <w:sz w:val="24"/>
        </w:rPr>
        <w:t>техприсоединению</w:t>
      </w:r>
      <w:proofErr w:type="spellEnd"/>
      <w:r w:rsidRPr="00C620B5">
        <w:rPr>
          <w:rFonts w:cs="Arial"/>
          <w:sz w:val="24"/>
        </w:rPr>
        <w:t xml:space="preserve"> к системам тепло- и электроснабжения упоминается возможность перера</w:t>
      </w:r>
      <w:r w:rsidRPr="00C620B5">
        <w:rPr>
          <w:rFonts w:cs="Arial"/>
          <w:sz w:val="24"/>
        </w:rPr>
        <w:t>с</w:t>
      </w:r>
      <w:r w:rsidRPr="00C620B5">
        <w:rPr>
          <w:rFonts w:cs="Arial"/>
          <w:sz w:val="24"/>
        </w:rPr>
        <w:t>пределения разрешений на потребление мощности от одного потребителю другому. Но из-за отсутствия формализации процедур, либо оперативно оформить подобное подключение ко</w:t>
      </w:r>
      <w:r w:rsidRPr="00C620B5">
        <w:rPr>
          <w:rFonts w:cs="Arial"/>
          <w:sz w:val="24"/>
        </w:rPr>
        <w:t>н</w:t>
      </w:r>
      <w:r w:rsidRPr="00C620B5">
        <w:rPr>
          <w:rFonts w:cs="Arial"/>
          <w:sz w:val="24"/>
        </w:rPr>
        <w:t>кретной организации оказывается весьма затруднительно, либо технические условия на пер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 xml:space="preserve">распределение подразумевают большие затраты, чем </w:t>
      </w:r>
      <w:proofErr w:type="gramStart"/>
      <w:r w:rsidRPr="00C620B5">
        <w:rPr>
          <w:rFonts w:cs="Arial"/>
          <w:sz w:val="24"/>
        </w:rPr>
        <w:t>при</w:t>
      </w:r>
      <w:proofErr w:type="gramEnd"/>
      <w:r w:rsidRPr="00C620B5">
        <w:rPr>
          <w:rFonts w:cs="Arial"/>
          <w:sz w:val="24"/>
        </w:rPr>
        <w:t xml:space="preserve"> обычном </w:t>
      </w:r>
      <w:proofErr w:type="spellStart"/>
      <w:r w:rsidRPr="00C620B5">
        <w:rPr>
          <w:rFonts w:cs="Arial"/>
          <w:sz w:val="24"/>
        </w:rPr>
        <w:t>техприсоединении</w:t>
      </w:r>
      <w:proofErr w:type="spellEnd"/>
      <w:r w:rsidRPr="00C620B5">
        <w:rPr>
          <w:rFonts w:cs="Arial"/>
          <w:sz w:val="24"/>
        </w:rPr>
        <w:t>.</w:t>
      </w:r>
    </w:p>
    <w:p w:rsidR="00BE666A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Внедрение этого механизма будет гораздо более эффективным при организации упра</w:t>
      </w:r>
      <w:r w:rsidRPr="00C620B5">
        <w:rPr>
          <w:rFonts w:cs="Arial"/>
          <w:sz w:val="24"/>
        </w:rPr>
        <w:t>в</w:t>
      </w:r>
      <w:r w:rsidRPr="00C620B5">
        <w:rPr>
          <w:rFonts w:cs="Arial"/>
          <w:sz w:val="24"/>
        </w:rPr>
        <w:t>ления им на уровне муниципалитета или района, причем эту деятельность вполне можно сд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лать самоокупа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мой. Как минимум, необходимо создать реестр высвобождаемой мощности в результате сноса зданий, их капитального ремонта, замены окон на стеклопакеты и т.д. Еще более полезен реестр потенциальных проектов высвобождения мощности, реализовать кот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 xml:space="preserve">рые можно при появлении потребности. 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lastRenderedPageBreak/>
        <w:t>Выявление этого потенциала и определение зон перераспределения должны стать одн</w:t>
      </w:r>
      <w:r w:rsidRPr="00C620B5">
        <w:rPr>
          <w:rFonts w:cs="Arial"/>
          <w:sz w:val="24"/>
        </w:rPr>
        <w:t>и</w:t>
      </w:r>
      <w:r w:rsidRPr="00C620B5">
        <w:rPr>
          <w:rFonts w:cs="Arial"/>
          <w:sz w:val="24"/>
        </w:rPr>
        <w:t xml:space="preserve">ми из основных задач </w:t>
      </w:r>
      <w:proofErr w:type="spellStart"/>
      <w:r w:rsidRPr="00C620B5">
        <w:rPr>
          <w:rFonts w:cs="Arial"/>
          <w:sz w:val="24"/>
        </w:rPr>
        <w:t>энергоаудита</w:t>
      </w:r>
      <w:proofErr w:type="spellEnd"/>
      <w:r w:rsidRPr="00C620B5">
        <w:rPr>
          <w:rFonts w:cs="Arial"/>
          <w:sz w:val="24"/>
        </w:rPr>
        <w:t xml:space="preserve"> и программ энергосб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режения.</w:t>
      </w:r>
    </w:p>
    <w:p w:rsidR="00DD7B56" w:rsidRPr="00C620B5" w:rsidRDefault="00DD7B56" w:rsidP="00C620B5">
      <w:pPr>
        <w:pStyle w:val="a4"/>
        <w:spacing w:before="80" w:after="80" w:line="264" w:lineRule="auto"/>
        <w:jc w:val="both"/>
        <w:rPr>
          <w:rFonts w:cs="Arial"/>
          <w:sz w:val="24"/>
        </w:rPr>
      </w:pPr>
    </w:p>
    <w:p w:rsidR="0077619D" w:rsidRPr="00C620B5" w:rsidRDefault="0077619D" w:rsidP="00C620B5">
      <w:pPr>
        <w:pStyle w:val="a4"/>
        <w:spacing w:before="80" w:after="80" w:line="264" w:lineRule="auto"/>
        <w:jc w:val="center"/>
        <w:rPr>
          <w:rStyle w:val="a8"/>
          <w:rFonts w:cs="Arial"/>
          <w:sz w:val="24"/>
        </w:rPr>
      </w:pPr>
      <w:r w:rsidRPr="00C620B5">
        <w:rPr>
          <w:rStyle w:val="a8"/>
          <w:rFonts w:cs="Arial"/>
          <w:sz w:val="24"/>
        </w:rPr>
        <w:t>Проект</w:t>
      </w:r>
      <w:r w:rsidR="00DD7B56" w:rsidRPr="00C620B5">
        <w:rPr>
          <w:rStyle w:val="a8"/>
          <w:rFonts w:cs="Arial"/>
          <w:sz w:val="24"/>
        </w:rPr>
        <w:t xml:space="preserve"> ликвидации центральных тепловых</w:t>
      </w:r>
      <w:r w:rsidRPr="00C620B5">
        <w:rPr>
          <w:rStyle w:val="a8"/>
          <w:rFonts w:cs="Arial"/>
          <w:sz w:val="24"/>
        </w:rPr>
        <w:t xml:space="preserve"> пунктов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Невозможно создавать эффективные управляемые системы теплоснабжения без автом</w:t>
      </w:r>
      <w:r w:rsidRPr="00C620B5">
        <w:rPr>
          <w:rFonts w:cs="Arial"/>
          <w:sz w:val="24"/>
        </w:rPr>
        <w:t>а</w:t>
      </w:r>
      <w:r w:rsidRPr="00C620B5">
        <w:rPr>
          <w:rFonts w:cs="Arial"/>
          <w:sz w:val="24"/>
        </w:rPr>
        <w:t>тизации теплопотребления.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Сегодня теплоснабжающие организации не могут закладывать в инвестиционные пр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граммы расходы на энергосбережение у потребителей, даже если это выгодно им самим. Наибольшие проблемы возникают при реализации проекта перехода от ЦТП к индивидуал</w:t>
      </w:r>
      <w:r w:rsidRPr="00C620B5">
        <w:rPr>
          <w:rFonts w:cs="Arial"/>
          <w:sz w:val="24"/>
        </w:rPr>
        <w:t>ь</w:t>
      </w:r>
      <w:r w:rsidRPr="00C620B5">
        <w:rPr>
          <w:rFonts w:cs="Arial"/>
          <w:sz w:val="24"/>
        </w:rPr>
        <w:t>ным тепловым пунктам, в том числе в многоквартирных жилых домах.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rPr>
          <w:rFonts w:cs="Arial"/>
          <w:sz w:val="24"/>
        </w:rPr>
      </w:pPr>
      <w:r w:rsidRPr="00C620B5">
        <w:rPr>
          <w:rFonts w:cs="Arial"/>
          <w:sz w:val="24"/>
        </w:rPr>
        <w:t>Переход на ИТП с независимой схемой подключения со стороны потребителя обеспеч</w:t>
      </w:r>
      <w:r w:rsidRPr="00C620B5">
        <w:rPr>
          <w:rFonts w:cs="Arial"/>
          <w:sz w:val="24"/>
        </w:rPr>
        <w:t>и</w:t>
      </w:r>
      <w:r w:rsidRPr="00C620B5">
        <w:rPr>
          <w:rFonts w:cs="Arial"/>
          <w:sz w:val="24"/>
        </w:rPr>
        <w:t>вает:</w:t>
      </w:r>
    </w:p>
    <w:p w:rsidR="0077619D" w:rsidRPr="00C620B5" w:rsidRDefault="0077619D" w:rsidP="00C620B5">
      <w:pPr>
        <w:pStyle w:val="a4"/>
        <w:numPr>
          <w:ilvl w:val="0"/>
          <w:numId w:val="81"/>
        </w:numPr>
        <w:spacing w:before="80" w:after="80" w:line="264" w:lineRule="auto"/>
        <w:rPr>
          <w:rFonts w:cs="Arial"/>
          <w:sz w:val="24"/>
        </w:rPr>
      </w:pPr>
      <w:r w:rsidRPr="00C620B5">
        <w:rPr>
          <w:rFonts w:cs="Arial"/>
          <w:sz w:val="24"/>
        </w:rPr>
        <w:t>Возможность подбора температурного графика теплоносителя персонально для каждого здания и обеспечение основного закона регулирования – обратной связи, например, по температуре воздуха в характерном помещении.</w:t>
      </w:r>
    </w:p>
    <w:p w:rsidR="0077619D" w:rsidRPr="00C620B5" w:rsidRDefault="0077619D" w:rsidP="00C620B5">
      <w:pPr>
        <w:pStyle w:val="a4"/>
        <w:numPr>
          <w:ilvl w:val="0"/>
          <w:numId w:val="81"/>
        </w:numPr>
        <w:spacing w:before="80" w:after="80" w:line="264" w:lineRule="auto"/>
        <w:rPr>
          <w:rFonts w:cs="Arial"/>
          <w:sz w:val="24"/>
        </w:rPr>
      </w:pPr>
      <w:r w:rsidRPr="00C620B5">
        <w:rPr>
          <w:rFonts w:cs="Arial"/>
          <w:sz w:val="24"/>
        </w:rPr>
        <w:t xml:space="preserve">Исключение </w:t>
      </w:r>
      <w:proofErr w:type="spellStart"/>
      <w:r w:rsidRPr="00C620B5">
        <w:rPr>
          <w:rFonts w:cs="Arial"/>
          <w:sz w:val="24"/>
        </w:rPr>
        <w:t>недотопов</w:t>
      </w:r>
      <w:proofErr w:type="spellEnd"/>
      <w:r w:rsidRPr="00C620B5">
        <w:rPr>
          <w:rFonts w:cs="Arial"/>
          <w:sz w:val="24"/>
        </w:rPr>
        <w:t xml:space="preserve"> и </w:t>
      </w:r>
      <w:proofErr w:type="spellStart"/>
      <w:r w:rsidRPr="00C620B5">
        <w:rPr>
          <w:rFonts w:cs="Arial"/>
          <w:sz w:val="24"/>
        </w:rPr>
        <w:t>перетопов</w:t>
      </w:r>
      <w:proofErr w:type="spellEnd"/>
      <w:r w:rsidRPr="00C620B5">
        <w:rPr>
          <w:rFonts w:cs="Arial"/>
          <w:sz w:val="24"/>
        </w:rPr>
        <w:t>.</w:t>
      </w:r>
    </w:p>
    <w:p w:rsidR="0077619D" w:rsidRPr="00C620B5" w:rsidRDefault="0077619D" w:rsidP="00C620B5">
      <w:pPr>
        <w:pStyle w:val="a4"/>
        <w:numPr>
          <w:ilvl w:val="0"/>
          <w:numId w:val="81"/>
        </w:numPr>
        <w:spacing w:before="80" w:after="80" w:line="264" w:lineRule="auto"/>
        <w:rPr>
          <w:rFonts w:cs="Arial"/>
          <w:sz w:val="24"/>
        </w:rPr>
      </w:pPr>
      <w:r w:rsidRPr="00C620B5">
        <w:rPr>
          <w:rFonts w:cs="Arial"/>
          <w:sz w:val="24"/>
        </w:rPr>
        <w:t>Самостоятельное определение времени начала и окончания отопительного сезона.</w:t>
      </w:r>
    </w:p>
    <w:p w:rsidR="0077619D" w:rsidRPr="00C620B5" w:rsidRDefault="0077619D" w:rsidP="00C620B5">
      <w:pPr>
        <w:pStyle w:val="a4"/>
        <w:numPr>
          <w:ilvl w:val="0"/>
          <w:numId w:val="81"/>
        </w:numPr>
        <w:spacing w:before="80" w:after="80" w:line="264" w:lineRule="auto"/>
        <w:rPr>
          <w:rFonts w:cs="Arial"/>
          <w:sz w:val="24"/>
        </w:rPr>
      </w:pPr>
      <w:r w:rsidRPr="00C620B5">
        <w:rPr>
          <w:rFonts w:cs="Arial"/>
          <w:sz w:val="24"/>
        </w:rPr>
        <w:t>Повышение качества горячей воды.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Проблема только в том, что ИТП не окупаются за счет снижения уровня платежей от уменьшения объемов потребления. Так как, в соответствии с жилищным кодексом, ИТП являе</w:t>
      </w:r>
      <w:r w:rsidRPr="00C620B5">
        <w:rPr>
          <w:rFonts w:cs="Arial"/>
          <w:sz w:val="24"/>
        </w:rPr>
        <w:t>т</w:t>
      </w:r>
      <w:r w:rsidRPr="00C620B5">
        <w:rPr>
          <w:rFonts w:cs="Arial"/>
          <w:sz w:val="24"/>
        </w:rPr>
        <w:t>ся общедомовой со</w:t>
      </w:r>
      <w:r w:rsidRPr="00C620B5">
        <w:rPr>
          <w:rFonts w:cs="Arial"/>
          <w:sz w:val="24"/>
        </w:rPr>
        <w:t>б</w:t>
      </w:r>
      <w:r w:rsidRPr="00C620B5">
        <w:rPr>
          <w:rFonts w:cs="Arial"/>
          <w:sz w:val="24"/>
        </w:rPr>
        <w:t>ственностью, расходы на их эксплуатацию и ремонт должны оплачиваться жителями по отдельной статье расходов, что воспринимается резко негативно и не ассоциир</w:t>
      </w:r>
      <w:r w:rsidRPr="00C620B5">
        <w:rPr>
          <w:rFonts w:cs="Arial"/>
          <w:sz w:val="24"/>
        </w:rPr>
        <w:t>у</w:t>
      </w:r>
      <w:r w:rsidRPr="00C620B5">
        <w:rPr>
          <w:rFonts w:cs="Arial"/>
          <w:sz w:val="24"/>
        </w:rPr>
        <w:t xml:space="preserve">ется даже </w:t>
      </w:r>
      <w:proofErr w:type="gramStart"/>
      <w:r w:rsidRPr="00C620B5">
        <w:rPr>
          <w:rFonts w:cs="Arial"/>
          <w:sz w:val="24"/>
        </w:rPr>
        <w:t>с</w:t>
      </w:r>
      <w:proofErr w:type="gramEnd"/>
      <w:r w:rsidRPr="00C620B5">
        <w:rPr>
          <w:rFonts w:cs="Arial"/>
          <w:sz w:val="24"/>
        </w:rPr>
        <w:t xml:space="preserve"> </w:t>
      </w:r>
      <w:proofErr w:type="gramStart"/>
      <w:r w:rsidRPr="00C620B5">
        <w:rPr>
          <w:rFonts w:cs="Arial"/>
          <w:sz w:val="24"/>
        </w:rPr>
        <w:t>некоторым</w:t>
      </w:r>
      <w:proofErr w:type="gramEnd"/>
      <w:r w:rsidRPr="00C620B5">
        <w:rPr>
          <w:rFonts w:cs="Arial"/>
          <w:sz w:val="24"/>
        </w:rPr>
        <w:t xml:space="preserve"> возможным снижением тарифов на тепловую энергию или горячую в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ду.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Проект не приветствуется и большинством управляющих компаний из-за отсутствия пре</w:t>
      </w:r>
      <w:r w:rsidRPr="00C620B5">
        <w:rPr>
          <w:rFonts w:cs="Arial"/>
          <w:sz w:val="24"/>
        </w:rPr>
        <w:t>д</w:t>
      </w:r>
      <w:r w:rsidRPr="00C620B5">
        <w:rPr>
          <w:rFonts w:cs="Arial"/>
          <w:sz w:val="24"/>
        </w:rPr>
        <w:t>сказу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мых расценок на эксплуатацию ИТП, ответственности за сохранность сложной техники, большей точн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сти определения объемов сливов теплоносителя внутри здания.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В результате, случаи реализации проекта со стороны потребителей без бюджетного ф</w:t>
      </w:r>
      <w:r w:rsidRPr="00C620B5">
        <w:rPr>
          <w:rFonts w:cs="Arial"/>
          <w:sz w:val="24"/>
        </w:rPr>
        <w:t>и</w:t>
      </w:r>
      <w:r w:rsidRPr="00C620B5">
        <w:rPr>
          <w:rFonts w:cs="Arial"/>
          <w:sz w:val="24"/>
        </w:rPr>
        <w:t>нансир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вания чрезвычайно редки.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Эффектов от реализации проекта со стороны теплоснабжающей организации существенно бол</w:t>
      </w:r>
      <w:r w:rsidRPr="00C620B5">
        <w:rPr>
          <w:rFonts w:cs="Arial"/>
          <w:sz w:val="24"/>
        </w:rPr>
        <w:t>ь</w:t>
      </w:r>
      <w:r w:rsidRPr="00C620B5">
        <w:rPr>
          <w:rFonts w:cs="Arial"/>
          <w:sz w:val="24"/>
        </w:rPr>
        <w:t>ше:</w:t>
      </w:r>
    </w:p>
    <w:p w:rsidR="0077619D" w:rsidRPr="00C620B5" w:rsidRDefault="0077619D" w:rsidP="00C620B5">
      <w:pPr>
        <w:pStyle w:val="a4"/>
        <w:numPr>
          <w:ilvl w:val="0"/>
          <w:numId w:val="81"/>
        </w:numPr>
        <w:spacing w:before="80" w:after="80" w:line="264" w:lineRule="auto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Ликвидация трубопроводов горячего водоснабжения с соответствующим сокращением расх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 xml:space="preserve">дов и </w:t>
      </w:r>
      <w:proofErr w:type="spellStart"/>
      <w:r w:rsidRPr="00C620B5">
        <w:rPr>
          <w:rFonts w:cs="Arial"/>
          <w:sz w:val="24"/>
        </w:rPr>
        <w:t>теплопотерь</w:t>
      </w:r>
      <w:proofErr w:type="spellEnd"/>
      <w:r w:rsidRPr="00C620B5">
        <w:rPr>
          <w:rFonts w:cs="Arial"/>
          <w:sz w:val="24"/>
        </w:rPr>
        <w:t>.</w:t>
      </w:r>
    </w:p>
    <w:p w:rsidR="0077619D" w:rsidRPr="00C620B5" w:rsidRDefault="0077619D" w:rsidP="00C620B5">
      <w:pPr>
        <w:pStyle w:val="a4"/>
        <w:numPr>
          <w:ilvl w:val="0"/>
          <w:numId w:val="81"/>
        </w:numPr>
        <w:spacing w:before="80" w:after="80" w:line="264" w:lineRule="auto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Сокращение длины остальных квартальных теплосетей.</w:t>
      </w:r>
    </w:p>
    <w:p w:rsidR="0077619D" w:rsidRPr="00C620B5" w:rsidRDefault="0077619D" w:rsidP="00C620B5">
      <w:pPr>
        <w:pStyle w:val="a4"/>
        <w:numPr>
          <w:ilvl w:val="0"/>
          <w:numId w:val="81"/>
        </w:numPr>
        <w:spacing w:before="80" w:after="80" w:line="264" w:lineRule="auto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 xml:space="preserve">Существенное сокращение затрат на </w:t>
      </w:r>
      <w:proofErr w:type="spellStart"/>
      <w:r w:rsidRPr="00C620B5">
        <w:rPr>
          <w:rFonts w:cs="Arial"/>
          <w:sz w:val="24"/>
        </w:rPr>
        <w:t>химводоподготовку</w:t>
      </w:r>
      <w:proofErr w:type="spellEnd"/>
      <w:r w:rsidRPr="00C620B5">
        <w:rPr>
          <w:rFonts w:cs="Arial"/>
          <w:sz w:val="24"/>
        </w:rPr>
        <w:t xml:space="preserve"> (при </w:t>
      </w:r>
      <w:r w:rsidR="00A63DBC" w:rsidRPr="00C620B5">
        <w:rPr>
          <w:rFonts w:cs="Arial"/>
          <w:sz w:val="24"/>
        </w:rPr>
        <w:t xml:space="preserve">«закрытии» </w:t>
      </w:r>
      <w:r w:rsidRPr="00C620B5">
        <w:rPr>
          <w:rFonts w:cs="Arial"/>
          <w:sz w:val="24"/>
        </w:rPr>
        <w:t>открытой схем</w:t>
      </w:r>
      <w:r w:rsidR="00A63DBC" w:rsidRPr="00C620B5">
        <w:rPr>
          <w:rFonts w:cs="Arial"/>
          <w:sz w:val="24"/>
        </w:rPr>
        <w:t>ы</w:t>
      </w:r>
      <w:r w:rsidRPr="00C620B5">
        <w:rPr>
          <w:rFonts w:cs="Arial"/>
          <w:sz w:val="24"/>
        </w:rPr>
        <w:t>).</w:t>
      </w:r>
    </w:p>
    <w:p w:rsidR="005A7334" w:rsidRPr="00C620B5" w:rsidRDefault="0077619D" w:rsidP="00C620B5">
      <w:pPr>
        <w:pStyle w:val="a4"/>
        <w:numPr>
          <w:ilvl w:val="0"/>
          <w:numId w:val="81"/>
        </w:numPr>
        <w:spacing w:before="80" w:after="80" w:line="264" w:lineRule="auto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Возможность в широких пределах варьировать температурные и гидравлические реж</w:t>
      </w:r>
      <w:r w:rsidRPr="00C620B5">
        <w:rPr>
          <w:rFonts w:cs="Arial"/>
          <w:sz w:val="24"/>
        </w:rPr>
        <w:t>и</w:t>
      </w:r>
      <w:r w:rsidRPr="00C620B5">
        <w:rPr>
          <w:rFonts w:cs="Arial"/>
          <w:sz w:val="24"/>
        </w:rPr>
        <w:t>мы в теплосети с передачей по существующим сетям большей мощности и разгрузкой циркуляционных насосов</w:t>
      </w:r>
      <w:r w:rsidR="005A7334" w:rsidRPr="00C620B5">
        <w:rPr>
          <w:rFonts w:cs="Arial"/>
          <w:sz w:val="24"/>
        </w:rPr>
        <w:t>.</w:t>
      </w:r>
    </w:p>
    <w:p w:rsidR="0077619D" w:rsidRPr="00C620B5" w:rsidRDefault="0077619D" w:rsidP="00C620B5">
      <w:pPr>
        <w:pStyle w:val="a4"/>
        <w:numPr>
          <w:ilvl w:val="0"/>
          <w:numId w:val="81"/>
        </w:numPr>
        <w:spacing w:before="80" w:after="80" w:line="264" w:lineRule="auto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lastRenderedPageBreak/>
        <w:t>Возможность работы тепловых сетей с переменными режимами и качественно-количественным регулированием, что позволит обеспечить меньшие механические нагрузки на трубопроводы тепловых сетей, в крупных системах вывести из работы часть насосных станций и перевести к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тельные в режим пиковой работы совместно с ТЭЦ.</w:t>
      </w:r>
    </w:p>
    <w:p w:rsidR="0077619D" w:rsidRPr="00C620B5" w:rsidRDefault="0077619D" w:rsidP="00C620B5">
      <w:pPr>
        <w:pStyle w:val="a4"/>
        <w:numPr>
          <w:ilvl w:val="0"/>
          <w:numId w:val="81"/>
        </w:numPr>
        <w:spacing w:before="80" w:after="80" w:line="264" w:lineRule="auto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Снижение опасных последствий гидравлических ударов.</w:t>
      </w:r>
    </w:p>
    <w:p w:rsidR="0077619D" w:rsidRPr="00C620B5" w:rsidRDefault="0077619D" w:rsidP="00C620B5">
      <w:pPr>
        <w:pStyle w:val="a4"/>
        <w:numPr>
          <w:ilvl w:val="0"/>
          <w:numId w:val="81"/>
        </w:numPr>
        <w:spacing w:before="80" w:after="80" w:line="264" w:lineRule="auto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Возможность организации относительно более дешевого и достоверного учета.</w:t>
      </w:r>
    </w:p>
    <w:p w:rsidR="0077619D" w:rsidRPr="00C620B5" w:rsidRDefault="0077619D" w:rsidP="00C620B5">
      <w:pPr>
        <w:pStyle w:val="a4"/>
        <w:numPr>
          <w:ilvl w:val="0"/>
          <w:numId w:val="81"/>
        </w:numPr>
        <w:spacing w:before="80" w:after="80" w:line="264" w:lineRule="auto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Реальный контроль и предотвращение сливов теплоносителя и горячей воды.</w:t>
      </w:r>
    </w:p>
    <w:p w:rsidR="0077619D" w:rsidRPr="00C620B5" w:rsidRDefault="0077619D" w:rsidP="00C620B5">
      <w:pPr>
        <w:pStyle w:val="a4"/>
        <w:numPr>
          <w:ilvl w:val="0"/>
          <w:numId w:val="81"/>
        </w:numPr>
        <w:spacing w:before="80" w:after="80" w:line="264" w:lineRule="auto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Ликвидацию необходимости дорогостоящей реконструкции ЦТП при подключении н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вых зд</w:t>
      </w:r>
      <w:r w:rsidRPr="00C620B5">
        <w:rPr>
          <w:rFonts w:cs="Arial"/>
          <w:sz w:val="24"/>
        </w:rPr>
        <w:t>а</w:t>
      </w:r>
      <w:r w:rsidRPr="00C620B5">
        <w:rPr>
          <w:rFonts w:cs="Arial"/>
          <w:sz w:val="24"/>
        </w:rPr>
        <w:t>ний.</w:t>
      </w:r>
    </w:p>
    <w:p w:rsidR="0077619D" w:rsidRPr="00C620B5" w:rsidRDefault="0077619D" w:rsidP="00C620B5">
      <w:pPr>
        <w:pStyle w:val="a4"/>
        <w:numPr>
          <w:ilvl w:val="0"/>
          <w:numId w:val="81"/>
        </w:numPr>
        <w:spacing w:before="80" w:after="80" w:line="264" w:lineRule="auto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Возможность применения маломощного, надежного оборудования, что приводит к снижению суммарных эксплуатационных расходов в случае эксплуатации ИТП тепл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снабжающей орган</w:t>
      </w:r>
      <w:r w:rsidRPr="00C620B5">
        <w:rPr>
          <w:rFonts w:cs="Arial"/>
          <w:sz w:val="24"/>
        </w:rPr>
        <w:t>и</w:t>
      </w:r>
      <w:r w:rsidRPr="00C620B5">
        <w:rPr>
          <w:rFonts w:cs="Arial"/>
          <w:sz w:val="24"/>
        </w:rPr>
        <w:t>зацией.</w:t>
      </w:r>
    </w:p>
    <w:p w:rsidR="0077619D" w:rsidRPr="00C620B5" w:rsidRDefault="0077619D" w:rsidP="00C620B5">
      <w:pPr>
        <w:pStyle w:val="a4"/>
        <w:numPr>
          <w:ilvl w:val="0"/>
          <w:numId w:val="81"/>
        </w:numPr>
        <w:spacing w:before="80" w:after="80" w:line="264" w:lineRule="auto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 xml:space="preserve">Высвобождение помещений ЦТП и </w:t>
      </w:r>
      <w:r w:rsidR="00A63DBC" w:rsidRPr="00C620B5">
        <w:rPr>
          <w:rFonts w:cs="Arial"/>
          <w:sz w:val="24"/>
        </w:rPr>
        <w:t>прилегающих</w:t>
      </w:r>
      <w:r w:rsidRPr="00C620B5">
        <w:rPr>
          <w:rFonts w:cs="Arial"/>
          <w:sz w:val="24"/>
        </w:rPr>
        <w:t xml:space="preserve"> земельных участков.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Комплексный учет эффектов позволяет сделать проекты установки ИТП окупаемыми. О</w:t>
      </w:r>
      <w:r w:rsidRPr="00C620B5">
        <w:rPr>
          <w:rFonts w:cs="Arial"/>
          <w:sz w:val="24"/>
        </w:rPr>
        <w:t>д</w:t>
      </w:r>
      <w:r w:rsidRPr="00C620B5">
        <w:rPr>
          <w:rFonts w:cs="Arial"/>
          <w:sz w:val="24"/>
        </w:rPr>
        <w:t xml:space="preserve">ним из вариантов договорной модели является заключение </w:t>
      </w:r>
      <w:proofErr w:type="spellStart"/>
      <w:r w:rsidRPr="00C620B5">
        <w:rPr>
          <w:rFonts w:cs="Arial"/>
          <w:sz w:val="24"/>
        </w:rPr>
        <w:t>энергосервисных</w:t>
      </w:r>
      <w:proofErr w:type="spellEnd"/>
      <w:r w:rsidRPr="00C620B5">
        <w:rPr>
          <w:rFonts w:cs="Arial"/>
          <w:sz w:val="24"/>
        </w:rPr>
        <w:t xml:space="preserve"> договоров между теплоснабж</w:t>
      </w:r>
      <w:r w:rsidRPr="00C620B5">
        <w:rPr>
          <w:rFonts w:cs="Arial"/>
          <w:sz w:val="24"/>
        </w:rPr>
        <w:t>а</w:t>
      </w:r>
      <w:r w:rsidRPr="00C620B5">
        <w:rPr>
          <w:rFonts w:cs="Arial"/>
          <w:sz w:val="24"/>
        </w:rPr>
        <w:t>ющей организацией и управляющей компанией МКД. Сам контракт для ТСО будет глубоко убыточным, но общий экономический эффект для предприятия положительным. Во</w:t>
      </w:r>
      <w:r w:rsidRPr="00C620B5">
        <w:rPr>
          <w:rFonts w:cs="Arial"/>
          <w:sz w:val="24"/>
        </w:rPr>
        <w:t>з</w:t>
      </w:r>
      <w:r w:rsidRPr="00C620B5">
        <w:rPr>
          <w:rFonts w:cs="Arial"/>
          <w:sz w:val="24"/>
        </w:rPr>
        <w:t>можно также повышение тар</w:t>
      </w:r>
      <w:r w:rsidRPr="00C620B5">
        <w:rPr>
          <w:rFonts w:cs="Arial"/>
          <w:sz w:val="24"/>
        </w:rPr>
        <w:t>и</w:t>
      </w:r>
      <w:r w:rsidRPr="00C620B5">
        <w:rPr>
          <w:rFonts w:cs="Arial"/>
          <w:sz w:val="24"/>
        </w:rPr>
        <w:t>фов на тепловую энергию с сохранением предельного индекса роста платежей граждан за счет сниж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ния потребления.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Style w:val="a8"/>
          <w:rFonts w:cs="Arial"/>
          <w:b w:val="0"/>
          <w:bCs w:val="0"/>
          <w:sz w:val="24"/>
        </w:rPr>
      </w:pPr>
      <w:proofErr w:type="gramStart"/>
      <w:r w:rsidRPr="00C620B5">
        <w:rPr>
          <w:rStyle w:val="a8"/>
          <w:rFonts w:cs="Arial"/>
          <w:b w:val="0"/>
          <w:bCs w:val="0"/>
          <w:sz w:val="24"/>
        </w:rPr>
        <w:t>Необходимо разработать экономическую модель и тип контракта, обеспечивающие учет всех э</w:t>
      </w:r>
      <w:r w:rsidRPr="00C620B5">
        <w:rPr>
          <w:rStyle w:val="a8"/>
          <w:rFonts w:cs="Arial"/>
          <w:b w:val="0"/>
          <w:bCs w:val="0"/>
          <w:sz w:val="24"/>
        </w:rPr>
        <w:t>ф</w:t>
      </w:r>
      <w:r w:rsidRPr="00C620B5">
        <w:rPr>
          <w:rStyle w:val="a8"/>
          <w:rFonts w:cs="Arial"/>
          <w:b w:val="0"/>
          <w:bCs w:val="0"/>
          <w:sz w:val="24"/>
        </w:rPr>
        <w:t>фектов при реализации проекта потребителем, теплоснабжающей организацией или третьими лицами.</w:t>
      </w:r>
      <w:proofErr w:type="gramEnd"/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Style w:val="a8"/>
          <w:rFonts w:cs="Arial"/>
          <w:b w:val="0"/>
          <w:bCs w:val="0"/>
          <w:sz w:val="24"/>
        </w:rPr>
      </w:pPr>
      <w:r w:rsidRPr="00C620B5">
        <w:rPr>
          <w:rStyle w:val="a8"/>
          <w:rFonts w:cs="Arial"/>
          <w:b w:val="0"/>
          <w:bCs w:val="0"/>
          <w:sz w:val="24"/>
        </w:rPr>
        <w:t>Так как в стране существуют тысячи ИТП, принадлежащих теплоснабжающим организац</w:t>
      </w:r>
      <w:r w:rsidRPr="00C620B5">
        <w:rPr>
          <w:rStyle w:val="a8"/>
          <w:rFonts w:cs="Arial"/>
          <w:b w:val="0"/>
          <w:bCs w:val="0"/>
          <w:sz w:val="24"/>
        </w:rPr>
        <w:t>и</w:t>
      </w:r>
      <w:r w:rsidRPr="00C620B5">
        <w:rPr>
          <w:rStyle w:val="a8"/>
          <w:rFonts w:cs="Arial"/>
          <w:b w:val="0"/>
          <w:bCs w:val="0"/>
          <w:sz w:val="24"/>
        </w:rPr>
        <w:t>ям, должен быть срочно решен вопрос разрешения теплоснабжающим организациям безво</w:t>
      </w:r>
      <w:r w:rsidRPr="00C620B5">
        <w:rPr>
          <w:rStyle w:val="a8"/>
          <w:rFonts w:cs="Arial"/>
          <w:b w:val="0"/>
          <w:bCs w:val="0"/>
          <w:sz w:val="24"/>
        </w:rPr>
        <w:t>з</w:t>
      </w:r>
      <w:r w:rsidRPr="00C620B5">
        <w:rPr>
          <w:rStyle w:val="a8"/>
          <w:rFonts w:cs="Arial"/>
          <w:b w:val="0"/>
          <w:bCs w:val="0"/>
          <w:sz w:val="24"/>
        </w:rPr>
        <w:t>мездного размещения в жилых зданиях и у других потребителей устройств регулирования те</w:t>
      </w:r>
      <w:r w:rsidRPr="00C620B5">
        <w:rPr>
          <w:rStyle w:val="a8"/>
          <w:rFonts w:cs="Arial"/>
          <w:b w:val="0"/>
          <w:bCs w:val="0"/>
          <w:sz w:val="24"/>
        </w:rPr>
        <w:t>п</w:t>
      </w:r>
      <w:r w:rsidRPr="00C620B5">
        <w:rPr>
          <w:rStyle w:val="a8"/>
          <w:rFonts w:cs="Arial"/>
          <w:b w:val="0"/>
          <w:bCs w:val="0"/>
          <w:sz w:val="24"/>
        </w:rPr>
        <w:t>лопотребления и приготовления горячей воды. Потребитель не должен иметь права препя</w:t>
      </w:r>
      <w:r w:rsidRPr="00C620B5">
        <w:rPr>
          <w:rStyle w:val="a8"/>
          <w:rFonts w:cs="Arial"/>
          <w:b w:val="0"/>
          <w:bCs w:val="0"/>
          <w:sz w:val="24"/>
        </w:rPr>
        <w:t>т</w:t>
      </w:r>
      <w:r w:rsidRPr="00C620B5">
        <w:rPr>
          <w:rStyle w:val="a8"/>
          <w:rFonts w:cs="Arial"/>
          <w:b w:val="0"/>
          <w:bCs w:val="0"/>
          <w:sz w:val="24"/>
        </w:rPr>
        <w:t>ствовать размещению в своих зданиях подобных устройств за счет теплоснабжающей орган</w:t>
      </w:r>
      <w:r w:rsidRPr="00C620B5">
        <w:rPr>
          <w:rStyle w:val="a8"/>
          <w:rFonts w:cs="Arial"/>
          <w:b w:val="0"/>
          <w:bCs w:val="0"/>
          <w:sz w:val="24"/>
        </w:rPr>
        <w:t>и</w:t>
      </w:r>
      <w:r w:rsidRPr="00C620B5">
        <w:rPr>
          <w:rStyle w:val="a8"/>
          <w:rFonts w:cs="Arial"/>
          <w:b w:val="0"/>
          <w:bCs w:val="0"/>
          <w:sz w:val="24"/>
        </w:rPr>
        <w:t>зации.</w:t>
      </w:r>
    </w:p>
    <w:p w:rsidR="0077619D" w:rsidRPr="00C620B5" w:rsidRDefault="0077619D" w:rsidP="00C620B5">
      <w:pPr>
        <w:pStyle w:val="a4"/>
        <w:spacing w:before="80" w:after="80" w:line="264" w:lineRule="auto"/>
        <w:rPr>
          <w:rStyle w:val="a8"/>
          <w:rFonts w:cs="Arial"/>
          <w:b w:val="0"/>
          <w:bCs w:val="0"/>
          <w:sz w:val="24"/>
        </w:rPr>
      </w:pPr>
    </w:p>
    <w:p w:rsidR="0077619D" w:rsidRPr="00C620B5" w:rsidRDefault="0077619D" w:rsidP="00C620B5">
      <w:pPr>
        <w:spacing w:before="80" w:after="80" w:line="264" w:lineRule="auto"/>
        <w:jc w:val="both"/>
        <w:rPr>
          <w:rStyle w:val="a8"/>
          <w:rFonts w:cs="Arial"/>
          <w:sz w:val="28"/>
          <w:szCs w:val="24"/>
        </w:rPr>
      </w:pPr>
      <w:r w:rsidRPr="00C620B5">
        <w:rPr>
          <w:rStyle w:val="a8"/>
          <w:rFonts w:cs="Arial"/>
          <w:sz w:val="28"/>
          <w:szCs w:val="24"/>
        </w:rPr>
        <w:t>8.6. Антикризисное управление</w:t>
      </w:r>
    </w:p>
    <w:p w:rsidR="005A7334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Практика показывает, что простым увеличением финансирования проблемы в тепл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снабжении можно только ослабить. Большая величина тарифов и даже бюджетная поддержка чаще всего не пр</w:t>
      </w:r>
      <w:r w:rsidRPr="00C620B5">
        <w:rPr>
          <w:rFonts w:cs="Arial"/>
          <w:sz w:val="24"/>
        </w:rPr>
        <w:t>и</w:t>
      </w:r>
      <w:r w:rsidRPr="00C620B5">
        <w:rPr>
          <w:rFonts w:cs="Arial"/>
          <w:sz w:val="24"/>
        </w:rPr>
        <w:t>водят к кардинальным улучшениям. Большой тариф приходится постоянно обосновывать большими издержками. Средства используются на компенсацию неэффективн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сти деятельности за счет неоптимальных решений, низкого качества применяемого оборудов</w:t>
      </w:r>
      <w:r w:rsidRPr="00C620B5">
        <w:rPr>
          <w:rFonts w:cs="Arial"/>
          <w:sz w:val="24"/>
        </w:rPr>
        <w:t>а</w:t>
      </w:r>
      <w:r w:rsidRPr="00C620B5">
        <w:rPr>
          <w:rFonts w:cs="Arial"/>
          <w:sz w:val="24"/>
        </w:rPr>
        <w:t>ния и подрядных работ, игнорирования обязательных требований к качеству эксплуатации</w:t>
      </w:r>
      <w:r w:rsidR="005A7334" w:rsidRPr="00C620B5">
        <w:rPr>
          <w:rFonts w:cs="Arial"/>
          <w:sz w:val="24"/>
        </w:rPr>
        <w:t>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Сама смена теплоснабжающей организации по факту обычно означает только новую в</w:t>
      </w:r>
      <w:r w:rsidRPr="00C620B5">
        <w:rPr>
          <w:rStyle w:val="a9"/>
          <w:rFonts w:cs="Arial"/>
          <w:i w:val="0"/>
          <w:iCs w:val="0"/>
          <w:sz w:val="24"/>
        </w:rPr>
        <w:t>ы</w:t>
      </w:r>
      <w:r w:rsidRPr="00C620B5">
        <w:rPr>
          <w:rStyle w:val="a9"/>
          <w:rFonts w:cs="Arial"/>
          <w:i w:val="0"/>
          <w:iCs w:val="0"/>
          <w:sz w:val="24"/>
        </w:rPr>
        <w:t>веску и новое руководство. Так как основной коллектив заменить оперативно практически н</w:t>
      </w:r>
      <w:r w:rsidRPr="00C620B5">
        <w:rPr>
          <w:rStyle w:val="a9"/>
          <w:rFonts w:cs="Arial"/>
          <w:i w:val="0"/>
          <w:iCs w:val="0"/>
          <w:sz w:val="24"/>
        </w:rPr>
        <w:t>е</w:t>
      </w:r>
      <w:r w:rsidRPr="00C620B5">
        <w:rPr>
          <w:rStyle w:val="a9"/>
          <w:rFonts w:cs="Arial"/>
          <w:i w:val="0"/>
          <w:iCs w:val="0"/>
          <w:sz w:val="24"/>
        </w:rPr>
        <w:t>возможно, персонал приходится массово переводить в очередное предприятие, с соответств</w:t>
      </w:r>
      <w:r w:rsidRPr="00C620B5">
        <w:rPr>
          <w:rStyle w:val="a9"/>
          <w:rFonts w:cs="Arial"/>
          <w:i w:val="0"/>
          <w:iCs w:val="0"/>
          <w:sz w:val="24"/>
        </w:rPr>
        <w:t>у</w:t>
      </w:r>
      <w:r w:rsidRPr="00C620B5">
        <w:rPr>
          <w:rStyle w:val="a9"/>
          <w:rFonts w:cs="Arial"/>
          <w:i w:val="0"/>
          <w:iCs w:val="0"/>
          <w:sz w:val="24"/>
        </w:rPr>
        <w:t xml:space="preserve">ющими потерями людей и финансовыми затратами. Если новая компания </w:t>
      </w:r>
      <w:r w:rsidR="00405723" w:rsidRPr="00C620B5">
        <w:rPr>
          <w:rStyle w:val="a9"/>
          <w:rFonts w:cs="Arial"/>
          <w:i w:val="0"/>
          <w:iCs w:val="0"/>
          <w:sz w:val="24"/>
        </w:rPr>
        <w:t>«</w:t>
      </w:r>
      <w:r w:rsidRPr="00C620B5">
        <w:rPr>
          <w:rStyle w:val="a9"/>
          <w:rFonts w:cs="Arial"/>
          <w:i w:val="0"/>
          <w:iCs w:val="0"/>
          <w:sz w:val="24"/>
        </w:rPr>
        <w:t>не удалась</w:t>
      </w:r>
      <w:r w:rsidR="003A63E1" w:rsidRPr="00C620B5">
        <w:rPr>
          <w:rStyle w:val="a9"/>
          <w:rFonts w:cs="Arial"/>
          <w:i w:val="0"/>
          <w:iCs w:val="0"/>
          <w:sz w:val="24"/>
        </w:rPr>
        <w:t>»</w:t>
      </w:r>
      <w:r w:rsidRPr="00C620B5">
        <w:rPr>
          <w:rStyle w:val="a9"/>
          <w:rFonts w:cs="Arial"/>
          <w:i w:val="0"/>
          <w:iCs w:val="0"/>
          <w:sz w:val="24"/>
        </w:rPr>
        <w:t>, опер</w:t>
      </w:r>
      <w:r w:rsidRPr="00C620B5">
        <w:rPr>
          <w:rStyle w:val="a9"/>
          <w:rFonts w:cs="Arial"/>
          <w:i w:val="0"/>
          <w:iCs w:val="0"/>
          <w:sz w:val="24"/>
        </w:rPr>
        <w:t>а</w:t>
      </w:r>
      <w:r w:rsidRPr="00C620B5">
        <w:rPr>
          <w:rStyle w:val="a9"/>
          <w:rFonts w:cs="Arial"/>
          <w:i w:val="0"/>
          <w:iCs w:val="0"/>
          <w:sz w:val="24"/>
        </w:rPr>
        <w:t>цию приходится повторять.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lastRenderedPageBreak/>
        <w:t>Во всех бывших социалистических странах включая Россию, успешная модернизация с</w:t>
      </w:r>
      <w:r w:rsidRPr="00C620B5">
        <w:rPr>
          <w:rStyle w:val="a9"/>
          <w:rFonts w:cs="Arial"/>
          <w:i w:val="0"/>
          <w:iCs w:val="0"/>
          <w:sz w:val="24"/>
        </w:rPr>
        <w:t>и</w:t>
      </w:r>
      <w:r w:rsidRPr="00C620B5">
        <w:rPr>
          <w:rStyle w:val="a9"/>
          <w:rFonts w:cs="Arial"/>
          <w:i w:val="0"/>
          <w:iCs w:val="0"/>
          <w:sz w:val="24"/>
        </w:rPr>
        <w:t>стем те</w:t>
      </w:r>
      <w:r w:rsidRPr="00C620B5">
        <w:rPr>
          <w:rStyle w:val="a9"/>
          <w:rFonts w:cs="Arial"/>
          <w:i w:val="0"/>
          <w:iCs w:val="0"/>
          <w:sz w:val="24"/>
        </w:rPr>
        <w:t>п</w:t>
      </w:r>
      <w:r w:rsidRPr="00C620B5">
        <w:rPr>
          <w:rStyle w:val="a9"/>
          <w:rFonts w:cs="Arial"/>
          <w:i w:val="0"/>
          <w:iCs w:val="0"/>
          <w:sz w:val="24"/>
        </w:rPr>
        <w:t>лоснабжения происходит по одному и тому же сценарию:</w:t>
      </w:r>
    </w:p>
    <w:p w:rsidR="0077619D" w:rsidRPr="00C620B5" w:rsidRDefault="0077619D" w:rsidP="00C620B5">
      <w:pPr>
        <w:pStyle w:val="a4"/>
        <w:numPr>
          <w:ilvl w:val="0"/>
          <w:numId w:val="85"/>
        </w:numPr>
        <w:spacing w:before="80" w:after="80" w:line="264" w:lineRule="auto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наведение элементарного порядка;</w:t>
      </w:r>
    </w:p>
    <w:p w:rsidR="0077619D" w:rsidRPr="00C620B5" w:rsidRDefault="0077619D" w:rsidP="00C620B5">
      <w:pPr>
        <w:pStyle w:val="a4"/>
        <w:numPr>
          <w:ilvl w:val="0"/>
          <w:numId w:val="85"/>
        </w:numPr>
        <w:spacing w:before="80" w:after="80" w:line="264" w:lineRule="auto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организация эффективной системы управления и внедрение системы качества;</w:t>
      </w:r>
    </w:p>
    <w:p w:rsidR="0077619D" w:rsidRPr="00C620B5" w:rsidRDefault="0077619D" w:rsidP="00C620B5">
      <w:pPr>
        <w:pStyle w:val="a4"/>
        <w:numPr>
          <w:ilvl w:val="0"/>
          <w:numId w:val="85"/>
        </w:numPr>
        <w:spacing w:before="80" w:after="80" w:line="264" w:lineRule="auto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решение проблем полноты начисления и неплатежей;</w:t>
      </w:r>
    </w:p>
    <w:p w:rsidR="0077619D" w:rsidRPr="00C620B5" w:rsidRDefault="0077619D" w:rsidP="00C620B5">
      <w:pPr>
        <w:pStyle w:val="a4"/>
        <w:numPr>
          <w:ilvl w:val="0"/>
          <w:numId w:val="85"/>
        </w:numPr>
        <w:spacing w:before="80" w:after="80" w:line="264" w:lineRule="auto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восстановление ресурса элементов с максимальными энергетическими потерями;</w:t>
      </w:r>
    </w:p>
    <w:p w:rsidR="0077619D" w:rsidRPr="00C620B5" w:rsidRDefault="0077619D" w:rsidP="00C620B5">
      <w:pPr>
        <w:pStyle w:val="a4"/>
        <w:numPr>
          <w:ilvl w:val="0"/>
          <w:numId w:val="85"/>
        </w:numPr>
        <w:spacing w:before="80" w:after="80" w:line="264" w:lineRule="auto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простые мероприятия по снижению финансовых затрат;</w:t>
      </w:r>
    </w:p>
    <w:p w:rsidR="005A7334" w:rsidRPr="00C620B5" w:rsidRDefault="0077619D" w:rsidP="00C620B5">
      <w:pPr>
        <w:pStyle w:val="a4"/>
        <w:numPr>
          <w:ilvl w:val="0"/>
          <w:numId w:val="85"/>
        </w:numPr>
        <w:spacing w:before="80" w:after="80" w:line="264" w:lineRule="auto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разработка плана развития и инвестиционного проекта с возвратом средств на основе получа</w:t>
      </w:r>
      <w:r w:rsidRPr="00C620B5">
        <w:rPr>
          <w:rStyle w:val="a9"/>
          <w:rFonts w:cs="Arial"/>
          <w:i w:val="0"/>
          <w:iCs w:val="0"/>
          <w:sz w:val="24"/>
        </w:rPr>
        <w:t>е</w:t>
      </w:r>
      <w:r w:rsidRPr="00C620B5">
        <w:rPr>
          <w:rStyle w:val="a9"/>
          <w:rFonts w:cs="Arial"/>
          <w:i w:val="0"/>
          <w:iCs w:val="0"/>
          <w:sz w:val="24"/>
        </w:rPr>
        <w:t>мой экономии и его реализация</w:t>
      </w:r>
      <w:r w:rsidR="005A7334" w:rsidRPr="00C620B5">
        <w:rPr>
          <w:rStyle w:val="a9"/>
          <w:rFonts w:cs="Arial"/>
          <w:i w:val="0"/>
          <w:iCs w:val="0"/>
          <w:sz w:val="24"/>
        </w:rPr>
        <w:t>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Успех этих мероприятий определяется, в основном, не доступностью кредитных средств, а квалификацией руководителей проекта. Часто муниципалитету или владельцам бизнеса в те</w:t>
      </w:r>
      <w:r w:rsidRPr="00C620B5">
        <w:rPr>
          <w:rStyle w:val="a9"/>
          <w:rFonts w:cs="Arial"/>
          <w:i w:val="0"/>
          <w:iCs w:val="0"/>
          <w:sz w:val="24"/>
        </w:rPr>
        <w:t>п</w:t>
      </w:r>
      <w:r w:rsidRPr="00C620B5">
        <w:rPr>
          <w:rStyle w:val="a9"/>
          <w:rFonts w:cs="Arial"/>
          <w:i w:val="0"/>
          <w:iCs w:val="0"/>
          <w:sz w:val="24"/>
        </w:rPr>
        <w:t>лоснабжении проще привлечь на первоначальную реализацию проекта специализированную консалтинговую компанию, или даже одного специалиста, имеющего профессиональное пр</w:t>
      </w:r>
      <w:r w:rsidRPr="00C620B5">
        <w:rPr>
          <w:rStyle w:val="a9"/>
          <w:rFonts w:cs="Arial"/>
          <w:i w:val="0"/>
          <w:iCs w:val="0"/>
          <w:sz w:val="24"/>
        </w:rPr>
        <w:t>и</w:t>
      </w:r>
      <w:r w:rsidRPr="00C620B5">
        <w:rPr>
          <w:rStyle w:val="a9"/>
          <w:rFonts w:cs="Arial"/>
          <w:i w:val="0"/>
          <w:iCs w:val="0"/>
          <w:sz w:val="24"/>
        </w:rPr>
        <w:t>знание антикризисного менеджере в теплоснабжении. Консалтинговый договор должен предусматривать права на вмешательство в деятельность теплоснабжающей организации и о</w:t>
      </w:r>
      <w:r w:rsidRPr="00C620B5">
        <w:rPr>
          <w:rStyle w:val="a9"/>
          <w:rFonts w:cs="Arial"/>
          <w:i w:val="0"/>
          <w:iCs w:val="0"/>
          <w:sz w:val="24"/>
        </w:rPr>
        <w:t>т</w:t>
      </w:r>
      <w:r w:rsidRPr="00C620B5">
        <w:rPr>
          <w:rStyle w:val="a9"/>
          <w:rFonts w:cs="Arial"/>
          <w:i w:val="0"/>
          <w:iCs w:val="0"/>
          <w:sz w:val="24"/>
        </w:rPr>
        <w:t>ветственность за достигнутые результаты.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 xml:space="preserve">На основе </w:t>
      </w:r>
      <w:r w:rsidR="005A7334" w:rsidRPr="00C620B5">
        <w:rPr>
          <w:rStyle w:val="a9"/>
          <w:rFonts w:cs="Arial"/>
          <w:i w:val="0"/>
          <w:iCs w:val="0"/>
          <w:sz w:val="24"/>
        </w:rPr>
        <w:t>«</w:t>
      </w:r>
      <w:r w:rsidRPr="00C620B5">
        <w:rPr>
          <w:rStyle w:val="a9"/>
          <w:rFonts w:cs="Arial"/>
          <w:i w:val="0"/>
          <w:iCs w:val="0"/>
          <w:sz w:val="24"/>
        </w:rPr>
        <w:t>Совета рынка теплоснабжения</w:t>
      </w:r>
      <w:r w:rsidR="005A7334" w:rsidRPr="00C620B5">
        <w:rPr>
          <w:rStyle w:val="a9"/>
          <w:rFonts w:cs="Arial"/>
          <w:i w:val="0"/>
          <w:iCs w:val="0"/>
          <w:sz w:val="24"/>
        </w:rPr>
        <w:t>»</w:t>
      </w:r>
      <w:r w:rsidRPr="00C620B5">
        <w:rPr>
          <w:rStyle w:val="a9"/>
          <w:rFonts w:cs="Arial"/>
          <w:i w:val="0"/>
          <w:iCs w:val="0"/>
          <w:sz w:val="24"/>
        </w:rPr>
        <w:t xml:space="preserve"> необходимо создать институт антикризисных упра</w:t>
      </w:r>
      <w:r w:rsidRPr="00C620B5">
        <w:rPr>
          <w:rStyle w:val="a9"/>
          <w:rFonts w:cs="Arial"/>
          <w:i w:val="0"/>
          <w:iCs w:val="0"/>
          <w:sz w:val="24"/>
        </w:rPr>
        <w:t>в</w:t>
      </w:r>
      <w:r w:rsidRPr="00C620B5">
        <w:rPr>
          <w:rStyle w:val="a9"/>
          <w:rFonts w:cs="Arial"/>
          <w:i w:val="0"/>
          <w:iCs w:val="0"/>
          <w:sz w:val="24"/>
        </w:rPr>
        <w:t>ляющих</w:t>
      </w:r>
      <w:r w:rsidR="00E614A7" w:rsidRPr="00C620B5">
        <w:rPr>
          <w:rStyle w:val="a9"/>
          <w:rFonts w:cs="Arial"/>
          <w:i w:val="0"/>
          <w:iCs w:val="0"/>
          <w:sz w:val="24"/>
        </w:rPr>
        <w:t>,</w:t>
      </w:r>
      <w:r w:rsidRPr="00C620B5">
        <w:rPr>
          <w:rStyle w:val="a9"/>
          <w:rFonts w:cs="Arial"/>
          <w:i w:val="0"/>
          <w:iCs w:val="0"/>
          <w:sz w:val="24"/>
        </w:rPr>
        <w:t xml:space="preserve"> организовав методическое сопровождение и систему контроля их деятельности.</w:t>
      </w:r>
    </w:p>
    <w:p w:rsidR="0077619D" w:rsidRPr="00C620B5" w:rsidRDefault="0077619D" w:rsidP="00C620B5">
      <w:pPr>
        <w:pStyle w:val="a4"/>
        <w:spacing w:before="80" w:after="80" w:line="264" w:lineRule="auto"/>
        <w:rPr>
          <w:rStyle w:val="a9"/>
          <w:rFonts w:cs="Arial"/>
          <w:szCs w:val="20"/>
        </w:rPr>
      </w:pPr>
    </w:p>
    <w:p w:rsidR="0077619D" w:rsidRPr="00C620B5" w:rsidRDefault="0077619D" w:rsidP="00C620B5">
      <w:pPr>
        <w:pStyle w:val="a4"/>
        <w:numPr>
          <w:ilvl w:val="1"/>
          <w:numId w:val="83"/>
        </w:numPr>
        <w:spacing w:before="80" w:after="80" w:line="264" w:lineRule="auto"/>
        <w:rPr>
          <w:rStyle w:val="a8"/>
          <w:rFonts w:cs="Arial"/>
          <w:sz w:val="28"/>
          <w:szCs w:val="24"/>
        </w:rPr>
      </w:pPr>
      <w:r w:rsidRPr="00C620B5">
        <w:rPr>
          <w:rStyle w:val="a8"/>
          <w:rFonts w:cs="Arial"/>
          <w:sz w:val="28"/>
          <w:szCs w:val="24"/>
        </w:rPr>
        <w:t>Концессия и аренда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В переходный период от социализма ослабление роли государства не было скомпенсир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вано развитием рыночных механизмов, что явилось причиной кризиса теплоснабжения, в первую очередь в результате резкого уменьшения финансирования. Снижение доходов из-за одновременного уменьшения объемов производства и доли государственного финансиров</w:t>
      </w:r>
      <w:r w:rsidRPr="00C620B5">
        <w:rPr>
          <w:rFonts w:cs="Arial"/>
          <w:sz w:val="24"/>
        </w:rPr>
        <w:t>а</w:t>
      </w:r>
      <w:r w:rsidRPr="00C620B5">
        <w:rPr>
          <w:rFonts w:cs="Arial"/>
          <w:sz w:val="24"/>
        </w:rPr>
        <w:t>ния не могло в том же темпе сопр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вождаться адекватным снижением расходов. Государство лишилось возможности концентрации сре</w:t>
      </w:r>
      <w:proofErr w:type="gramStart"/>
      <w:r w:rsidRPr="00C620B5">
        <w:rPr>
          <w:rFonts w:cs="Arial"/>
          <w:sz w:val="24"/>
        </w:rPr>
        <w:t>дств дл</w:t>
      </w:r>
      <w:proofErr w:type="gramEnd"/>
      <w:r w:rsidRPr="00C620B5">
        <w:rPr>
          <w:rFonts w:cs="Arial"/>
          <w:sz w:val="24"/>
        </w:rPr>
        <w:t>я поддержания работоспособности неэффе</w:t>
      </w:r>
      <w:r w:rsidRPr="00C620B5">
        <w:rPr>
          <w:rFonts w:cs="Arial"/>
          <w:sz w:val="24"/>
        </w:rPr>
        <w:t>к</w:t>
      </w:r>
      <w:r w:rsidRPr="00C620B5">
        <w:rPr>
          <w:rFonts w:cs="Arial"/>
          <w:sz w:val="24"/>
        </w:rPr>
        <w:t>тивной системы теплоснабжения и тем более не имеет средств на ее техническую модерниз</w:t>
      </w:r>
      <w:r w:rsidRPr="00C620B5">
        <w:rPr>
          <w:rFonts w:cs="Arial"/>
          <w:sz w:val="24"/>
        </w:rPr>
        <w:t>а</w:t>
      </w:r>
      <w:r w:rsidRPr="00C620B5">
        <w:rPr>
          <w:rFonts w:cs="Arial"/>
          <w:sz w:val="24"/>
        </w:rPr>
        <w:t>цию. В то же время, необходимость обеспечения надежн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сти теплоснабжения предопределяет во многих случаях необходимость значительных инвестиций, что возможно только при обесп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чении рыночных условий хозяйствования.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Необходимо не только продекларировать важность прихода серьезных инвесторов, но и обеспечить предсказуемое взаимодействие, недопустимость чрезмерных требований к инв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стору, иначе их место занимают финансовые спекулянты. Спекулятивному поведению потенц</w:t>
      </w:r>
      <w:r w:rsidRPr="00C620B5">
        <w:rPr>
          <w:rFonts w:cs="Arial"/>
          <w:sz w:val="24"/>
        </w:rPr>
        <w:t>и</w:t>
      </w:r>
      <w:r w:rsidRPr="00C620B5">
        <w:rPr>
          <w:rFonts w:cs="Arial"/>
          <w:sz w:val="24"/>
        </w:rPr>
        <w:t>альных инвесторов способствуют также противоречия в законодательстве и нерыночное рег</w:t>
      </w:r>
      <w:r w:rsidRPr="00C620B5">
        <w:rPr>
          <w:rFonts w:cs="Arial"/>
          <w:sz w:val="24"/>
        </w:rPr>
        <w:t>у</w:t>
      </w:r>
      <w:r w:rsidRPr="00C620B5">
        <w:rPr>
          <w:rFonts w:cs="Arial"/>
          <w:sz w:val="24"/>
        </w:rPr>
        <w:t>лирование тарифов.</w:t>
      </w:r>
    </w:p>
    <w:p w:rsidR="00086097" w:rsidRPr="00C620B5" w:rsidRDefault="00142727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Введенное в 2015 году ограничение нормы предпринимательской прибыли в 5% от НВВ за выч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том топлива и потерь, фактически соответствует 2% НВВ, что сегодня явно недостаточно с учетом реал</w:t>
      </w:r>
      <w:r w:rsidRPr="00C620B5">
        <w:rPr>
          <w:rFonts w:cs="Arial"/>
          <w:sz w:val="24"/>
        </w:rPr>
        <w:t>ь</w:t>
      </w:r>
      <w:r w:rsidRPr="00C620B5">
        <w:rPr>
          <w:rFonts w:cs="Arial"/>
          <w:sz w:val="24"/>
        </w:rPr>
        <w:t>ной платежной дисциплины и инфляции.</w:t>
      </w:r>
    </w:p>
    <w:p w:rsidR="00142727" w:rsidRPr="00C620B5" w:rsidRDefault="00142727" w:rsidP="00C620B5">
      <w:pPr>
        <w:pStyle w:val="a4"/>
        <w:spacing w:before="80" w:after="80" w:line="264" w:lineRule="auto"/>
        <w:ind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Fonts w:cs="Arial"/>
          <w:sz w:val="24"/>
        </w:rPr>
        <w:t>Инвесторы не имеют национальных и отраслевых приоритетов. Необходимо периодич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ски проводить исследования инвестиционной привлекательности отрасли и только на их осн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ве принимать р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шения по ограниче</w:t>
      </w:r>
      <w:r w:rsidR="006443D5" w:rsidRPr="00C620B5">
        <w:rPr>
          <w:rFonts w:cs="Arial"/>
          <w:sz w:val="24"/>
        </w:rPr>
        <w:t>ниям экономической деятельности в теплоснабжении.</w:t>
      </w:r>
    </w:p>
    <w:p w:rsidR="00086097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lastRenderedPageBreak/>
        <w:t xml:space="preserve">Частный бизнес не имеет принципиальных преимуществ только по названию. </w:t>
      </w:r>
      <w:r w:rsidRPr="00C620B5">
        <w:rPr>
          <w:rFonts w:cs="Arial"/>
          <w:sz w:val="24"/>
        </w:rPr>
        <w:t>Опыт др</w:t>
      </w:r>
      <w:r w:rsidRPr="00C620B5">
        <w:rPr>
          <w:rFonts w:cs="Arial"/>
          <w:sz w:val="24"/>
        </w:rPr>
        <w:t>у</w:t>
      </w:r>
      <w:r w:rsidRPr="00C620B5">
        <w:rPr>
          <w:rFonts w:cs="Arial"/>
          <w:sz w:val="24"/>
        </w:rPr>
        <w:t>гих стран показывает, что форма организации теплоснабжения может кардинально различаться даже в соседних муниципалитетах.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Fonts w:cs="Arial"/>
          <w:sz w:val="24"/>
        </w:rPr>
        <w:t>В России также вряд ли осуществимо единообразие. Теплоснабжение вполне успешно может функционировать при разных типах организации, но общие принципы едины: общ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ственный сектор должен быть адаптирован к рыночным условиям, а частный сектор должен регулироваться госуда</w:t>
      </w:r>
      <w:r w:rsidRPr="00C620B5">
        <w:rPr>
          <w:rFonts w:cs="Arial"/>
          <w:sz w:val="24"/>
        </w:rPr>
        <w:t>р</w:t>
      </w:r>
      <w:r w:rsidRPr="00C620B5">
        <w:rPr>
          <w:rFonts w:cs="Arial"/>
          <w:sz w:val="24"/>
        </w:rPr>
        <w:t>ством в интересах всех членов общества.</w:t>
      </w:r>
    </w:p>
    <w:p w:rsidR="005A7334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Надо понимать, что реальные масштабы коррупции в теплоснабжении запредельно выс</w:t>
      </w:r>
      <w:r w:rsidRPr="00C620B5">
        <w:rPr>
          <w:rStyle w:val="a9"/>
          <w:rFonts w:cs="Arial"/>
          <w:i w:val="0"/>
          <w:iCs w:val="0"/>
          <w:sz w:val="24"/>
        </w:rPr>
        <w:t>о</w:t>
      </w:r>
      <w:r w:rsidRPr="00C620B5">
        <w:rPr>
          <w:rStyle w:val="a9"/>
          <w:rFonts w:cs="Arial"/>
          <w:i w:val="0"/>
          <w:iCs w:val="0"/>
          <w:sz w:val="24"/>
        </w:rPr>
        <w:t>ки. Д</w:t>
      </w:r>
      <w:r w:rsidRPr="00C620B5">
        <w:rPr>
          <w:rStyle w:val="a9"/>
          <w:rFonts w:cs="Arial"/>
          <w:i w:val="0"/>
          <w:iCs w:val="0"/>
          <w:sz w:val="24"/>
        </w:rPr>
        <w:t>о</w:t>
      </w:r>
      <w:r w:rsidRPr="00C620B5">
        <w:rPr>
          <w:rStyle w:val="a9"/>
          <w:rFonts w:cs="Arial"/>
          <w:i w:val="0"/>
          <w:iCs w:val="0"/>
          <w:sz w:val="24"/>
        </w:rPr>
        <w:t xml:space="preserve">верить местным администрациям проведение конкурсов по выбору концессионера или арендатора, значит заранее обеспечить высокую вероятность создания препятствий для </w:t>
      </w:r>
      <w:proofErr w:type="spellStart"/>
      <w:r w:rsidRPr="00C620B5">
        <w:rPr>
          <w:rStyle w:val="a9"/>
          <w:rFonts w:cs="Arial"/>
          <w:i w:val="0"/>
          <w:iCs w:val="0"/>
          <w:sz w:val="24"/>
        </w:rPr>
        <w:t>неа</w:t>
      </w:r>
      <w:r w:rsidRPr="00C620B5">
        <w:rPr>
          <w:rStyle w:val="a9"/>
          <w:rFonts w:cs="Arial"/>
          <w:i w:val="0"/>
          <w:iCs w:val="0"/>
          <w:sz w:val="24"/>
        </w:rPr>
        <w:t>ф</w:t>
      </w:r>
      <w:r w:rsidRPr="00C620B5">
        <w:rPr>
          <w:rStyle w:val="a9"/>
          <w:rFonts w:cs="Arial"/>
          <w:i w:val="0"/>
          <w:iCs w:val="0"/>
          <w:sz w:val="24"/>
        </w:rPr>
        <w:t>филированных</w:t>
      </w:r>
      <w:proofErr w:type="spellEnd"/>
      <w:r w:rsidRPr="00C620B5">
        <w:rPr>
          <w:rStyle w:val="a9"/>
          <w:rFonts w:cs="Arial"/>
          <w:i w:val="0"/>
          <w:iCs w:val="0"/>
          <w:sz w:val="24"/>
        </w:rPr>
        <w:t xml:space="preserve"> учас</w:t>
      </w:r>
      <w:r w:rsidRPr="00C620B5">
        <w:rPr>
          <w:rStyle w:val="a9"/>
          <w:rFonts w:cs="Arial"/>
          <w:i w:val="0"/>
          <w:iCs w:val="0"/>
          <w:sz w:val="24"/>
        </w:rPr>
        <w:t>т</w:t>
      </w:r>
      <w:r w:rsidRPr="00C620B5">
        <w:rPr>
          <w:rStyle w:val="a9"/>
          <w:rFonts w:cs="Arial"/>
          <w:i w:val="0"/>
          <w:iCs w:val="0"/>
          <w:sz w:val="24"/>
        </w:rPr>
        <w:t>ников.</w:t>
      </w:r>
      <w:r w:rsidRPr="00C620B5">
        <w:rPr>
          <w:rFonts w:cs="Arial"/>
          <w:sz w:val="24"/>
        </w:rPr>
        <w:t xml:space="preserve"> </w:t>
      </w:r>
      <w:r w:rsidRPr="00C620B5">
        <w:rPr>
          <w:rStyle w:val="a9"/>
          <w:rFonts w:cs="Arial"/>
          <w:i w:val="0"/>
          <w:iCs w:val="0"/>
          <w:sz w:val="24"/>
        </w:rPr>
        <w:t>Сегодня нормальные организа</w:t>
      </w:r>
      <w:r w:rsidR="00E614A7" w:rsidRPr="00C620B5">
        <w:rPr>
          <w:rStyle w:val="a9"/>
          <w:rFonts w:cs="Arial"/>
          <w:i w:val="0"/>
          <w:iCs w:val="0"/>
          <w:sz w:val="24"/>
        </w:rPr>
        <w:t>ции проигрывают конкурсы фирмам-</w:t>
      </w:r>
      <w:r w:rsidRPr="00C620B5">
        <w:rPr>
          <w:rStyle w:val="a9"/>
          <w:rFonts w:cs="Arial"/>
          <w:i w:val="0"/>
          <w:iCs w:val="0"/>
          <w:sz w:val="24"/>
        </w:rPr>
        <w:t>однодневкам, позволяющим себе принимать несбыточные обязательства, с расчетом на бан</w:t>
      </w:r>
      <w:r w:rsidRPr="00C620B5">
        <w:rPr>
          <w:rStyle w:val="a9"/>
          <w:rFonts w:cs="Arial"/>
          <w:i w:val="0"/>
          <w:iCs w:val="0"/>
          <w:sz w:val="24"/>
        </w:rPr>
        <w:t>к</w:t>
      </w:r>
      <w:r w:rsidRPr="00C620B5">
        <w:rPr>
          <w:rStyle w:val="a9"/>
          <w:rFonts w:cs="Arial"/>
          <w:i w:val="0"/>
          <w:iCs w:val="0"/>
          <w:sz w:val="24"/>
        </w:rPr>
        <w:t>ротство через 1-2 года работы</w:t>
      </w:r>
      <w:r w:rsidR="005A7334" w:rsidRPr="00C620B5">
        <w:rPr>
          <w:rStyle w:val="a9"/>
          <w:rFonts w:cs="Arial"/>
          <w:i w:val="0"/>
          <w:iCs w:val="0"/>
          <w:sz w:val="24"/>
        </w:rPr>
        <w:t>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Подготовку и проведение конкурсов лучше передать третьим лицам</w:t>
      </w:r>
      <w:r w:rsidR="00E614A7" w:rsidRPr="00C620B5">
        <w:rPr>
          <w:rStyle w:val="a9"/>
          <w:rFonts w:cs="Arial"/>
          <w:i w:val="0"/>
          <w:iCs w:val="0"/>
          <w:sz w:val="24"/>
        </w:rPr>
        <w:t xml:space="preserve"> -</w:t>
      </w:r>
      <w:r w:rsidRPr="00C620B5">
        <w:rPr>
          <w:rStyle w:val="a9"/>
          <w:rFonts w:cs="Arial"/>
          <w:i w:val="0"/>
          <w:iCs w:val="0"/>
          <w:sz w:val="24"/>
        </w:rPr>
        <w:t xml:space="preserve"> </w:t>
      </w:r>
      <w:r w:rsidR="00E614A7" w:rsidRPr="00C620B5">
        <w:rPr>
          <w:rStyle w:val="a9"/>
          <w:rFonts w:cs="Arial"/>
          <w:i w:val="0"/>
          <w:iCs w:val="0"/>
          <w:sz w:val="24"/>
        </w:rPr>
        <w:t>организациям,</w:t>
      </w:r>
      <w:r w:rsidRPr="00C620B5">
        <w:rPr>
          <w:rStyle w:val="a9"/>
          <w:rFonts w:cs="Arial"/>
          <w:i w:val="0"/>
          <w:iCs w:val="0"/>
          <w:sz w:val="24"/>
        </w:rPr>
        <w:t xml:space="preserve"> имеющим специалистов</w:t>
      </w:r>
      <w:r w:rsidR="00E614A7" w:rsidRPr="00C620B5">
        <w:rPr>
          <w:rStyle w:val="a9"/>
          <w:rFonts w:cs="Arial"/>
          <w:i w:val="0"/>
          <w:iCs w:val="0"/>
          <w:sz w:val="24"/>
        </w:rPr>
        <w:t>,</w:t>
      </w:r>
      <w:r w:rsidRPr="00C620B5">
        <w:rPr>
          <w:rStyle w:val="a9"/>
          <w:rFonts w:cs="Arial"/>
          <w:i w:val="0"/>
          <w:iCs w:val="0"/>
          <w:sz w:val="24"/>
        </w:rPr>
        <w:t xml:space="preserve"> внесенных в действующий </w:t>
      </w:r>
      <w:r w:rsidR="005A7334" w:rsidRPr="00C620B5">
        <w:rPr>
          <w:rStyle w:val="a9"/>
          <w:rFonts w:cs="Arial"/>
          <w:i w:val="0"/>
          <w:iCs w:val="0"/>
          <w:sz w:val="24"/>
        </w:rPr>
        <w:t>«</w:t>
      </w:r>
      <w:r w:rsidRPr="00C620B5">
        <w:rPr>
          <w:rStyle w:val="a9"/>
          <w:rFonts w:cs="Arial"/>
          <w:i w:val="0"/>
          <w:iCs w:val="0"/>
          <w:sz w:val="24"/>
        </w:rPr>
        <w:t>Государственный Реестр специалистов по организации и проведению торгов</w:t>
      </w:r>
      <w:r w:rsidR="005A7334" w:rsidRPr="00C620B5">
        <w:rPr>
          <w:rStyle w:val="a9"/>
          <w:rFonts w:cs="Arial"/>
          <w:i w:val="0"/>
          <w:iCs w:val="0"/>
          <w:sz w:val="24"/>
        </w:rPr>
        <w:t>»</w:t>
      </w:r>
      <w:r w:rsidRPr="00C620B5">
        <w:rPr>
          <w:rStyle w:val="a9"/>
          <w:rFonts w:cs="Arial"/>
          <w:i w:val="0"/>
          <w:iCs w:val="0"/>
          <w:sz w:val="24"/>
        </w:rPr>
        <w:t xml:space="preserve">. Выбор таких организаций также нельзя </w:t>
      </w:r>
      <w:proofErr w:type="gramStart"/>
      <w:r w:rsidRPr="00C620B5">
        <w:rPr>
          <w:rStyle w:val="a9"/>
          <w:rFonts w:cs="Arial"/>
          <w:i w:val="0"/>
          <w:iCs w:val="0"/>
          <w:sz w:val="24"/>
        </w:rPr>
        <w:t>доверять муниц</w:t>
      </w:r>
      <w:r w:rsidRPr="00C620B5">
        <w:rPr>
          <w:rStyle w:val="a9"/>
          <w:rFonts w:cs="Arial"/>
          <w:i w:val="0"/>
          <w:iCs w:val="0"/>
          <w:sz w:val="24"/>
        </w:rPr>
        <w:t>и</w:t>
      </w:r>
      <w:r w:rsidRPr="00C620B5">
        <w:rPr>
          <w:rStyle w:val="a9"/>
          <w:rFonts w:cs="Arial"/>
          <w:i w:val="0"/>
          <w:iCs w:val="0"/>
          <w:sz w:val="24"/>
        </w:rPr>
        <w:t>палитетам передав</w:t>
      </w:r>
      <w:proofErr w:type="gramEnd"/>
      <w:r w:rsidRPr="00C620B5">
        <w:rPr>
          <w:rStyle w:val="a9"/>
          <w:rFonts w:cs="Arial"/>
          <w:i w:val="0"/>
          <w:iCs w:val="0"/>
          <w:sz w:val="24"/>
        </w:rPr>
        <w:t xml:space="preserve"> эту функцию регионам или </w:t>
      </w:r>
      <w:r w:rsidR="005A7334" w:rsidRPr="00C620B5">
        <w:rPr>
          <w:rStyle w:val="a9"/>
          <w:rFonts w:cs="Arial"/>
          <w:i w:val="0"/>
          <w:iCs w:val="0"/>
          <w:sz w:val="24"/>
        </w:rPr>
        <w:t>«</w:t>
      </w:r>
      <w:r w:rsidRPr="00C620B5">
        <w:rPr>
          <w:rStyle w:val="a9"/>
          <w:rFonts w:cs="Arial"/>
          <w:i w:val="0"/>
          <w:iCs w:val="0"/>
          <w:sz w:val="24"/>
        </w:rPr>
        <w:t>Совету рынка теплоснабжения</w:t>
      </w:r>
      <w:r w:rsidR="005A7334" w:rsidRPr="00C620B5">
        <w:rPr>
          <w:rStyle w:val="a9"/>
          <w:rFonts w:cs="Arial"/>
          <w:i w:val="0"/>
          <w:iCs w:val="0"/>
          <w:sz w:val="24"/>
        </w:rPr>
        <w:t>»</w:t>
      </w:r>
      <w:r w:rsidRPr="00C620B5">
        <w:rPr>
          <w:rStyle w:val="a9"/>
          <w:rFonts w:cs="Arial"/>
          <w:i w:val="0"/>
          <w:iCs w:val="0"/>
          <w:sz w:val="24"/>
        </w:rPr>
        <w:t xml:space="preserve"> совместно с регионами.</w:t>
      </w:r>
    </w:p>
    <w:p w:rsidR="0077619D" w:rsidRPr="00C620B5" w:rsidRDefault="0077619D" w:rsidP="00C620B5">
      <w:pPr>
        <w:spacing w:before="80" w:after="80" w:line="264" w:lineRule="auto"/>
        <w:jc w:val="both"/>
        <w:rPr>
          <w:rFonts w:cs="Arial"/>
          <w:sz w:val="24"/>
        </w:rPr>
      </w:pPr>
    </w:p>
    <w:p w:rsidR="0077619D" w:rsidRPr="00C620B5" w:rsidRDefault="0077619D" w:rsidP="00C620B5">
      <w:pPr>
        <w:pStyle w:val="a3"/>
        <w:numPr>
          <w:ilvl w:val="1"/>
          <w:numId w:val="83"/>
        </w:numPr>
        <w:spacing w:before="80" w:after="80" w:line="264" w:lineRule="auto"/>
        <w:contextualSpacing w:val="0"/>
        <w:rPr>
          <w:rStyle w:val="a8"/>
          <w:rFonts w:cs="Arial"/>
          <w:sz w:val="28"/>
          <w:szCs w:val="24"/>
        </w:rPr>
      </w:pPr>
      <w:r w:rsidRPr="00C620B5">
        <w:rPr>
          <w:rStyle w:val="a8"/>
          <w:rFonts w:cs="Arial"/>
          <w:sz w:val="28"/>
          <w:szCs w:val="24"/>
        </w:rPr>
        <w:t>Единая теплоснабжающая организация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В централизованном теплоснабжении нет независимого спроса. Качество теплоснабж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ния потребителей зависит не только от работы теплоисточника и тепловой сети, но и от кач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ства и количества п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требления другими потребителями. Это предопределяет необходимость наличия организации</w:t>
      </w:r>
      <w:r w:rsidR="00E614A7" w:rsidRPr="00C620B5">
        <w:rPr>
          <w:rFonts w:cs="Arial"/>
          <w:sz w:val="24"/>
        </w:rPr>
        <w:t>,</w:t>
      </w:r>
      <w:r w:rsidRPr="00C620B5">
        <w:rPr>
          <w:rFonts w:cs="Arial"/>
          <w:sz w:val="24"/>
        </w:rPr>
        <w:t xml:space="preserve"> отве</w:t>
      </w:r>
      <w:r w:rsidRPr="00C620B5">
        <w:rPr>
          <w:rFonts w:cs="Arial"/>
          <w:sz w:val="24"/>
        </w:rPr>
        <w:t>т</w:t>
      </w:r>
      <w:r w:rsidRPr="00C620B5">
        <w:rPr>
          <w:rFonts w:cs="Arial"/>
          <w:sz w:val="24"/>
        </w:rPr>
        <w:t>ственной за функционирование всей системы теплоснабжения и взаимодействие со всеми потребит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лями. Появление ЕТО выгодно всем основным участникам рынка теплоснабжения:</w:t>
      </w:r>
    </w:p>
    <w:p w:rsidR="005A7334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Style w:val="a8"/>
          <w:rFonts w:cs="Arial"/>
          <w:sz w:val="24"/>
        </w:rPr>
        <w:t>Потребителям</w:t>
      </w:r>
      <w:r w:rsidRPr="00C620B5">
        <w:rPr>
          <w:rStyle w:val="a8"/>
          <w:rFonts w:cs="Arial"/>
          <w:b w:val="0"/>
          <w:bCs w:val="0"/>
          <w:sz w:val="24"/>
        </w:rPr>
        <w:t xml:space="preserve">: </w:t>
      </w:r>
      <w:r w:rsidRPr="00C620B5">
        <w:rPr>
          <w:rFonts w:cs="Arial"/>
          <w:sz w:val="24"/>
        </w:rPr>
        <w:t>появление одной организации, полностью отвечающей не только за ф</w:t>
      </w:r>
      <w:r w:rsidRPr="00C620B5">
        <w:rPr>
          <w:rFonts w:cs="Arial"/>
          <w:sz w:val="24"/>
        </w:rPr>
        <w:t>и</w:t>
      </w:r>
      <w:r w:rsidRPr="00C620B5">
        <w:rPr>
          <w:rFonts w:cs="Arial"/>
          <w:sz w:val="24"/>
        </w:rPr>
        <w:t>нансовые расчеты, но и за качество теплоснабжения</w:t>
      </w:r>
      <w:r w:rsidR="005A7334" w:rsidRPr="00C620B5">
        <w:rPr>
          <w:rFonts w:cs="Arial"/>
          <w:sz w:val="24"/>
        </w:rPr>
        <w:t>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Style w:val="a8"/>
          <w:rFonts w:cs="Arial"/>
          <w:sz w:val="24"/>
        </w:rPr>
        <w:t>Муниципалитетам</w:t>
      </w:r>
      <w:r w:rsidRPr="00C620B5">
        <w:rPr>
          <w:rStyle w:val="a8"/>
          <w:rFonts w:cs="Arial"/>
          <w:b w:val="0"/>
          <w:bCs w:val="0"/>
          <w:sz w:val="24"/>
        </w:rPr>
        <w:t xml:space="preserve">: </w:t>
      </w:r>
      <w:r w:rsidRPr="00C620B5">
        <w:rPr>
          <w:rFonts w:cs="Arial"/>
          <w:sz w:val="24"/>
        </w:rPr>
        <w:t>создание центра ответственности, ликвидация проблемы поиска в</w:t>
      </w:r>
      <w:r w:rsidRPr="00C620B5">
        <w:rPr>
          <w:rFonts w:cs="Arial"/>
          <w:sz w:val="24"/>
        </w:rPr>
        <w:t>и</w:t>
      </w:r>
      <w:r w:rsidRPr="00C620B5">
        <w:rPr>
          <w:rFonts w:cs="Arial"/>
          <w:sz w:val="24"/>
        </w:rPr>
        <w:t>новатых из нескольких участников процесса.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Style w:val="a8"/>
          <w:rFonts w:cs="Arial"/>
          <w:sz w:val="24"/>
        </w:rPr>
        <w:t>Крупным теплоснабжающим организациям</w:t>
      </w:r>
      <w:r w:rsidRPr="00C620B5">
        <w:rPr>
          <w:rStyle w:val="a8"/>
          <w:rFonts w:cs="Arial"/>
          <w:b w:val="0"/>
          <w:bCs w:val="0"/>
          <w:sz w:val="24"/>
        </w:rPr>
        <w:t xml:space="preserve">: </w:t>
      </w:r>
      <w:r w:rsidRPr="00C620B5">
        <w:rPr>
          <w:rFonts w:cs="Arial"/>
          <w:sz w:val="24"/>
        </w:rPr>
        <w:t>ликвидация посредников в сборе платежей, согласование условий подключения потребителей, единое технологическое управление, дог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ворная ответственность перед ЕТО остальных организаций - участников процесса теплоснабж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ния.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С другой стороны, при отсутствии противодействия со стороны муниципалитетов, тепл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снабжа</w:t>
      </w:r>
      <w:r w:rsidRPr="00C620B5">
        <w:rPr>
          <w:rFonts w:cs="Arial"/>
          <w:sz w:val="24"/>
        </w:rPr>
        <w:t>ю</w:t>
      </w:r>
      <w:r w:rsidRPr="00C620B5">
        <w:rPr>
          <w:rFonts w:cs="Arial"/>
          <w:sz w:val="24"/>
        </w:rPr>
        <w:t xml:space="preserve">щие организации, ставшие ЕТО, предпринимают все возможные меры для загрузки собственных </w:t>
      </w:r>
      <w:proofErr w:type="spellStart"/>
      <w:r w:rsidRPr="00C620B5">
        <w:rPr>
          <w:rFonts w:cs="Arial"/>
          <w:sz w:val="24"/>
        </w:rPr>
        <w:t>эне</w:t>
      </w:r>
      <w:r w:rsidRPr="00C620B5">
        <w:rPr>
          <w:rFonts w:cs="Arial"/>
          <w:sz w:val="24"/>
        </w:rPr>
        <w:t>р</w:t>
      </w:r>
      <w:r w:rsidRPr="00C620B5">
        <w:rPr>
          <w:rFonts w:cs="Arial"/>
          <w:sz w:val="24"/>
        </w:rPr>
        <w:t>гоисточников</w:t>
      </w:r>
      <w:proofErr w:type="spellEnd"/>
      <w:r w:rsidRPr="00C620B5">
        <w:rPr>
          <w:rFonts w:cs="Arial"/>
          <w:sz w:val="24"/>
        </w:rPr>
        <w:t xml:space="preserve"> и ущемления интересов других участников рынка. Именно по этой причине определение ЕТО было увязано с разработкой схемы теплоснабжения.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Style w:val="a8"/>
          <w:rFonts w:cs="Arial"/>
          <w:b w:val="0"/>
          <w:bCs w:val="0"/>
          <w:sz w:val="24"/>
        </w:rPr>
      </w:pPr>
      <w:r w:rsidRPr="00C620B5">
        <w:rPr>
          <w:rStyle w:val="a8"/>
          <w:rFonts w:cs="Arial"/>
          <w:b w:val="0"/>
          <w:bCs w:val="0"/>
          <w:sz w:val="24"/>
        </w:rPr>
        <w:t>Полномочия ЕТО должны быть более четко нормативно прописаны. Индикатором небл</w:t>
      </w:r>
      <w:r w:rsidRPr="00C620B5">
        <w:rPr>
          <w:rStyle w:val="a8"/>
          <w:rFonts w:cs="Arial"/>
          <w:b w:val="0"/>
          <w:bCs w:val="0"/>
          <w:sz w:val="24"/>
        </w:rPr>
        <w:t>а</w:t>
      </w:r>
      <w:r w:rsidRPr="00C620B5">
        <w:rPr>
          <w:rStyle w:val="a8"/>
          <w:rFonts w:cs="Arial"/>
          <w:b w:val="0"/>
          <w:bCs w:val="0"/>
          <w:sz w:val="24"/>
        </w:rPr>
        <w:t>гополучия является массовый отказ промышленных предприятий от теплоснабжения жилых районов с необход</w:t>
      </w:r>
      <w:r w:rsidRPr="00C620B5">
        <w:rPr>
          <w:rStyle w:val="a8"/>
          <w:rFonts w:cs="Arial"/>
          <w:b w:val="0"/>
          <w:bCs w:val="0"/>
          <w:sz w:val="24"/>
        </w:rPr>
        <w:t>и</w:t>
      </w:r>
      <w:r w:rsidRPr="00C620B5">
        <w:rPr>
          <w:rStyle w:val="a8"/>
          <w:rFonts w:cs="Arial"/>
          <w:b w:val="0"/>
          <w:bCs w:val="0"/>
          <w:sz w:val="24"/>
        </w:rPr>
        <w:t>мостью строительства замещающих теплоисточников.</w:t>
      </w:r>
    </w:p>
    <w:p w:rsidR="0077619D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Style w:val="a8"/>
          <w:rFonts w:cs="Arial"/>
          <w:b w:val="0"/>
          <w:bCs w:val="0"/>
          <w:sz w:val="24"/>
        </w:rPr>
      </w:pPr>
      <w:r w:rsidRPr="00C620B5">
        <w:rPr>
          <w:rStyle w:val="a8"/>
          <w:rFonts w:cs="Arial"/>
          <w:b w:val="0"/>
          <w:bCs w:val="0"/>
          <w:sz w:val="24"/>
        </w:rPr>
        <w:lastRenderedPageBreak/>
        <w:t>Сегодня основным стимулом к получению функций ЕТО является контроль над финанс</w:t>
      </w:r>
      <w:r w:rsidRPr="00C620B5">
        <w:rPr>
          <w:rStyle w:val="a8"/>
          <w:rFonts w:cs="Arial"/>
          <w:b w:val="0"/>
          <w:bCs w:val="0"/>
          <w:sz w:val="24"/>
        </w:rPr>
        <w:t>о</w:t>
      </w:r>
      <w:r w:rsidRPr="00C620B5">
        <w:rPr>
          <w:rStyle w:val="a8"/>
          <w:rFonts w:cs="Arial"/>
          <w:b w:val="0"/>
          <w:bCs w:val="0"/>
          <w:sz w:val="24"/>
        </w:rPr>
        <w:t>выми п</w:t>
      </w:r>
      <w:r w:rsidRPr="00C620B5">
        <w:rPr>
          <w:rStyle w:val="a8"/>
          <w:rFonts w:cs="Arial"/>
          <w:b w:val="0"/>
          <w:bCs w:val="0"/>
          <w:sz w:val="24"/>
        </w:rPr>
        <w:t>о</w:t>
      </w:r>
      <w:r w:rsidRPr="00C620B5">
        <w:rPr>
          <w:rStyle w:val="a8"/>
          <w:rFonts w:cs="Arial"/>
          <w:b w:val="0"/>
          <w:bCs w:val="0"/>
          <w:sz w:val="24"/>
        </w:rPr>
        <w:t>токами. При решении проблемы неплатежей, эти функции могут превратиться в обузу. Уже сегодня во многих, даже крупных поселениях, отсутствуют претенденты на получение ст</w:t>
      </w:r>
      <w:r w:rsidRPr="00C620B5">
        <w:rPr>
          <w:rStyle w:val="a8"/>
          <w:rFonts w:cs="Arial"/>
          <w:b w:val="0"/>
          <w:bCs w:val="0"/>
          <w:sz w:val="24"/>
        </w:rPr>
        <w:t>а</w:t>
      </w:r>
      <w:r w:rsidRPr="00C620B5">
        <w:rPr>
          <w:rStyle w:val="a8"/>
          <w:rFonts w:cs="Arial"/>
          <w:b w:val="0"/>
          <w:bCs w:val="0"/>
          <w:sz w:val="24"/>
        </w:rPr>
        <w:t>туса ЕТО.</w:t>
      </w:r>
    </w:p>
    <w:p w:rsidR="00847357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Style w:val="a8"/>
          <w:rFonts w:cs="Arial"/>
          <w:b w:val="0"/>
          <w:bCs w:val="0"/>
          <w:sz w:val="24"/>
        </w:rPr>
      </w:pPr>
      <w:r w:rsidRPr="00C620B5">
        <w:rPr>
          <w:rStyle w:val="a8"/>
          <w:rFonts w:cs="Arial"/>
          <w:b w:val="0"/>
          <w:bCs w:val="0"/>
          <w:sz w:val="24"/>
        </w:rPr>
        <w:t>За выполнение функций по координации работы системы ЕТО необходимо платить, в</w:t>
      </w:r>
      <w:r w:rsidRPr="00C620B5">
        <w:rPr>
          <w:rStyle w:val="a8"/>
          <w:rFonts w:cs="Arial"/>
          <w:b w:val="0"/>
          <w:bCs w:val="0"/>
          <w:sz w:val="24"/>
        </w:rPr>
        <w:t>ы</w:t>
      </w:r>
      <w:r w:rsidRPr="00C620B5">
        <w:rPr>
          <w:rStyle w:val="a8"/>
          <w:rFonts w:cs="Arial"/>
          <w:b w:val="0"/>
          <w:bCs w:val="0"/>
          <w:sz w:val="24"/>
        </w:rPr>
        <w:t>делив соответствующие расходы в тарифах и введя нормативные требования к договорам обеспечения координации, с появлением у ЕТО соответствующих прав и обязанностей. При о</w:t>
      </w:r>
      <w:r w:rsidRPr="00C620B5">
        <w:rPr>
          <w:rStyle w:val="a8"/>
          <w:rFonts w:cs="Arial"/>
          <w:b w:val="0"/>
          <w:bCs w:val="0"/>
          <w:sz w:val="24"/>
        </w:rPr>
        <w:t>т</w:t>
      </w:r>
      <w:r w:rsidRPr="00C620B5">
        <w:rPr>
          <w:rStyle w:val="a8"/>
          <w:rFonts w:cs="Arial"/>
          <w:b w:val="0"/>
          <w:bCs w:val="0"/>
          <w:sz w:val="24"/>
        </w:rPr>
        <w:t>казе от функций ЕТО всех основных теплоснабжающих организаций (или лишении их этого ст</w:t>
      </w:r>
      <w:r w:rsidRPr="00C620B5">
        <w:rPr>
          <w:rStyle w:val="a8"/>
          <w:rFonts w:cs="Arial"/>
          <w:b w:val="0"/>
          <w:bCs w:val="0"/>
          <w:sz w:val="24"/>
        </w:rPr>
        <w:t>а</w:t>
      </w:r>
      <w:r w:rsidRPr="00C620B5">
        <w:rPr>
          <w:rStyle w:val="a8"/>
          <w:rFonts w:cs="Arial"/>
          <w:b w:val="0"/>
          <w:bCs w:val="0"/>
          <w:sz w:val="24"/>
        </w:rPr>
        <w:t>туса) муниципалитет сможет нанять на выполнение функций ЕТО стороннюю квалифицирова</w:t>
      </w:r>
      <w:r w:rsidRPr="00C620B5">
        <w:rPr>
          <w:rStyle w:val="a8"/>
          <w:rFonts w:cs="Arial"/>
          <w:b w:val="0"/>
          <w:bCs w:val="0"/>
          <w:sz w:val="24"/>
        </w:rPr>
        <w:t>н</w:t>
      </w:r>
      <w:r w:rsidRPr="00C620B5">
        <w:rPr>
          <w:rStyle w:val="a8"/>
          <w:rFonts w:cs="Arial"/>
          <w:b w:val="0"/>
          <w:bCs w:val="0"/>
          <w:sz w:val="24"/>
        </w:rPr>
        <w:t>ную организацию. Такое право также необх</w:t>
      </w:r>
      <w:r w:rsidRPr="00C620B5">
        <w:rPr>
          <w:rStyle w:val="a8"/>
          <w:rFonts w:cs="Arial"/>
          <w:b w:val="0"/>
          <w:bCs w:val="0"/>
          <w:sz w:val="24"/>
        </w:rPr>
        <w:t>о</w:t>
      </w:r>
      <w:r w:rsidRPr="00C620B5">
        <w:rPr>
          <w:rStyle w:val="a8"/>
          <w:rFonts w:cs="Arial"/>
          <w:b w:val="0"/>
          <w:bCs w:val="0"/>
          <w:sz w:val="24"/>
        </w:rPr>
        <w:t>димо предусмотреть в нормативных документах.</w:t>
      </w:r>
    </w:p>
    <w:p w:rsidR="0077619D" w:rsidRPr="00C620B5" w:rsidRDefault="00847357" w:rsidP="00C620B5">
      <w:pPr>
        <w:pStyle w:val="a4"/>
        <w:spacing w:before="80" w:after="80" w:line="264" w:lineRule="auto"/>
        <w:ind w:firstLine="567"/>
        <w:jc w:val="both"/>
        <w:rPr>
          <w:rStyle w:val="a8"/>
          <w:rFonts w:cs="Arial"/>
          <w:b w:val="0"/>
          <w:bCs w:val="0"/>
          <w:sz w:val="24"/>
        </w:rPr>
      </w:pPr>
      <w:r w:rsidRPr="00C620B5">
        <w:rPr>
          <w:rStyle w:val="a8"/>
          <w:rFonts w:cs="Arial"/>
          <w:b w:val="0"/>
          <w:bCs w:val="0"/>
          <w:sz w:val="24"/>
        </w:rPr>
        <w:t xml:space="preserve">Основные технологические </w:t>
      </w:r>
      <w:proofErr w:type="gramStart"/>
      <w:r w:rsidRPr="00C620B5">
        <w:rPr>
          <w:rStyle w:val="a8"/>
          <w:rFonts w:cs="Arial"/>
          <w:b w:val="0"/>
          <w:bCs w:val="0"/>
          <w:sz w:val="24"/>
        </w:rPr>
        <w:t>критерии</w:t>
      </w:r>
      <w:proofErr w:type="gramEnd"/>
      <w:r w:rsidRPr="00C620B5">
        <w:rPr>
          <w:rStyle w:val="a8"/>
          <w:rFonts w:cs="Arial"/>
          <w:b w:val="0"/>
          <w:bCs w:val="0"/>
          <w:sz w:val="24"/>
        </w:rPr>
        <w:t xml:space="preserve"> которым должна соответствовать полноценная ЕТО:</w:t>
      </w:r>
    </w:p>
    <w:p w:rsidR="00847357" w:rsidRPr="00C620B5" w:rsidRDefault="00D47F9B" w:rsidP="00C620B5">
      <w:pPr>
        <w:pStyle w:val="a4"/>
        <w:numPr>
          <w:ilvl w:val="0"/>
          <w:numId w:val="88"/>
        </w:numPr>
        <w:spacing w:before="80" w:after="80" w:line="264" w:lineRule="auto"/>
        <w:jc w:val="both"/>
        <w:rPr>
          <w:rStyle w:val="a8"/>
          <w:rFonts w:cs="Arial"/>
          <w:b w:val="0"/>
          <w:bCs w:val="0"/>
          <w:sz w:val="24"/>
        </w:rPr>
      </w:pPr>
      <w:r w:rsidRPr="00C620B5">
        <w:rPr>
          <w:rStyle w:val="a8"/>
          <w:rFonts w:cs="Arial"/>
          <w:b w:val="0"/>
          <w:bCs w:val="0"/>
          <w:sz w:val="24"/>
        </w:rPr>
        <w:t>в</w:t>
      </w:r>
      <w:r w:rsidR="00847357" w:rsidRPr="00C620B5">
        <w:rPr>
          <w:rStyle w:val="a8"/>
          <w:rFonts w:cs="Arial"/>
          <w:b w:val="0"/>
          <w:bCs w:val="0"/>
          <w:sz w:val="24"/>
        </w:rPr>
        <w:t>озможность контроля гидравлического и температурного режимов в системе тепл</w:t>
      </w:r>
      <w:r w:rsidR="00847357" w:rsidRPr="00C620B5">
        <w:rPr>
          <w:rStyle w:val="a8"/>
          <w:rFonts w:cs="Arial"/>
          <w:b w:val="0"/>
          <w:bCs w:val="0"/>
          <w:sz w:val="24"/>
        </w:rPr>
        <w:t>о</w:t>
      </w:r>
      <w:r w:rsidR="00847357" w:rsidRPr="00C620B5">
        <w:rPr>
          <w:rStyle w:val="a8"/>
          <w:rFonts w:cs="Arial"/>
          <w:b w:val="0"/>
          <w:bCs w:val="0"/>
          <w:sz w:val="24"/>
        </w:rPr>
        <w:t>снабжения (</w:t>
      </w:r>
      <w:r w:rsidRPr="00C620B5">
        <w:rPr>
          <w:rStyle w:val="a8"/>
          <w:rFonts w:cs="Arial"/>
          <w:b w:val="0"/>
          <w:bCs w:val="0"/>
          <w:sz w:val="24"/>
        </w:rPr>
        <w:t>наличие в контрольных точках измерительных приборов и возможность пользования этими п</w:t>
      </w:r>
      <w:r w:rsidRPr="00C620B5">
        <w:rPr>
          <w:rStyle w:val="a8"/>
          <w:rFonts w:cs="Arial"/>
          <w:b w:val="0"/>
          <w:bCs w:val="0"/>
          <w:sz w:val="24"/>
        </w:rPr>
        <w:t>о</w:t>
      </w:r>
      <w:r w:rsidRPr="00C620B5">
        <w:rPr>
          <w:rStyle w:val="a8"/>
          <w:rFonts w:cs="Arial"/>
          <w:b w:val="0"/>
          <w:bCs w:val="0"/>
          <w:sz w:val="24"/>
        </w:rPr>
        <w:t>казаниями</w:t>
      </w:r>
      <w:r w:rsidR="00847357" w:rsidRPr="00C620B5">
        <w:rPr>
          <w:rStyle w:val="a8"/>
          <w:rFonts w:cs="Arial"/>
          <w:b w:val="0"/>
          <w:bCs w:val="0"/>
          <w:sz w:val="24"/>
        </w:rPr>
        <w:t>)</w:t>
      </w:r>
      <w:r w:rsidRPr="00C620B5">
        <w:rPr>
          <w:rStyle w:val="a8"/>
          <w:rFonts w:cs="Arial"/>
          <w:b w:val="0"/>
          <w:bCs w:val="0"/>
          <w:sz w:val="24"/>
        </w:rPr>
        <w:t>;</w:t>
      </w:r>
    </w:p>
    <w:p w:rsidR="00D47F9B" w:rsidRPr="00C620B5" w:rsidRDefault="00D47F9B" w:rsidP="00C620B5">
      <w:pPr>
        <w:pStyle w:val="a4"/>
        <w:numPr>
          <w:ilvl w:val="0"/>
          <w:numId w:val="88"/>
        </w:numPr>
        <w:spacing w:before="80" w:after="80" w:line="264" w:lineRule="auto"/>
        <w:jc w:val="both"/>
        <w:rPr>
          <w:rStyle w:val="a8"/>
          <w:rFonts w:cs="Arial"/>
          <w:b w:val="0"/>
          <w:bCs w:val="0"/>
          <w:sz w:val="24"/>
        </w:rPr>
      </w:pPr>
      <w:r w:rsidRPr="00C620B5">
        <w:rPr>
          <w:rStyle w:val="a8"/>
          <w:rFonts w:cs="Arial"/>
          <w:b w:val="0"/>
          <w:bCs w:val="0"/>
          <w:sz w:val="24"/>
        </w:rPr>
        <w:t>возможность регулирования гидравлических и температурных режимов в системе с ц</w:t>
      </w:r>
      <w:r w:rsidRPr="00C620B5">
        <w:rPr>
          <w:rStyle w:val="a8"/>
          <w:rFonts w:cs="Arial"/>
          <w:b w:val="0"/>
          <w:bCs w:val="0"/>
          <w:sz w:val="24"/>
        </w:rPr>
        <w:t>е</w:t>
      </w:r>
      <w:r w:rsidRPr="00C620B5">
        <w:rPr>
          <w:rStyle w:val="a8"/>
          <w:rFonts w:cs="Arial"/>
          <w:b w:val="0"/>
          <w:bCs w:val="0"/>
          <w:sz w:val="24"/>
        </w:rPr>
        <w:t>лью по</w:t>
      </w:r>
      <w:r w:rsidRPr="00C620B5">
        <w:rPr>
          <w:rStyle w:val="a8"/>
          <w:rFonts w:cs="Arial"/>
          <w:b w:val="0"/>
          <w:bCs w:val="0"/>
          <w:sz w:val="24"/>
        </w:rPr>
        <w:t>д</w:t>
      </w:r>
      <w:r w:rsidRPr="00C620B5">
        <w:rPr>
          <w:rStyle w:val="a8"/>
          <w:rFonts w:cs="Arial"/>
          <w:b w:val="0"/>
          <w:bCs w:val="0"/>
          <w:sz w:val="24"/>
        </w:rPr>
        <w:t>держания необходимых параметров у всех потребителей;</w:t>
      </w:r>
    </w:p>
    <w:p w:rsidR="00D47F9B" w:rsidRPr="00C620B5" w:rsidRDefault="00D47F9B" w:rsidP="00C620B5">
      <w:pPr>
        <w:pStyle w:val="a4"/>
        <w:numPr>
          <w:ilvl w:val="0"/>
          <w:numId w:val="88"/>
        </w:numPr>
        <w:spacing w:before="80" w:after="80" w:line="264" w:lineRule="auto"/>
        <w:jc w:val="both"/>
        <w:rPr>
          <w:rStyle w:val="a8"/>
          <w:rFonts w:cs="Arial"/>
          <w:b w:val="0"/>
          <w:bCs w:val="0"/>
          <w:sz w:val="24"/>
        </w:rPr>
      </w:pPr>
      <w:r w:rsidRPr="00C620B5">
        <w:rPr>
          <w:rStyle w:val="a8"/>
          <w:rFonts w:cs="Arial"/>
          <w:b w:val="0"/>
          <w:bCs w:val="0"/>
          <w:sz w:val="24"/>
        </w:rPr>
        <w:t>наличие службы режимов;</w:t>
      </w:r>
    </w:p>
    <w:p w:rsidR="00D47F9B" w:rsidRPr="00C620B5" w:rsidRDefault="00D47F9B" w:rsidP="00C620B5">
      <w:pPr>
        <w:pStyle w:val="a4"/>
        <w:numPr>
          <w:ilvl w:val="0"/>
          <w:numId w:val="88"/>
        </w:numPr>
        <w:spacing w:before="80" w:after="80" w:line="264" w:lineRule="auto"/>
        <w:jc w:val="both"/>
        <w:rPr>
          <w:rStyle w:val="a8"/>
          <w:rFonts w:cs="Arial"/>
          <w:b w:val="0"/>
          <w:bCs w:val="0"/>
          <w:sz w:val="24"/>
        </w:rPr>
      </w:pPr>
      <w:r w:rsidRPr="00C620B5">
        <w:rPr>
          <w:rStyle w:val="a8"/>
          <w:rFonts w:cs="Arial"/>
          <w:b w:val="0"/>
          <w:bCs w:val="0"/>
          <w:sz w:val="24"/>
        </w:rPr>
        <w:t>наличие диспетчерской службы, контролирующей режимы теплоснабжения;</w:t>
      </w:r>
    </w:p>
    <w:p w:rsidR="00D47F9B" w:rsidRPr="00C620B5" w:rsidRDefault="00D47F9B" w:rsidP="00C620B5">
      <w:pPr>
        <w:pStyle w:val="a4"/>
        <w:numPr>
          <w:ilvl w:val="0"/>
          <w:numId w:val="88"/>
        </w:numPr>
        <w:spacing w:before="80" w:after="80" w:line="264" w:lineRule="auto"/>
        <w:jc w:val="both"/>
        <w:rPr>
          <w:rStyle w:val="a8"/>
          <w:rFonts w:cs="Arial"/>
          <w:b w:val="0"/>
          <w:bCs w:val="0"/>
          <w:sz w:val="24"/>
        </w:rPr>
      </w:pPr>
      <w:r w:rsidRPr="00C620B5">
        <w:rPr>
          <w:rStyle w:val="a8"/>
          <w:rFonts w:cs="Arial"/>
          <w:b w:val="0"/>
          <w:bCs w:val="0"/>
          <w:sz w:val="24"/>
        </w:rPr>
        <w:t>наличие оперативного персонала для устранения нарушений теплоснабжения;</w:t>
      </w:r>
    </w:p>
    <w:p w:rsidR="00D47F9B" w:rsidRPr="00C620B5" w:rsidRDefault="00D47F9B" w:rsidP="00C620B5">
      <w:pPr>
        <w:pStyle w:val="a4"/>
        <w:numPr>
          <w:ilvl w:val="0"/>
          <w:numId w:val="88"/>
        </w:numPr>
        <w:spacing w:before="80" w:after="80" w:line="264" w:lineRule="auto"/>
        <w:jc w:val="both"/>
        <w:rPr>
          <w:rStyle w:val="a8"/>
          <w:rFonts w:cs="Arial"/>
          <w:b w:val="0"/>
          <w:bCs w:val="0"/>
          <w:sz w:val="24"/>
        </w:rPr>
      </w:pPr>
      <w:r w:rsidRPr="00C620B5">
        <w:rPr>
          <w:rStyle w:val="a8"/>
          <w:rFonts w:cs="Arial"/>
          <w:b w:val="0"/>
          <w:bCs w:val="0"/>
          <w:sz w:val="24"/>
        </w:rPr>
        <w:t>наличие системы связи и оповещения потребителей;</w:t>
      </w:r>
    </w:p>
    <w:p w:rsidR="00D47F9B" w:rsidRPr="00C620B5" w:rsidRDefault="00D47F9B" w:rsidP="00C620B5">
      <w:pPr>
        <w:pStyle w:val="a4"/>
        <w:numPr>
          <w:ilvl w:val="0"/>
          <w:numId w:val="88"/>
        </w:numPr>
        <w:spacing w:before="80" w:after="80" w:line="264" w:lineRule="auto"/>
        <w:jc w:val="both"/>
        <w:rPr>
          <w:rStyle w:val="a8"/>
          <w:rFonts w:cs="Arial"/>
          <w:b w:val="0"/>
          <w:bCs w:val="0"/>
          <w:sz w:val="24"/>
        </w:rPr>
      </w:pPr>
      <w:r w:rsidRPr="00C620B5">
        <w:rPr>
          <w:rStyle w:val="a8"/>
          <w:rFonts w:cs="Arial"/>
          <w:b w:val="0"/>
          <w:bCs w:val="0"/>
          <w:sz w:val="24"/>
        </w:rPr>
        <w:t>наличие электронной модели системы теплоснабжения и персонала умеющего в ней работать;</w:t>
      </w:r>
    </w:p>
    <w:p w:rsidR="00D47F9B" w:rsidRPr="00C620B5" w:rsidRDefault="00D47F9B" w:rsidP="00C620B5">
      <w:pPr>
        <w:pStyle w:val="a4"/>
        <w:numPr>
          <w:ilvl w:val="0"/>
          <w:numId w:val="88"/>
        </w:numPr>
        <w:spacing w:before="80" w:after="80" w:line="264" w:lineRule="auto"/>
        <w:jc w:val="both"/>
        <w:rPr>
          <w:rStyle w:val="a8"/>
          <w:rFonts w:cs="Arial"/>
          <w:b w:val="0"/>
          <w:bCs w:val="0"/>
          <w:sz w:val="24"/>
        </w:rPr>
      </w:pPr>
      <w:r w:rsidRPr="00C620B5">
        <w:rPr>
          <w:rStyle w:val="a8"/>
          <w:rFonts w:cs="Arial"/>
          <w:b w:val="0"/>
          <w:bCs w:val="0"/>
          <w:sz w:val="24"/>
        </w:rPr>
        <w:t>возможность оперативного реагирования на жалобы потребителей.</w:t>
      </w:r>
    </w:p>
    <w:p w:rsidR="002420AC" w:rsidRPr="00C620B5" w:rsidRDefault="0077619D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Style w:val="a8"/>
          <w:rFonts w:cs="Arial"/>
          <w:b w:val="0"/>
          <w:bCs w:val="0"/>
          <w:sz w:val="24"/>
        </w:rPr>
        <w:t xml:space="preserve">Необходимо устранить противоречие между законом </w:t>
      </w:r>
      <w:r w:rsidR="005A7334" w:rsidRPr="00C620B5">
        <w:rPr>
          <w:rStyle w:val="a8"/>
          <w:rFonts w:cs="Arial"/>
          <w:b w:val="0"/>
          <w:bCs w:val="0"/>
          <w:sz w:val="24"/>
        </w:rPr>
        <w:t>«</w:t>
      </w:r>
      <w:r w:rsidRPr="00C620B5">
        <w:rPr>
          <w:rStyle w:val="a8"/>
          <w:rFonts w:cs="Arial"/>
          <w:b w:val="0"/>
          <w:bCs w:val="0"/>
          <w:sz w:val="24"/>
        </w:rPr>
        <w:t>О теплоснабжении</w:t>
      </w:r>
      <w:r w:rsidR="005A7334" w:rsidRPr="00C620B5">
        <w:rPr>
          <w:rStyle w:val="a8"/>
          <w:rFonts w:cs="Arial"/>
          <w:b w:val="0"/>
          <w:bCs w:val="0"/>
          <w:sz w:val="24"/>
        </w:rPr>
        <w:t>»</w:t>
      </w:r>
      <w:r w:rsidRPr="00C620B5">
        <w:rPr>
          <w:rStyle w:val="a8"/>
          <w:rFonts w:cs="Arial"/>
          <w:b w:val="0"/>
          <w:bCs w:val="0"/>
          <w:sz w:val="24"/>
        </w:rPr>
        <w:t>, предусматр</w:t>
      </w:r>
      <w:r w:rsidRPr="00C620B5">
        <w:rPr>
          <w:rStyle w:val="a8"/>
          <w:rFonts w:cs="Arial"/>
          <w:b w:val="0"/>
          <w:bCs w:val="0"/>
          <w:sz w:val="24"/>
        </w:rPr>
        <w:t>и</w:t>
      </w:r>
      <w:r w:rsidRPr="00C620B5">
        <w:rPr>
          <w:rStyle w:val="a8"/>
          <w:rFonts w:cs="Arial"/>
          <w:b w:val="0"/>
          <w:bCs w:val="0"/>
          <w:sz w:val="24"/>
        </w:rPr>
        <w:t xml:space="preserve">вающим назначение ЕТО на систему теплоснабжения и </w:t>
      </w:r>
      <w:r w:rsidR="005A7334" w:rsidRPr="00C620B5">
        <w:rPr>
          <w:rStyle w:val="a8"/>
          <w:rFonts w:cs="Arial"/>
          <w:b w:val="0"/>
          <w:bCs w:val="0"/>
          <w:sz w:val="24"/>
        </w:rPr>
        <w:t>«</w:t>
      </w:r>
      <w:r w:rsidRPr="00C620B5">
        <w:rPr>
          <w:rStyle w:val="a8"/>
          <w:rFonts w:cs="Arial"/>
          <w:b w:val="0"/>
          <w:bCs w:val="0"/>
          <w:sz w:val="24"/>
        </w:rPr>
        <w:t>Правилами организации теплосна</w:t>
      </w:r>
      <w:r w:rsidRPr="00C620B5">
        <w:rPr>
          <w:rStyle w:val="a8"/>
          <w:rFonts w:cs="Arial"/>
          <w:b w:val="0"/>
          <w:bCs w:val="0"/>
          <w:sz w:val="24"/>
        </w:rPr>
        <w:t>б</w:t>
      </w:r>
      <w:r w:rsidRPr="00C620B5">
        <w:rPr>
          <w:rStyle w:val="a8"/>
          <w:rFonts w:cs="Arial"/>
          <w:b w:val="0"/>
          <w:bCs w:val="0"/>
          <w:sz w:val="24"/>
        </w:rPr>
        <w:t>жения</w:t>
      </w:r>
      <w:r w:rsidR="005A7334" w:rsidRPr="00C620B5">
        <w:rPr>
          <w:rStyle w:val="a8"/>
          <w:rFonts w:cs="Arial"/>
          <w:b w:val="0"/>
          <w:bCs w:val="0"/>
          <w:sz w:val="24"/>
        </w:rPr>
        <w:t>»</w:t>
      </w:r>
      <w:r w:rsidRPr="00C620B5">
        <w:rPr>
          <w:rStyle w:val="a8"/>
          <w:rFonts w:cs="Arial"/>
          <w:b w:val="0"/>
          <w:bCs w:val="0"/>
          <w:sz w:val="24"/>
        </w:rPr>
        <w:t>, предусматривающими право назначения ЕТО на несколько систем. Не смотря на при</w:t>
      </w:r>
      <w:r w:rsidRPr="00C620B5">
        <w:rPr>
          <w:rStyle w:val="a8"/>
          <w:rFonts w:cs="Arial"/>
          <w:b w:val="0"/>
          <w:bCs w:val="0"/>
          <w:sz w:val="24"/>
        </w:rPr>
        <w:t>о</w:t>
      </w:r>
      <w:r w:rsidRPr="00C620B5">
        <w:rPr>
          <w:rStyle w:val="a8"/>
          <w:rFonts w:cs="Arial"/>
          <w:b w:val="0"/>
          <w:bCs w:val="0"/>
          <w:sz w:val="24"/>
        </w:rPr>
        <w:t>ритет нормы закона, муниципалитеты назначают ЕТО на несколько систем и даже на все пос</w:t>
      </w:r>
      <w:r w:rsidRPr="00C620B5">
        <w:rPr>
          <w:rStyle w:val="a8"/>
          <w:rFonts w:cs="Arial"/>
          <w:b w:val="0"/>
          <w:bCs w:val="0"/>
          <w:sz w:val="24"/>
        </w:rPr>
        <w:t>е</w:t>
      </w:r>
      <w:r w:rsidRPr="00C620B5">
        <w:rPr>
          <w:rStyle w:val="a8"/>
          <w:rFonts w:cs="Arial"/>
          <w:b w:val="0"/>
          <w:bCs w:val="0"/>
          <w:sz w:val="24"/>
        </w:rPr>
        <w:t xml:space="preserve">ление для организации усреднения платежей потребителей. Если в нормативные документы ввести нормы, разрешающие организовывать </w:t>
      </w:r>
      <w:r w:rsidR="00405723" w:rsidRPr="00C620B5">
        <w:rPr>
          <w:rStyle w:val="a8"/>
          <w:rFonts w:cs="Arial"/>
          <w:b w:val="0"/>
          <w:bCs w:val="0"/>
          <w:sz w:val="24"/>
        </w:rPr>
        <w:t>«</w:t>
      </w:r>
      <w:r w:rsidRPr="00C620B5">
        <w:rPr>
          <w:rStyle w:val="a8"/>
          <w:rFonts w:cs="Arial"/>
          <w:b w:val="0"/>
          <w:bCs w:val="0"/>
          <w:sz w:val="24"/>
        </w:rPr>
        <w:t>котел</w:t>
      </w:r>
      <w:r w:rsidR="003A63E1" w:rsidRPr="00C620B5">
        <w:rPr>
          <w:rStyle w:val="a8"/>
          <w:rFonts w:cs="Arial"/>
          <w:b w:val="0"/>
          <w:bCs w:val="0"/>
          <w:sz w:val="24"/>
        </w:rPr>
        <w:t>»</w:t>
      </w:r>
      <w:r w:rsidRPr="00C620B5">
        <w:rPr>
          <w:rStyle w:val="a8"/>
          <w:rFonts w:cs="Arial"/>
          <w:b w:val="0"/>
          <w:bCs w:val="0"/>
          <w:sz w:val="24"/>
        </w:rPr>
        <w:t xml:space="preserve"> иными способами (банковские методы, использование ЕРЦ), то ЕТО лишится несвойственных ей функций </w:t>
      </w:r>
      <w:r w:rsidR="005A7334" w:rsidRPr="00C620B5">
        <w:rPr>
          <w:rStyle w:val="a8"/>
          <w:rFonts w:cs="Arial"/>
          <w:b w:val="0"/>
          <w:bCs w:val="0"/>
          <w:sz w:val="24"/>
        </w:rPr>
        <w:t>«</w:t>
      </w:r>
      <w:proofErr w:type="spellStart"/>
      <w:r w:rsidRPr="00C620B5">
        <w:rPr>
          <w:rStyle w:val="a8"/>
          <w:rFonts w:cs="Arial"/>
          <w:b w:val="0"/>
          <w:bCs w:val="0"/>
          <w:sz w:val="24"/>
        </w:rPr>
        <w:t>котлодержателя</w:t>
      </w:r>
      <w:proofErr w:type="spellEnd"/>
      <w:r w:rsidR="005A7334" w:rsidRPr="00C620B5">
        <w:rPr>
          <w:rStyle w:val="a8"/>
          <w:rFonts w:cs="Arial"/>
          <w:b w:val="0"/>
          <w:bCs w:val="0"/>
          <w:sz w:val="24"/>
        </w:rPr>
        <w:t>»</w:t>
      </w:r>
      <w:r w:rsidRPr="00C620B5">
        <w:rPr>
          <w:rStyle w:val="a8"/>
          <w:rFonts w:cs="Arial"/>
          <w:b w:val="0"/>
          <w:bCs w:val="0"/>
          <w:sz w:val="24"/>
        </w:rPr>
        <w:t>, верну</w:t>
      </w:r>
      <w:r w:rsidRPr="00C620B5">
        <w:rPr>
          <w:rStyle w:val="a8"/>
          <w:rFonts w:cs="Arial"/>
          <w:b w:val="0"/>
          <w:bCs w:val="0"/>
          <w:sz w:val="24"/>
        </w:rPr>
        <w:t>в</w:t>
      </w:r>
      <w:r w:rsidRPr="00C620B5">
        <w:rPr>
          <w:rStyle w:val="a8"/>
          <w:rFonts w:cs="Arial"/>
          <w:b w:val="0"/>
          <w:bCs w:val="0"/>
          <w:sz w:val="24"/>
        </w:rPr>
        <w:t>шись к первоначальному предназначению координатора в св</w:t>
      </w:r>
      <w:r w:rsidRPr="00C620B5">
        <w:rPr>
          <w:rStyle w:val="a8"/>
          <w:rFonts w:cs="Arial"/>
          <w:b w:val="0"/>
          <w:bCs w:val="0"/>
          <w:sz w:val="24"/>
        </w:rPr>
        <w:t>я</w:t>
      </w:r>
      <w:r w:rsidRPr="00C620B5">
        <w:rPr>
          <w:rStyle w:val="a8"/>
          <w:rFonts w:cs="Arial"/>
          <w:b w:val="0"/>
          <w:bCs w:val="0"/>
          <w:sz w:val="24"/>
        </w:rPr>
        <w:t>занной системе теплоснабжения. В изол</w:t>
      </w:r>
      <w:r w:rsidR="00086097" w:rsidRPr="00C620B5">
        <w:rPr>
          <w:rStyle w:val="a8"/>
          <w:rFonts w:cs="Arial"/>
          <w:b w:val="0"/>
          <w:bCs w:val="0"/>
          <w:sz w:val="24"/>
        </w:rPr>
        <w:t>ированных системах с одной тепло</w:t>
      </w:r>
      <w:r w:rsidRPr="00C620B5">
        <w:rPr>
          <w:rStyle w:val="a8"/>
          <w:rFonts w:cs="Arial"/>
          <w:b w:val="0"/>
          <w:bCs w:val="0"/>
          <w:sz w:val="24"/>
        </w:rPr>
        <w:t>снабжающей организацией назначение ЕТО лишается всякого смысла.</w:t>
      </w:r>
      <w:r w:rsidR="00BE666A">
        <w:rPr>
          <w:rStyle w:val="a8"/>
          <w:rFonts w:cs="Arial"/>
          <w:b w:val="0"/>
          <w:bCs w:val="0"/>
          <w:sz w:val="24"/>
        </w:rPr>
        <w:t xml:space="preserve"> </w:t>
      </w:r>
      <w:r w:rsidRPr="00C620B5">
        <w:rPr>
          <w:rFonts w:cs="Arial"/>
          <w:sz w:val="24"/>
        </w:rPr>
        <w:t xml:space="preserve">После ликвидации потребности в </w:t>
      </w:r>
      <w:r w:rsidR="005A7334" w:rsidRPr="00C620B5">
        <w:rPr>
          <w:rFonts w:cs="Arial"/>
          <w:sz w:val="24"/>
        </w:rPr>
        <w:t>«</w:t>
      </w:r>
      <w:r w:rsidRPr="00C620B5">
        <w:rPr>
          <w:rFonts w:cs="Arial"/>
          <w:sz w:val="24"/>
        </w:rPr>
        <w:t>котле</w:t>
      </w:r>
      <w:r w:rsidR="005A7334" w:rsidRPr="00C620B5">
        <w:rPr>
          <w:rFonts w:cs="Arial"/>
          <w:sz w:val="24"/>
        </w:rPr>
        <w:t>»</w:t>
      </w:r>
      <w:r w:rsidRPr="00C620B5">
        <w:rPr>
          <w:rFonts w:cs="Arial"/>
          <w:sz w:val="24"/>
        </w:rPr>
        <w:t xml:space="preserve"> необходимо вернуться к рассмотр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нию при</w:t>
      </w:r>
      <w:r w:rsidRPr="00C620B5">
        <w:rPr>
          <w:rFonts w:cs="Arial"/>
          <w:sz w:val="24"/>
        </w:rPr>
        <w:t>н</w:t>
      </w:r>
      <w:r w:rsidRPr="00C620B5">
        <w:rPr>
          <w:rFonts w:cs="Arial"/>
          <w:sz w:val="24"/>
        </w:rPr>
        <w:t>ципов выбора ЕТО, исходя из того, что не все компании с максимальным капиталом могут обеспечить наилучшую технологическую оптимизацию систем теплоснабжения. Предп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чтительна бальная оценка претенде</w:t>
      </w:r>
      <w:r w:rsidRPr="00C620B5">
        <w:rPr>
          <w:rFonts w:cs="Arial"/>
          <w:sz w:val="24"/>
        </w:rPr>
        <w:t>н</w:t>
      </w:r>
      <w:r w:rsidRPr="00C620B5">
        <w:rPr>
          <w:rFonts w:cs="Arial"/>
          <w:sz w:val="24"/>
        </w:rPr>
        <w:t>тов.</w:t>
      </w:r>
    </w:p>
    <w:p w:rsidR="00954122" w:rsidRPr="00C620B5" w:rsidRDefault="002420AC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Fonts w:cs="Arial"/>
          <w:sz w:val="24"/>
        </w:rPr>
        <w:t>Отдельного решения требует вопрос назначения ЕТО в системах теплоснабжения</w:t>
      </w:r>
      <w:r w:rsidR="00225723" w:rsidRPr="00C620B5">
        <w:rPr>
          <w:rFonts w:cs="Arial"/>
          <w:sz w:val="24"/>
        </w:rPr>
        <w:t>,</w:t>
      </w:r>
      <w:r w:rsidRPr="00C620B5">
        <w:rPr>
          <w:rFonts w:cs="Arial"/>
          <w:sz w:val="24"/>
        </w:rPr>
        <w:t xml:space="preserve"> расп</w:t>
      </w:r>
      <w:r w:rsidRPr="00C620B5">
        <w:rPr>
          <w:rFonts w:cs="Arial"/>
          <w:sz w:val="24"/>
        </w:rPr>
        <w:t>о</w:t>
      </w:r>
      <w:r w:rsidRPr="00C620B5">
        <w:rPr>
          <w:rFonts w:cs="Arial"/>
          <w:sz w:val="24"/>
        </w:rPr>
        <w:t>ложенных в нескольких муниципалитетах, или даже двух субъектах федерации.</w:t>
      </w:r>
      <w:r w:rsidR="00EE3997" w:rsidRPr="00C620B5">
        <w:rPr>
          <w:rFonts w:cs="Arial"/>
          <w:sz w:val="24"/>
        </w:rPr>
        <w:t xml:space="preserve"> Фактическое наличие двух ЕТО в таких системах приводит к наличию двух тарифов на передачу тепловой энергии и суммированию их при передаче их поставке тепла из соседнего муниципалитета или региона.</w:t>
      </w:r>
    </w:p>
    <w:p w:rsidR="00F20479" w:rsidRPr="00C620B5" w:rsidRDefault="00B91889" w:rsidP="00C620B5">
      <w:pPr>
        <w:pStyle w:val="a4"/>
        <w:numPr>
          <w:ilvl w:val="0"/>
          <w:numId w:val="1"/>
        </w:numPr>
        <w:spacing w:before="80" w:after="80" w:line="264" w:lineRule="auto"/>
        <w:rPr>
          <w:rStyle w:val="a8"/>
          <w:sz w:val="32"/>
          <w:szCs w:val="28"/>
        </w:rPr>
      </w:pPr>
      <w:proofErr w:type="spellStart"/>
      <w:r w:rsidRPr="00C620B5">
        <w:rPr>
          <w:rStyle w:val="a8"/>
          <w:sz w:val="32"/>
          <w:szCs w:val="28"/>
        </w:rPr>
        <w:lastRenderedPageBreak/>
        <w:t>Когенерация</w:t>
      </w:r>
      <w:proofErr w:type="spellEnd"/>
    </w:p>
    <w:p w:rsidR="009223B1" w:rsidRPr="00C620B5" w:rsidRDefault="009223B1" w:rsidP="00C620B5">
      <w:pPr>
        <w:pStyle w:val="a4"/>
        <w:spacing w:before="80" w:after="80" w:line="264" w:lineRule="auto"/>
        <w:rPr>
          <w:rStyle w:val="a8"/>
          <w:sz w:val="28"/>
          <w:szCs w:val="24"/>
        </w:rPr>
      </w:pPr>
    </w:p>
    <w:p w:rsidR="00444FBB" w:rsidRPr="00C620B5" w:rsidRDefault="008C57BF" w:rsidP="00C620B5">
      <w:pPr>
        <w:pStyle w:val="a4"/>
        <w:numPr>
          <w:ilvl w:val="1"/>
          <w:numId w:val="1"/>
        </w:numPr>
        <w:spacing w:before="80" w:after="80" w:line="264" w:lineRule="auto"/>
        <w:rPr>
          <w:b/>
          <w:bCs/>
          <w:sz w:val="28"/>
          <w:szCs w:val="24"/>
        </w:rPr>
      </w:pPr>
      <w:r w:rsidRPr="00C620B5">
        <w:rPr>
          <w:rStyle w:val="a8"/>
          <w:sz w:val="28"/>
          <w:szCs w:val="24"/>
        </w:rPr>
        <w:t>Важность</w:t>
      </w:r>
      <w:r w:rsidR="00763EB9" w:rsidRPr="00C620B5">
        <w:rPr>
          <w:rStyle w:val="a8"/>
          <w:sz w:val="28"/>
          <w:szCs w:val="24"/>
        </w:rPr>
        <w:t xml:space="preserve"> </w:t>
      </w:r>
      <w:proofErr w:type="spellStart"/>
      <w:r w:rsidR="003721BD" w:rsidRPr="00C620B5">
        <w:rPr>
          <w:rStyle w:val="a8"/>
          <w:sz w:val="28"/>
          <w:szCs w:val="24"/>
        </w:rPr>
        <w:t>когенерации</w:t>
      </w:r>
      <w:proofErr w:type="spellEnd"/>
    </w:p>
    <w:p w:rsidR="000B745C" w:rsidRPr="00C620B5" w:rsidRDefault="000B745C" w:rsidP="00C620B5">
      <w:pPr>
        <w:pStyle w:val="a4"/>
        <w:spacing w:before="80" w:after="80" w:line="264" w:lineRule="auto"/>
        <w:ind w:firstLine="567"/>
        <w:rPr>
          <w:sz w:val="24"/>
        </w:rPr>
      </w:pPr>
      <w:r w:rsidRPr="00C620B5">
        <w:rPr>
          <w:sz w:val="24"/>
        </w:rPr>
        <w:t>В российском энергетическом законодательстве применен довольно редкий инструмент прямого указания на приоритет конкретного технического решения - комбинированного прои</w:t>
      </w:r>
      <w:r w:rsidRPr="00C620B5">
        <w:rPr>
          <w:sz w:val="24"/>
        </w:rPr>
        <w:t>з</w:t>
      </w:r>
      <w:r w:rsidRPr="00C620B5">
        <w:rPr>
          <w:sz w:val="24"/>
        </w:rPr>
        <w:t>водства тепловой и электрической энергии. В то же время конкретные законодательные но</w:t>
      </w:r>
      <w:r w:rsidRPr="00C620B5">
        <w:rPr>
          <w:sz w:val="24"/>
        </w:rPr>
        <w:t>р</w:t>
      </w:r>
      <w:r w:rsidRPr="00C620B5">
        <w:rPr>
          <w:sz w:val="24"/>
        </w:rPr>
        <w:t>мы</w:t>
      </w:r>
      <w:r w:rsidR="003721BD" w:rsidRPr="00C620B5">
        <w:rPr>
          <w:sz w:val="24"/>
        </w:rPr>
        <w:t>,</w:t>
      </w:r>
      <w:r w:rsidRPr="00C620B5">
        <w:rPr>
          <w:sz w:val="24"/>
        </w:rPr>
        <w:t xml:space="preserve"> обеспечивающие реал</w:t>
      </w:r>
      <w:r w:rsidRPr="00C620B5">
        <w:rPr>
          <w:sz w:val="24"/>
        </w:rPr>
        <w:t>и</w:t>
      </w:r>
      <w:r w:rsidRPr="00C620B5">
        <w:rPr>
          <w:sz w:val="24"/>
        </w:rPr>
        <w:t>зацию этого приоритета</w:t>
      </w:r>
      <w:r w:rsidR="003721BD" w:rsidRPr="00C620B5">
        <w:rPr>
          <w:sz w:val="24"/>
        </w:rPr>
        <w:t>,</w:t>
      </w:r>
      <w:r w:rsidRPr="00C620B5">
        <w:rPr>
          <w:sz w:val="24"/>
        </w:rPr>
        <w:t xml:space="preserve"> практически отсутствуют.</w:t>
      </w:r>
    </w:p>
    <w:p w:rsidR="008C57BF" w:rsidRPr="00C620B5" w:rsidRDefault="00E2081C" w:rsidP="00C620B5">
      <w:pPr>
        <w:pStyle w:val="a4"/>
        <w:spacing w:before="80" w:after="80" w:line="264" w:lineRule="auto"/>
        <w:ind w:firstLine="567"/>
        <w:rPr>
          <w:rStyle w:val="a8"/>
          <w:b w:val="0"/>
          <w:bCs w:val="0"/>
          <w:sz w:val="24"/>
        </w:rPr>
      </w:pPr>
      <w:r w:rsidRPr="00C620B5">
        <w:rPr>
          <w:sz w:val="24"/>
          <w:lang w:eastAsia="ru-RU"/>
        </w:rPr>
        <w:t xml:space="preserve">В противоположность </w:t>
      </w:r>
      <w:r w:rsidRPr="00C620B5">
        <w:rPr>
          <w:sz w:val="24"/>
        </w:rPr>
        <w:t>мировым тенденциям, в России ТЭЦ потеряли треть своей прежней ниши на рынке тепла.</w:t>
      </w:r>
      <w:r w:rsidRPr="00C620B5">
        <w:rPr>
          <w:sz w:val="24"/>
          <w:lang w:eastAsia="ru-RU"/>
        </w:rPr>
        <w:t xml:space="preserve"> </w:t>
      </w:r>
      <w:r w:rsidR="008C57BF" w:rsidRPr="00C620B5">
        <w:rPr>
          <w:rStyle w:val="a8"/>
          <w:b w:val="0"/>
          <w:bCs w:val="0"/>
          <w:sz w:val="24"/>
        </w:rPr>
        <w:t xml:space="preserve">Основные причины этого сводятся </w:t>
      </w:r>
      <w:proofErr w:type="gramStart"/>
      <w:r w:rsidR="008C57BF" w:rsidRPr="00C620B5">
        <w:rPr>
          <w:rStyle w:val="a8"/>
          <w:b w:val="0"/>
          <w:bCs w:val="0"/>
          <w:sz w:val="24"/>
        </w:rPr>
        <w:t>к</w:t>
      </w:r>
      <w:proofErr w:type="gramEnd"/>
      <w:r w:rsidR="008C57BF" w:rsidRPr="00C620B5">
        <w:rPr>
          <w:rStyle w:val="a8"/>
          <w:b w:val="0"/>
          <w:bCs w:val="0"/>
          <w:sz w:val="24"/>
        </w:rPr>
        <w:t xml:space="preserve"> следующим:</w:t>
      </w:r>
    </w:p>
    <w:p w:rsidR="00C15F6A" w:rsidRPr="00C620B5" w:rsidRDefault="00C15F6A" w:rsidP="00C620B5">
      <w:pPr>
        <w:pStyle w:val="a4"/>
        <w:numPr>
          <w:ilvl w:val="0"/>
          <w:numId w:val="16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sz w:val="24"/>
        </w:rPr>
        <w:t>Снижение потребления тепловой энергии в результате процессов энергосбережения, в первую очередь в крупных городах</w:t>
      </w:r>
      <w:r w:rsidR="00A83792" w:rsidRPr="00C620B5">
        <w:rPr>
          <w:sz w:val="24"/>
        </w:rPr>
        <w:t>,</w:t>
      </w:r>
      <w:r w:rsidRPr="00C620B5">
        <w:rPr>
          <w:sz w:val="24"/>
        </w:rPr>
        <w:t xml:space="preserve"> где имеются ТЭЦ.</w:t>
      </w:r>
    </w:p>
    <w:p w:rsidR="000E2FB9" w:rsidRPr="00C620B5" w:rsidRDefault="0055084A" w:rsidP="00C620B5">
      <w:pPr>
        <w:pStyle w:val="a4"/>
        <w:numPr>
          <w:ilvl w:val="0"/>
          <w:numId w:val="16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С</w:t>
      </w:r>
      <w:r w:rsidR="008C57BF" w:rsidRPr="00C620B5">
        <w:rPr>
          <w:rStyle w:val="a8"/>
          <w:b w:val="0"/>
          <w:bCs w:val="0"/>
          <w:sz w:val="24"/>
        </w:rPr>
        <w:t>окращение промышленного производства с закрытием предприятий и снижением п</w:t>
      </w:r>
      <w:r w:rsidR="008C57BF"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требл</w:t>
      </w:r>
      <w:r w:rsidRPr="00C620B5">
        <w:rPr>
          <w:rStyle w:val="a8"/>
          <w:b w:val="0"/>
          <w:bCs w:val="0"/>
          <w:sz w:val="24"/>
        </w:rPr>
        <w:t>е</w:t>
      </w:r>
      <w:r w:rsidRPr="00C620B5">
        <w:rPr>
          <w:rStyle w:val="a8"/>
          <w:b w:val="0"/>
          <w:bCs w:val="0"/>
          <w:sz w:val="24"/>
        </w:rPr>
        <w:t>ния пара.</w:t>
      </w:r>
    </w:p>
    <w:p w:rsidR="000E2FB9" w:rsidRPr="00C620B5" w:rsidRDefault="0055084A" w:rsidP="00C620B5">
      <w:pPr>
        <w:pStyle w:val="a4"/>
        <w:numPr>
          <w:ilvl w:val="0"/>
          <w:numId w:val="16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С</w:t>
      </w:r>
      <w:r w:rsidR="008C57BF" w:rsidRPr="00C620B5">
        <w:rPr>
          <w:rStyle w:val="a8"/>
          <w:b w:val="0"/>
          <w:bCs w:val="0"/>
          <w:sz w:val="24"/>
        </w:rPr>
        <w:t>троительство промпредприятиями со</w:t>
      </w:r>
      <w:r w:rsidR="00EF411C" w:rsidRPr="00C620B5">
        <w:rPr>
          <w:rStyle w:val="a8"/>
          <w:b w:val="0"/>
          <w:bCs w:val="0"/>
          <w:sz w:val="24"/>
        </w:rPr>
        <w:t>бственных котельных</w:t>
      </w:r>
      <w:r w:rsidRPr="00C620B5">
        <w:rPr>
          <w:rStyle w:val="a8"/>
          <w:b w:val="0"/>
          <w:bCs w:val="0"/>
          <w:sz w:val="24"/>
        </w:rPr>
        <w:t>,</w:t>
      </w:r>
      <w:r w:rsidR="00EF411C" w:rsidRPr="00C620B5">
        <w:rPr>
          <w:rStyle w:val="a8"/>
          <w:b w:val="0"/>
          <w:bCs w:val="0"/>
          <w:sz w:val="24"/>
        </w:rPr>
        <w:t xml:space="preserve"> как реа</w:t>
      </w:r>
      <w:r w:rsidRPr="00C620B5">
        <w:rPr>
          <w:rStyle w:val="a8"/>
          <w:b w:val="0"/>
          <w:bCs w:val="0"/>
          <w:sz w:val="24"/>
        </w:rPr>
        <w:t>к</w:t>
      </w:r>
      <w:r w:rsidR="00EF411C" w:rsidRPr="00C620B5">
        <w:rPr>
          <w:rStyle w:val="a8"/>
          <w:b w:val="0"/>
          <w:bCs w:val="0"/>
          <w:sz w:val="24"/>
        </w:rPr>
        <w:t>ция на</w:t>
      </w:r>
      <w:r w:rsidR="00A83792" w:rsidRPr="00C620B5">
        <w:rPr>
          <w:rStyle w:val="a8"/>
          <w:b w:val="0"/>
          <w:bCs w:val="0"/>
          <w:sz w:val="24"/>
        </w:rPr>
        <w:t xml:space="preserve"> повышение</w:t>
      </w:r>
      <w:r w:rsidR="008C57BF" w:rsidRPr="00C620B5">
        <w:rPr>
          <w:rStyle w:val="a8"/>
          <w:b w:val="0"/>
          <w:bCs w:val="0"/>
          <w:sz w:val="24"/>
        </w:rPr>
        <w:t xml:space="preserve"> тари</w:t>
      </w:r>
      <w:r w:rsidR="00EF411C" w:rsidRPr="00C620B5">
        <w:rPr>
          <w:rStyle w:val="a8"/>
          <w:b w:val="0"/>
          <w:bCs w:val="0"/>
          <w:sz w:val="24"/>
        </w:rPr>
        <w:t xml:space="preserve">фов </w:t>
      </w:r>
      <w:r w:rsidR="008C57BF" w:rsidRPr="00C620B5">
        <w:rPr>
          <w:rStyle w:val="a8"/>
          <w:b w:val="0"/>
          <w:bCs w:val="0"/>
          <w:sz w:val="24"/>
        </w:rPr>
        <w:t>из-за перекрестного субсидирования от хозяйствующих субъектов в пользу с</w:t>
      </w:r>
      <w:r w:rsidR="008C57BF" w:rsidRPr="00C620B5">
        <w:rPr>
          <w:rStyle w:val="a8"/>
          <w:b w:val="0"/>
          <w:bCs w:val="0"/>
          <w:sz w:val="24"/>
        </w:rPr>
        <w:t>о</w:t>
      </w:r>
      <w:r w:rsidR="008C57BF" w:rsidRPr="00C620B5">
        <w:rPr>
          <w:rStyle w:val="a8"/>
          <w:b w:val="0"/>
          <w:bCs w:val="0"/>
          <w:sz w:val="24"/>
        </w:rPr>
        <w:t>циальных по</w:t>
      </w:r>
      <w:r w:rsidRPr="00C620B5">
        <w:rPr>
          <w:rStyle w:val="a8"/>
          <w:b w:val="0"/>
          <w:bCs w:val="0"/>
          <w:sz w:val="24"/>
        </w:rPr>
        <w:t>треб</w:t>
      </w:r>
      <w:r w:rsidRPr="00C620B5">
        <w:rPr>
          <w:rStyle w:val="a8"/>
          <w:b w:val="0"/>
          <w:bCs w:val="0"/>
          <w:sz w:val="24"/>
        </w:rPr>
        <w:t>и</w:t>
      </w:r>
      <w:r w:rsidRPr="00C620B5">
        <w:rPr>
          <w:rStyle w:val="a8"/>
          <w:b w:val="0"/>
          <w:bCs w:val="0"/>
          <w:sz w:val="24"/>
        </w:rPr>
        <w:t>телей.</w:t>
      </w:r>
    </w:p>
    <w:p w:rsidR="000E2FB9" w:rsidRPr="00C620B5" w:rsidRDefault="0055084A" w:rsidP="00C620B5">
      <w:pPr>
        <w:pStyle w:val="a4"/>
        <w:numPr>
          <w:ilvl w:val="0"/>
          <w:numId w:val="16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С</w:t>
      </w:r>
      <w:r w:rsidR="008C57BF" w:rsidRPr="00C620B5">
        <w:rPr>
          <w:rStyle w:val="a8"/>
          <w:b w:val="0"/>
          <w:bCs w:val="0"/>
          <w:sz w:val="24"/>
        </w:rPr>
        <w:t>троительство муниципалитет</w:t>
      </w:r>
      <w:r w:rsidR="00A83792" w:rsidRPr="00C620B5">
        <w:rPr>
          <w:rStyle w:val="a8"/>
          <w:b w:val="0"/>
          <w:bCs w:val="0"/>
          <w:sz w:val="24"/>
        </w:rPr>
        <w:t>ами мелких котельных</w:t>
      </w:r>
      <w:r w:rsidRPr="00C620B5">
        <w:rPr>
          <w:rStyle w:val="a8"/>
          <w:b w:val="0"/>
          <w:bCs w:val="0"/>
          <w:sz w:val="24"/>
        </w:rPr>
        <w:t>.</w:t>
      </w:r>
    </w:p>
    <w:p w:rsidR="0055084A" w:rsidRPr="00C620B5" w:rsidRDefault="0055084A" w:rsidP="00C620B5">
      <w:pPr>
        <w:pStyle w:val="a4"/>
        <w:numPr>
          <w:ilvl w:val="0"/>
          <w:numId w:val="16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С</w:t>
      </w:r>
      <w:r w:rsidR="008C57BF" w:rsidRPr="00C620B5">
        <w:rPr>
          <w:rStyle w:val="a8"/>
          <w:b w:val="0"/>
          <w:bCs w:val="0"/>
          <w:sz w:val="24"/>
        </w:rPr>
        <w:t xml:space="preserve">троительство </w:t>
      </w:r>
      <w:r w:rsidR="00A83792" w:rsidRPr="00C620B5">
        <w:rPr>
          <w:rStyle w:val="a8"/>
          <w:b w:val="0"/>
          <w:bCs w:val="0"/>
          <w:sz w:val="24"/>
        </w:rPr>
        <w:t>частными теплоснабжающими организациями и застройщиками</w:t>
      </w:r>
      <w:r w:rsidR="008C57BF" w:rsidRPr="00C620B5">
        <w:rPr>
          <w:rStyle w:val="a8"/>
          <w:b w:val="0"/>
          <w:bCs w:val="0"/>
          <w:sz w:val="24"/>
        </w:rPr>
        <w:t xml:space="preserve"> </w:t>
      </w:r>
      <w:r w:rsidR="00A83792" w:rsidRPr="00C620B5">
        <w:rPr>
          <w:rStyle w:val="a8"/>
          <w:b w:val="0"/>
          <w:bCs w:val="0"/>
          <w:sz w:val="24"/>
        </w:rPr>
        <w:t>новых котел</w:t>
      </w:r>
      <w:r w:rsidR="00A83792" w:rsidRPr="00C620B5">
        <w:rPr>
          <w:rStyle w:val="a8"/>
          <w:b w:val="0"/>
          <w:bCs w:val="0"/>
          <w:sz w:val="24"/>
        </w:rPr>
        <w:t>ь</w:t>
      </w:r>
      <w:r w:rsidR="00A83792" w:rsidRPr="00C620B5">
        <w:rPr>
          <w:rStyle w:val="a8"/>
          <w:b w:val="0"/>
          <w:bCs w:val="0"/>
          <w:sz w:val="24"/>
        </w:rPr>
        <w:t xml:space="preserve">ных, </w:t>
      </w:r>
      <w:r w:rsidR="008C57BF" w:rsidRPr="00C620B5">
        <w:rPr>
          <w:rStyle w:val="a8"/>
          <w:b w:val="0"/>
          <w:bCs w:val="0"/>
          <w:sz w:val="24"/>
        </w:rPr>
        <w:t>для развития собст</w:t>
      </w:r>
      <w:r w:rsidR="00EF411C" w:rsidRPr="00C620B5">
        <w:rPr>
          <w:rStyle w:val="a8"/>
          <w:b w:val="0"/>
          <w:bCs w:val="0"/>
          <w:sz w:val="24"/>
        </w:rPr>
        <w:t>венного бизнеса</w:t>
      </w:r>
      <w:r w:rsidR="00A83792" w:rsidRPr="00C620B5">
        <w:rPr>
          <w:rStyle w:val="a8"/>
          <w:b w:val="0"/>
          <w:bCs w:val="0"/>
          <w:sz w:val="24"/>
        </w:rPr>
        <w:t>.</w:t>
      </w:r>
    </w:p>
    <w:p w:rsidR="00E2081C" w:rsidRPr="00C620B5" w:rsidRDefault="00E2081C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Следует ожидать дальнейшего ухудшения ситуации, так как одновременно сказываются нескол</w:t>
      </w:r>
      <w:r w:rsidRPr="00C620B5">
        <w:rPr>
          <w:sz w:val="24"/>
        </w:rPr>
        <w:t>ь</w:t>
      </w:r>
      <w:r w:rsidR="0055084A" w:rsidRPr="00C620B5">
        <w:rPr>
          <w:sz w:val="24"/>
        </w:rPr>
        <w:t xml:space="preserve">ко </w:t>
      </w:r>
      <w:r w:rsidR="00C15F6A" w:rsidRPr="00C620B5">
        <w:rPr>
          <w:sz w:val="24"/>
        </w:rPr>
        <w:t xml:space="preserve">дополнительных </w:t>
      </w:r>
      <w:r w:rsidRPr="00C620B5">
        <w:rPr>
          <w:sz w:val="24"/>
        </w:rPr>
        <w:t>факторов:</w:t>
      </w:r>
    </w:p>
    <w:p w:rsidR="00E2081C" w:rsidRPr="00C620B5" w:rsidRDefault="00E2081C" w:rsidP="00C620B5">
      <w:pPr>
        <w:pStyle w:val="a4"/>
        <w:numPr>
          <w:ilvl w:val="0"/>
          <w:numId w:val="15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 xml:space="preserve">Снижения </w:t>
      </w:r>
      <w:r w:rsidR="00D103B8" w:rsidRPr="00C620B5">
        <w:rPr>
          <w:sz w:val="24"/>
        </w:rPr>
        <w:t xml:space="preserve">электрической </w:t>
      </w:r>
      <w:r w:rsidRPr="00C620B5">
        <w:rPr>
          <w:sz w:val="24"/>
        </w:rPr>
        <w:t>выработки старого паротурбинного</w:t>
      </w:r>
      <w:r w:rsidR="00D103B8" w:rsidRPr="00C620B5">
        <w:rPr>
          <w:sz w:val="24"/>
        </w:rPr>
        <w:t xml:space="preserve"> оборудования ТЭЦ</w:t>
      </w:r>
      <w:r w:rsidRPr="00C620B5">
        <w:rPr>
          <w:sz w:val="24"/>
        </w:rPr>
        <w:t xml:space="preserve"> </w:t>
      </w:r>
      <w:r w:rsidR="009867ED" w:rsidRPr="00C620B5">
        <w:rPr>
          <w:sz w:val="24"/>
        </w:rPr>
        <w:t xml:space="preserve">с </w:t>
      </w:r>
      <w:r w:rsidRPr="00C620B5">
        <w:rPr>
          <w:sz w:val="24"/>
        </w:rPr>
        <w:t>пер</w:t>
      </w:r>
      <w:r w:rsidRPr="00C620B5">
        <w:rPr>
          <w:sz w:val="24"/>
        </w:rPr>
        <w:t>е</w:t>
      </w:r>
      <w:r w:rsidRPr="00C620B5">
        <w:rPr>
          <w:sz w:val="24"/>
        </w:rPr>
        <w:t>во</w:t>
      </w:r>
      <w:r w:rsidR="009867ED" w:rsidRPr="00C620B5">
        <w:rPr>
          <w:sz w:val="24"/>
        </w:rPr>
        <w:t>дом нагрузки на новые энергоблоки. Строительство</w:t>
      </w:r>
      <w:r w:rsidRPr="00C620B5">
        <w:rPr>
          <w:sz w:val="24"/>
        </w:rPr>
        <w:t xml:space="preserve"> потребителями собственных </w:t>
      </w:r>
      <w:proofErr w:type="gramStart"/>
      <w:r w:rsidRPr="00C620B5">
        <w:rPr>
          <w:sz w:val="24"/>
        </w:rPr>
        <w:t>блок-станций</w:t>
      </w:r>
      <w:proofErr w:type="gramEnd"/>
      <w:r w:rsidRPr="00C620B5">
        <w:rPr>
          <w:sz w:val="24"/>
        </w:rPr>
        <w:t>;</w:t>
      </w:r>
    </w:p>
    <w:p w:rsidR="00E2081C" w:rsidRPr="00C620B5" w:rsidRDefault="00E2081C" w:rsidP="00C620B5">
      <w:pPr>
        <w:pStyle w:val="a4"/>
        <w:numPr>
          <w:ilvl w:val="0"/>
          <w:numId w:val="15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Разуплотнение графика нагрузок и дальнейший перевод паротурбинного оборудования ТЭЦ в несвойственный регулировочный режим с соответствующим снижением ресурса и экономичности (конденсационная выработка, вращающийся резерв, переходные реж</w:t>
      </w:r>
      <w:r w:rsidRPr="00C620B5">
        <w:rPr>
          <w:sz w:val="24"/>
        </w:rPr>
        <w:t>и</w:t>
      </w:r>
      <w:r w:rsidRPr="00C620B5">
        <w:rPr>
          <w:sz w:val="24"/>
        </w:rPr>
        <w:t>мы, включение пик</w:t>
      </w:r>
      <w:r w:rsidRPr="00C620B5">
        <w:rPr>
          <w:sz w:val="24"/>
        </w:rPr>
        <w:t>о</w:t>
      </w:r>
      <w:r w:rsidRPr="00C620B5">
        <w:rPr>
          <w:sz w:val="24"/>
        </w:rPr>
        <w:t>вых водогрейных котлов);</w:t>
      </w:r>
    </w:p>
    <w:p w:rsidR="00E2081C" w:rsidRPr="00C620B5" w:rsidRDefault="00E2081C" w:rsidP="00C620B5">
      <w:pPr>
        <w:pStyle w:val="a4"/>
        <w:numPr>
          <w:ilvl w:val="0"/>
          <w:numId w:val="15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 xml:space="preserve">Одновременное снижение уровня </w:t>
      </w:r>
      <w:proofErr w:type="spellStart"/>
      <w:r w:rsidRPr="00C620B5">
        <w:rPr>
          <w:sz w:val="24"/>
        </w:rPr>
        <w:t>ценопринимания</w:t>
      </w:r>
      <w:proofErr w:type="spellEnd"/>
      <w:r w:rsidRPr="00C620B5">
        <w:rPr>
          <w:sz w:val="24"/>
        </w:rPr>
        <w:t xml:space="preserve"> для теплофикационной выработки электроэнергии и ожидаемое постепенное прекращение практики присвоения статуса вынужденной г</w:t>
      </w:r>
      <w:r w:rsidRPr="00C620B5">
        <w:rPr>
          <w:sz w:val="24"/>
        </w:rPr>
        <w:t>е</w:t>
      </w:r>
      <w:r w:rsidRPr="00C620B5">
        <w:rPr>
          <w:sz w:val="24"/>
        </w:rPr>
        <w:t>нера</w:t>
      </w:r>
      <w:r w:rsidR="00C15ECC" w:rsidRPr="00C620B5">
        <w:rPr>
          <w:sz w:val="24"/>
        </w:rPr>
        <w:t xml:space="preserve">ции </w:t>
      </w:r>
      <w:r w:rsidR="00405723" w:rsidRPr="00C620B5">
        <w:rPr>
          <w:sz w:val="24"/>
        </w:rPr>
        <w:t>«</w:t>
      </w:r>
      <w:r w:rsidR="00C15ECC" w:rsidRPr="00C620B5">
        <w:rPr>
          <w:sz w:val="24"/>
        </w:rPr>
        <w:t>по теплу</w:t>
      </w:r>
      <w:r w:rsidR="003A63E1" w:rsidRPr="00C620B5">
        <w:rPr>
          <w:sz w:val="24"/>
        </w:rPr>
        <w:t>»</w:t>
      </w:r>
      <w:r w:rsidRPr="00C620B5">
        <w:rPr>
          <w:sz w:val="24"/>
        </w:rPr>
        <w:t>;</w:t>
      </w:r>
    </w:p>
    <w:p w:rsidR="00E2081C" w:rsidRPr="00C620B5" w:rsidRDefault="00C15F6A" w:rsidP="00C620B5">
      <w:pPr>
        <w:pStyle w:val="a4"/>
        <w:numPr>
          <w:ilvl w:val="0"/>
          <w:numId w:val="15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Необоснованное занижение тарифов</w:t>
      </w:r>
      <w:r w:rsidR="00E2081C" w:rsidRPr="00C620B5">
        <w:rPr>
          <w:sz w:val="24"/>
        </w:rPr>
        <w:t xml:space="preserve"> на тепловую энергию для целого ряда ТЭЦ;</w:t>
      </w:r>
    </w:p>
    <w:p w:rsidR="00E2081C" w:rsidRPr="00C620B5" w:rsidRDefault="00E2081C" w:rsidP="00C620B5">
      <w:pPr>
        <w:pStyle w:val="a4"/>
        <w:numPr>
          <w:ilvl w:val="0"/>
          <w:numId w:val="15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sz w:val="24"/>
        </w:rPr>
        <w:t xml:space="preserve">Выработка ресурса </w:t>
      </w:r>
      <w:r w:rsidR="007B5E6B" w:rsidRPr="00C620B5">
        <w:rPr>
          <w:sz w:val="24"/>
        </w:rPr>
        <w:t xml:space="preserve">у </w:t>
      </w:r>
      <w:r w:rsidRPr="00C620B5">
        <w:rPr>
          <w:sz w:val="24"/>
        </w:rPr>
        <w:t>основн</w:t>
      </w:r>
      <w:r w:rsidR="007B5E6B" w:rsidRPr="00C620B5">
        <w:rPr>
          <w:sz w:val="24"/>
        </w:rPr>
        <w:t>ого</w:t>
      </w:r>
      <w:r w:rsidRPr="00C620B5">
        <w:rPr>
          <w:sz w:val="24"/>
        </w:rPr>
        <w:t xml:space="preserve"> оборудовани</w:t>
      </w:r>
      <w:r w:rsidR="007B5E6B" w:rsidRPr="00C620B5">
        <w:rPr>
          <w:sz w:val="24"/>
        </w:rPr>
        <w:t>я</w:t>
      </w:r>
      <w:r w:rsidRPr="00C620B5">
        <w:rPr>
          <w:sz w:val="24"/>
        </w:rPr>
        <w:t xml:space="preserve"> ТЭЦ и ограничения по кредитованию р</w:t>
      </w:r>
      <w:r w:rsidRPr="00C620B5">
        <w:rPr>
          <w:sz w:val="24"/>
        </w:rPr>
        <w:t>а</w:t>
      </w:r>
      <w:r w:rsidRPr="00C620B5">
        <w:rPr>
          <w:sz w:val="24"/>
        </w:rPr>
        <w:t xml:space="preserve">бот по его восстановлению из-за </w:t>
      </w:r>
      <w:r w:rsidR="00C15ECC" w:rsidRPr="00C620B5">
        <w:rPr>
          <w:sz w:val="24"/>
        </w:rPr>
        <w:t xml:space="preserve">выполнения </w:t>
      </w:r>
      <w:r w:rsidRPr="00C620B5">
        <w:rPr>
          <w:sz w:val="24"/>
        </w:rPr>
        <w:t>финансовых обязательств по ДПМ</w:t>
      </w:r>
      <w:r w:rsidR="00FF64BC" w:rsidRPr="00C620B5">
        <w:rPr>
          <w:sz w:val="24"/>
        </w:rPr>
        <w:t>.</w:t>
      </w:r>
    </w:p>
    <w:p w:rsidR="005A7334" w:rsidRPr="00C620B5" w:rsidRDefault="00C15F6A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ТЭЦ любого типа в теплофикационном режиме имеют наивысшую технологически дост</w:t>
      </w:r>
      <w:r w:rsidRPr="00C620B5">
        <w:rPr>
          <w:sz w:val="24"/>
        </w:rPr>
        <w:t>и</w:t>
      </w:r>
      <w:r w:rsidRPr="00C620B5">
        <w:rPr>
          <w:sz w:val="24"/>
        </w:rPr>
        <w:t>жимую эффективность использования топлива. В то же время, без тепловой нагрузки, наиболее распространенное паротурбинное оборудование большинства ТЭЦ крайне энергорасточител</w:t>
      </w:r>
      <w:r w:rsidRPr="00C620B5">
        <w:rPr>
          <w:sz w:val="24"/>
        </w:rPr>
        <w:t>ь</w:t>
      </w:r>
      <w:r w:rsidRPr="00C620B5">
        <w:rPr>
          <w:sz w:val="24"/>
        </w:rPr>
        <w:t>но и проигрывает по экономичности ГРЭС.</w:t>
      </w:r>
      <w:r w:rsidR="005A7334" w:rsidRPr="00C620B5">
        <w:rPr>
          <w:sz w:val="24"/>
        </w:rPr>
        <w:t xml:space="preserve"> </w:t>
      </w:r>
      <w:r w:rsidRPr="00C620B5">
        <w:rPr>
          <w:sz w:val="24"/>
        </w:rPr>
        <w:t xml:space="preserve">Многие ТЭЦ </w:t>
      </w:r>
      <w:r w:rsidR="002A784D" w:rsidRPr="00C620B5">
        <w:rPr>
          <w:sz w:val="24"/>
        </w:rPr>
        <w:t xml:space="preserve">уже </w:t>
      </w:r>
      <w:r w:rsidRPr="00C620B5">
        <w:rPr>
          <w:sz w:val="24"/>
        </w:rPr>
        <w:t>столкнулись с проблемой убыто</w:t>
      </w:r>
      <w:r w:rsidRPr="00C620B5">
        <w:rPr>
          <w:sz w:val="24"/>
        </w:rPr>
        <w:t>ч</w:t>
      </w:r>
      <w:r w:rsidRPr="00C620B5">
        <w:rPr>
          <w:sz w:val="24"/>
        </w:rPr>
        <w:t>ности деятельности</w:t>
      </w:r>
      <w:r w:rsidR="005A7334" w:rsidRPr="00C620B5">
        <w:rPr>
          <w:sz w:val="24"/>
        </w:rPr>
        <w:t>.</w:t>
      </w:r>
    </w:p>
    <w:p w:rsidR="00DD1966" w:rsidRPr="00C620B5" w:rsidRDefault="002A784D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lastRenderedPageBreak/>
        <w:t>Энергокомпании вынуждено</w:t>
      </w:r>
      <w:r w:rsidR="00DD1966" w:rsidRPr="00C620B5">
        <w:rPr>
          <w:rStyle w:val="a8"/>
          <w:b w:val="0"/>
          <w:bCs w:val="0"/>
          <w:sz w:val="24"/>
        </w:rPr>
        <w:t xml:space="preserve"> пытаются решать экономические проблемы неоптимальн</w:t>
      </w:r>
      <w:r w:rsidR="00DD1966" w:rsidRPr="00C620B5">
        <w:rPr>
          <w:rStyle w:val="a8"/>
          <w:b w:val="0"/>
          <w:bCs w:val="0"/>
          <w:sz w:val="24"/>
        </w:rPr>
        <w:t>ы</w:t>
      </w:r>
      <w:r w:rsidR="00DD1966" w:rsidRPr="00C620B5">
        <w:rPr>
          <w:rStyle w:val="a8"/>
          <w:b w:val="0"/>
          <w:bCs w:val="0"/>
          <w:sz w:val="24"/>
        </w:rPr>
        <w:t>ми для общества методами:</w:t>
      </w:r>
    </w:p>
    <w:p w:rsidR="00085BE3" w:rsidRPr="00C620B5" w:rsidRDefault="00DD1966" w:rsidP="00C620B5">
      <w:pPr>
        <w:pStyle w:val="a4"/>
        <w:numPr>
          <w:ilvl w:val="0"/>
          <w:numId w:val="45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Выделяют тепло</w:t>
      </w:r>
      <w:r w:rsidR="00085BE3" w:rsidRPr="00C620B5">
        <w:rPr>
          <w:rStyle w:val="a8"/>
          <w:b w:val="0"/>
          <w:bCs w:val="0"/>
          <w:sz w:val="24"/>
        </w:rPr>
        <w:t>вые сети</w:t>
      </w:r>
      <w:r w:rsidRPr="00C620B5">
        <w:rPr>
          <w:rStyle w:val="a8"/>
          <w:b w:val="0"/>
          <w:bCs w:val="0"/>
          <w:sz w:val="24"/>
        </w:rPr>
        <w:t xml:space="preserve"> в отдельное предприя</w:t>
      </w:r>
      <w:r w:rsidR="00085BE3" w:rsidRPr="00C620B5">
        <w:rPr>
          <w:rStyle w:val="a8"/>
          <w:b w:val="0"/>
          <w:bCs w:val="0"/>
          <w:sz w:val="24"/>
        </w:rPr>
        <w:t>тие</w:t>
      </w:r>
      <w:r w:rsidR="00C15ECC" w:rsidRPr="00C620B5">
        <w:rPr>
          <w:rStyle w:val="a8"/>
          <w:b w:val="0"/>
          <w:bCs w:val="0"/>
          <w:sz w:val="24"/>
        </w:rPr>
        <w:t xml:space="preserve">, создавая </w:t>
      </w:r>
      <w:r w:rsidR="00085BE3" w:rsidRPr="00C620B5">
        <w:rPr>
          <w:rStyle w:val="a8"/>
          <w:b w:val="0"/>
          <w:bCs w:val="0"/>
          <w:sz w:val="24"/>
        </w:rPr>
        <w:t>центр убытков.</w:t>
      </w:r>
    </w:p>
    <w:p w:rsidR="00CA2647" w:rsidRPr="00C620B5" w:rsidRDefault="00292CA3" w:rsidP="00C620B5">
      <w:pPr>
        <w:pStyle w:val="a4"/>
        <w:numPr>
          <w:ilvl w:val="0"/>
          <w:numId w:val="45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Перепродавцы накапливают неплатежи в адрес производителей тепловой энергии.</w:t>
      </w:r>
    </w:p>
    <w:p w:rsidR="00085BE3" w:rsidRPr="00C620B5" w:rsidRDefault="00CA2647" w:rsidP="00C620B5">
      <w:pPr>
        <w:pStyle w:val="a4"/>
        <w:numPr>
          <w:ilvl w:val="0"/>
          <w:numId w:val="45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Используют все возможности для искусственного повышения тарифа на тепло</w:t>
      </w:r>
      <w:r w:rsidR="0077619D" w:rsidRPr="00C620B5">
        <w:rPr>
          <w:rStyle w:val="a8"/>
          <w:b w:val="0"/>
          <w:bCs w:val="0"/>
          <w:sz w:val="24"/>
        </w:rPr>
        <w:t>.</w:t>
      </w:r>
    </w:p>
    <w:p w:rsidR="005A7334" w:rsidRPr="00C620B5" w:rsidRDefault="00085BE3" w:rsidP="00C620B5">
      <w:pPr>
        <w:pStyle w:val="a4"/>
        <w:numPr>
          <w:ilvl w:val="0"/>
          <w:numId w:val="45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У</w:t>
      </w:r>
      <w:r w:rsidR="00DD1966" w:rsidRPr="00C620B5">
        <w:rPr>
          <w:rStyle w:val="a8"/>
          <w:b w:val="0"/>
          <w:bCs w:val="0"/>
          <w:sz w:val="24"/>
        </w:rPr>
        <w:t xml:space="preserve">ходят из бизнеса по теплоснабжению и </w:t>
      </w:r>
      <w:proofErr w:type="spellStart"/>
      <w:r w:rsidR="00DD1966" w:rsidRPr="00C620B5">
        <w:rPr>
          <w:rStyle w:val="a8"/>
          <w:b w:val="0"/>
          <w:bCs w:val="0"/>
          <w:sz w:val="24"/>
        </w:rPr>
        <w:t>когенерации</w:t>
      </w:r>
      <w:proofErr w:type="spellEnd"/>
      <w:r w:rsidR="00DD1966" w:rsidRPr="00C620B5">
        <w:rPr>
          <w:rStyle w:val="a8"/>
          <w:b w:val="0"/>
          <w:bCs w:val="0"/>
          <w:sz w:val="24"/>
        </w:rPr>
        <w:t xml:space="preserve"> в более прибыльные отрасли</w:t>
      </w:r>
      <w:r w:rsidR="005A7334" w:rsidRPr="00C620B5">
        <w:rPr>
          <w:rStyle w:val="a8"/>
          <w:b w:val="0"/>
          <w:bCs w:val="0"/>
          <w:sz w:val="24"/>
        </w:rPr>
        <w:t>.</w:t>
      </w:r>
    </w:p>
    <w:p w:rsidR="00C15ECC" w:rsidRPr="00C620B5" w:rsidRDefault="00085BE3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Рынок в электроэнер</w:t>
      </w:r>
      <w:r w:rsidR="00FF64BC" w:rsidRPr="00C620B5">
        <w:rPr>
          <w:rStyle w:val="a8"/>
          <w:b w:val="0"/>
          <w:bCs w:val="0"/>
          <w:sz w:val="24"/>
        </w:rPr>
        <w:t xml:space="preserve">гетике создавался </w:t>
      </w:r>
      <w:r w:rsidRPr="00C620B5">
        <w:rPr>
          <w:rStyle w:val="a8"/>
          <w:b w:val="0"/>
          <w:bCs w:val="0"/>
          <w:sz w:val="24"/>
        </w:rPr>
        <w:t>для стимулирования прихода частных инвесторов, а фа</w:t>
      </w:r>
      <w:r w:rsidRPr="00C620B5">
        <w:rPr>
          <w:rStyle w:val="a8"/>
          <w:b w:val="0"/>
          <w:bCs w:val="0"/>
          <w:sz w:val="24"/>
        </w:rPr>
        <w:t>к</w:t>
      </w:r>
      <w:r w:rsidRPr="00C620B5">
        <w:rPr>
          <w:rStyle w:val="a8"/>
          <w:b w:val="0"/>
          <w:bCs w:val="0"/>
          <w:sz w:val="24"/>
        </w:rPr>
        <w:t xml:space="preserve">тически большая часть </w:t>
      </w:r>
      <w:r w:rsidR="00D56120" w:rsidRPr="00C620B5">
        <w:rPr>
          <w:rStyle w:val="a8"/>
          <w:b w:val="0"/>
          <w:bCs w:val="0"/>
          <w:sz w:val="24"/>
        </w:rPr>
        <w:t>ТЭЦ находится в собственности госуда</w:t>
      </w:r>
      <w:r w:rsidR="00FF64BC" w:rsidRPr="00C620B5">
        <w:rPr>
          <w:rStyle w:val="a8"/>
          <w:b w:val="0"/>
          <w:bCs w:val="0"/>
          <w:sz w:val="24"/>
        </w:rPr>
        <w:t>р</w:t>
      </w:r>
      <w:r w:rsidR="00D56120" w:rsidRPr="00C620B5">
        <w:rPr>
          <w:rStyle w:val="a8"/>
          <w:b w:val="0"/>
          <w:bCs w:val="0"/>
          <w:sz w:val="24"/>
        </w:rPr>
        <w:t>ственных энергокомпаний, и их доля пр</w:t>
      </w:r>
      <w:r w:rsidR="00D56120" w:rsidRPr="00C620B5">
        <w:rPr>
          <w:rStyle w:val="a8"/>
          <w:b w:val="0"/>
          <w:bCs w:val="0"/>
          <w:sz w:val="24"/>
        </w:rPr>
        <w:t>о</w:t>
      </w:r>
      <w:r w:rsidR="00D56120" w:rsidRPr="00C620B5">
        <w:rPr>
          <w:rStyle w:val="a8"/>
          <w:b w:val="0"/>
          <w:bCs w:val="0"/>
          <w:sz w:val="24"/>
        </w:rPr>
        <w:t>должает увеличиваться.</w:t>
      </w:r>
      <w:r w:rsidR="00733B03" w:rsidRPr="00C620B5">
        <w:rPr>
          <w:rStyle w:val="a8"/>
          <w:b w:val="0"/>
          <w:bCs w:val="0"/>
          <w:sz w:val="24"/>
        </w:rPr>
        <w:t xml:space="preserve"> Пока этот процесс сдерживается только нерыночными методами оплаты </w:t>
      </w:r>
      <w:r w:rsidR="005A7334" w:rsidRPr="00C620B5">
        <w:rPr>
          <w:rStyle w:val="a8"/>
          <w:b w:val="0"/>
          <w:bCs w:val="0"/>
          <w:sz w:val="24"/>
        </w:rPr>
        <w:t>«</w:t>
      </w:r>
      <w:r w:rsidR="00733B03" w:rsidRPr="00C620B5">
        <w:rPr>
          <w:rStyle w:val="a8"/>
          <w:b w:val="0"/>
          <w:bCs w:val="0"/>
          <w:sz w:val="24"/>
        </w:rPr>
        <w:t>в</w:t>
      </w:r>
      <w:r w:rsidR="00733B03" w:rsidRPr="00C620B5">
        <w:rPr>
          <w:rStyle w:val="a8"/>
          <w:b w:val="0"/>
          <w:bCs w:val="0"/>
          <w:sz w:val="24"/>
        </w:rPr>
        <w:t>ы</w:t>
      </w:r>
      <w:r w:rsidR="00733B03" w:rsidRPr="00C620B5">
        <w:rPr>
          <w:rStyle w:val="a8"/>
          <w:b w:val="0"/>
          <w:bCs w:val="0"/>
          <w:sz w:val="24"/>
        </w:rPr>
        <w:t>нужденной</w:t>
      </w:r>
      <w:r w:rsidR="005A7334" w:rsidRPr="00C620B5">
        <w:rPr>
          <w:rStyle w:val="a8"/>
          <w:b w:val="0"/>
          <w:bCs w:val="0"/>
          <w:sz w:val="24"/>
        </w:rPr>
        <w:t>»</w:t>
      </w:r>
      <w:r w:rsidR="00733B03" w:rsidRPr="00C620B5">
        <w:rPr>
          <w:rStyle w:val="a8"/>
          <w:b w:val="0"/>
          <w:bCs w:val="0"/>
          <w:sz w:val="24"/>
        </w:rPr>
        <w:t xml:space="preserve"> генерации.</w:t>
      </w:r>
    </w:p>
    <w:p w:rsidR="00C15ECC" w:rsidRPr="00C620B5" w:rsidRDefault="002A784D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Надо понимать, что</w:t>
      </w:r>
      <w:r w:rsidR="00882CAD" w:rsidRPr="00C620B5">
        <w:rPr>
          <w:rStyle w:val="a9"/>
          <w:i w:val="0"/>
          <w:iCs w:val="0"/>
          <w:sz w:val="24"/>
        </w:rPr>
        <w:t>,</w:t>
      </w:r>
      <w:r w:rsidRPr="00C620B5">
        <w:rPr>
          <w:rStyle w:val="a9"/>
          <w:i w:val="0"/>
          <w:iCs w:val="0"/>
          <w:sz w:val="24"/>
        </w:rPr>
        <w:t xml:space="preserve"> не</w:t>
      </w:r>
      <w:r w:rsidR="00C15ECC" w:rsidRPr="00C620B5">
        <w:rPr>
          <w:rStyle w:val="a9"/>
          <w:i w:val="0"/>
          <w:iCs w:val="0"/>
          <w:sz w:val="24"/>
        </w:rPr>
        <w:t xml:space="preserve">смотря на собственные проблемы, </w:t>
      </w:r>
      <w:proofErr w:type="spellStart"/>
      <w:r w:rsidR="00C15ECC" w:rsidRPr="00C620B5">
        <w:rPr>
          <w:rStyle w:val="a9"/>
          <w:i w:val="0"/>
          <w:iCs w:val="0"/>
          <w:sz w:val="24"/>
        </w:rPr>
        <w:t>когенерация</w:t>
      </w:r>
      <w:proofErr w:type="spellEnd"/>
      <w:r w:rsidR="00C15ECC" w:rsidRPr="00C620B5">
        <w:rPr>
          <w:rStyle w:val="a9"/>
          <w:i w:val="0"/>
          <w:iCs w:val="0"/>
          <w:sz w:val="24"/>
        </w:rPr>
        <w:t xml:space="preserve"> является сегодня единственным способом, позволяющим доступ</w:t>
      </w:r>
      <w:r w:rsidR="008E26E8" w:rsidRPr="00C620B5">
        <w:rPr>
          <w:rStyle w:val="a9"/>
          <w:i w:val="0"/>
          <w:iCs w:val="0"/>
          <w:sz w:val="24"/>
        </w:rPr>
        <w:t>ными рыночными средствами обеспечить ант</w:t>
      </w:r>
      <w:r w:rsidR="008E26E8" w:rsidRPr="00C620B5">
        <w:rPr>
          <w:rStyle w:val="a9"/>
          <w:i w:val="0"/>
          <w:iCs w:val="0"/>
          <w:sz w:val="24"/>
        </w:rPr>
        <w:t>и</w:t>
      </w:r>
      <w:r w:rsidR="008E26E8" w:rsidRPr="00C620B5">
        <w:rPr>
          <w:rStyle w:val="a9"/>
          <w:i w:val="0"/>
          <w:iCs w:val="0"/>
          <w:sz w:val="24"/>
        </w:rPr>
        <w:t xml:space="preserve">кризисное сдерживание роста тарифов на тепло и электроэнергию. </w:t>
      </w:r>
      <w:r w:rsidR="00E711B6" w:rsidRPr="00C620B5">
        <w:rPr>
          <w:rStyle w:val="a9"/>
          <w:i w:val="0"/>
          <w:iCs w:val="0"/>
          <w:sz w:val="24"/>
        </w:rPr>
        <w:t xml:space="preserve">Кардинальное изменение отношения к </w:t>
      </w:r>
      <w:proofErr w:type="spellStart"/>
      <w:r w:rsidR="00E711B6" w:rsidRPr="00C620B5">
        <w:rPr>
          <w:rStyle w:val="a9"/>
          <w:i w:val="0"/>
          <w:iCs w:val="0"/>
          <w:sz w:val="24"/>
        </w:rPr>
        <w:t>коген</w:t>
      </w:r>
      <w:r w:rsidR="00E711B6" w:rsidRPr="00C620B5">
        <w:rPr>
          <w:rStyle w:val="a9"/>
          <w:i w:val="0"/>
          <w:iCs w:val="0"/>
          <w:sz w:val="24"/>
        </w:rPr>
        <w:t>е</w:t>
      </w:r>
      <w:r w:rsidR="00E711B6" w:rsidRPr="00C620B5">
        <w:rPr>
          <w:rStyle w:val="a9"/>
          <w:i w:val="0"/>
          <w:iCs w:val="0"/>
          <w:sz w:val="24"/>
        </w:rPr>
        <w:t>рации</w:t>
      </w:r>
      <w:proofErr w:type="spellEnd"/>
      <w:r w:rsidR="00E711B6" w:rsidRPr="00C620B5">
        <w:rPr>
          <w:rStyle w:val="a9"/>
          <w:i w:val="0"/>
          <w:iCs w:val="0"/>
          <w:sz w:val="24"/>
        </w:rPr>
        <w:t xml:space="preserve"> позволит:</w:t>
      </w:r>
    </w:p>
    <w:p w:rsidR="005A7334" w:rsidRPr="00C620B5" w:rsidRDefault="00C15ECC" w:rsidP="00C620B5">
      <w:pPr>
        <w:pStyle w:val="a4"/>
        <w:numPr>
          <w:ilvl w:val="0"/>
          <w:numId w:val="25"/>
        </w:numPr>
        <w:spacing w:before="80" w:after="80" w:line="264" w:lineRule="auto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Снизить удельное потребление топлива</w:t>
      </w:r>
      <w:r w:rsidR="005A7334" w:rsidRPr="00C620B5">
        <w:rPr>
          <w:rStyle w:val="a9"/>
          <w:i w:val="0"/>
          <w:iCs w:val="0"/>
          <w:sz w:val="24"/>
        </w:rPr>
        <w:t>.</w:t>
      </w:r>
    </w:p>
    <w:p w:rsidR="00C15ECC" w:rsidRPr="00C620B5" w:rsidRDefault="00C15ECC" w:rsidP="00C620B5">
      <w:pPr>
        <w:pStyle w:val="a4"/>
        <w:spacing w:before="80" w:after="80" w:line="264" w:lineRule="auto"/>
        <w:ind w:left="720"/>
        <w:jc w:val="both"/>
        <w:rPr>
          <w:sz w:val="24"/>
        </w:rPr>
      </w:pPr>
      <w:r w:rsidRPr="00C620B5">
        <w:rPr>
          <w:sz w:val="24"/>
        </w:rPr>
        <w:t>Сегодня средний электрический КПД российских ТЭЦ в теплофикационном режиме пр</w:t>
      </w:r>
      <w:r w:rsidRPr="00C620B5">
        <w:rPr>
          <w:sz w:val="24"/>
        </w:rPr>
        <w:t>и</w:t>
      </w:r>
      <w:r w:rsidRPr="00C620B5">
        <w:rPr>
          <w:sz w:val="24"/>
        </w:rPr>
        <w:t xml:space="preserve">ближается к 60%, и зависит для конкретной станции </w:t>
      </w:r>
      <w:r w:rsidR="00882CAD" w:rsidRPr="00C620B5">
        <w:rPr>
          <w:sz w:val="24"/>
        </w:rPr>
        <w:t xml:space="preserve">только </w:t>
      </w:r>
      <w:r w:rsidRPr="00C620B5">
        <w:rPr>
          <w:sz w:val="24"/>
        </w:rPr>
        <w:t>от принятого порядка разн</w:t>
      </w:r>
      <w:r w:rsidRPr="00C620B5">
        <w:rPr>
          <w:sz w:val="24"/>
        </w:rPr>
        <w:t>е</w:t>
      </w:r>
      <w:r w:rsidRPr="00C620B5">
        <w:rPr>
          <w:sz w:val="24"/>
        </w:rPr>
        <w:t>сения экономии топлива между тепловой и электрической энергией.</w:t>
      </w:r>
    </w:p>
    <w:p w:rsidR="005A7334" w:rsidRPr="00C620B5" w:rsidRDefault="00C15ECC" w:rsidP="00C620B5">
      <w:pPr>
        <w:pStyle w:val="a4"/>
        <w:numPr>
          <w:ilvl w:val="0"/>
          <w:numId w:val="25"/>
        </w:numPr>
        <w:spacing w:before="80" w:after="80" w:line="264" w:lineRule="auto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 xml:space="preserve">Обеспечить необходимый прирост электрической мощности непосредственно в </w:t>
      </w:r>
      <w:r w:rsidR="00E711B6" w:rsidRPr="00C620B5">
        <w:rPr>
          <w:rStyle w:val="a9"/>
          <w:i w:val="0"/>
          <w:iCs w:val="0"/>
          <w:sz w:val="24"/>
        </w:rPr>
        <w:t>сл</w:t>
      </w:r>
      <w:r w:rsidR="00E711B6" w:rsidRPr="00C620B5">
        <w:rPr>
          <w:rStyle w:val="a9"/>
          <w:i w:val="0"/>
          <w:iCs w:val="0"/>
          <w:sz w:val="24"/>
        </w:rPr>
        <w:t>о</w:t>
      </w:r>
      <w:r w:rsidR="00E711B6" w:rsidRPr="00C620B5">
        <w:rPr>
          <w:rStyle w:val="a9"/>
          <w:i w:val="0"/>
          <w:iCs w:val="0"/>
          <w:sz w:val="24"/>
        </w:rPr>
        <w:t xml:space="preserve">жившихся </w:t>
      </w:r>
      <w:r w:rsidRPr="00C620B5">
        <w:rPr>
          <w:rStyle w:val="a9"/>
          <w:i w:val="0"/>
          <w:iCs w:val="0"/>
          <w:sz w:val="24"/>
        </w:rPr>
        <w:t>узлах потребления,</w:t>
      </w:r>
      <w:r w:rsidR="00E711B6" w:rsidRPr="00C620B5">
        <w:rPr>
          <w:rStyle w:val="a9"/>
          <w:i w:val="0"/>
          <w:iCs w:val="0"/>
          <w:sz w:val="24"/>
        </w:rPr>
        <w:t xml:space="preserve"> без</w:t>
      </w:r>
      <w:r w:rsidRPr="00C620B5">
        <w:rPr>
          <w:rStyle w:val="a9"/>
          <w:i w:val="0"/>
          <w:iCs w:val="0"/>
          <w:sz w:val="24"/>
        </w:rPr>
        <w:t xml:space="preserve"> </w:t>
      </w:r>
      <w:r w:rsidR="00E711B6" w:rsidRPr="00C620B5">
        <w:rPr>
          <w:rStyle w:val="a9"/>
          <w:i w:val="0"/>
          <w:iCs w:val="0"/>
          <w:sz w:val="24"/>
        </w:rPr>
        <w:t>огромных затрат</w:t>
      </w:r>
      <w:r w:rsidRPr="00C620B5">
        <w:rPr>
          <w:rStyle w:val="a9"/>
          <w:i w:val="0"/>
          <w:iCs w:val="0"/>
          <w:sz w:val="24"/>
        </w:rPr>
        <w:t xml:space="preserve"> на высоковольтные сети</w:t>
      </w:r>
      <w:r w:rsidR="005A7334" w:rsidRPr="00C620B5">
        <w:rPr>
          <w:rStyle w:val="a9"/>
          <w:i w:val="0"/>
          <w:iCs w:val="0"/>
          <w:sz w:val="24"/>
        </w:rPr>
        <w:t>.</w:t>
      </w:r>
    </w:p>
    <w:p w:rsidR="00C15ECC" w:rsidRPr="00C620B5" w:rsidRDefault="00C15ECC" w:rsidP="00C620B5">
      <w:pPr>
        <w:pStyle w:val="a4"/>
        <w:numPr>
          <w:ilvl w:val="0"/>
          <w:numId w:val="24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 xml:space="preserve">Ослабить проблему дефицита природного газа при сильных похолоданиях, так как </w:t>
      </w:r>
      <w:r w:rsidR="00882CAD" w:rsidRPr="00C620B5">
        <w:rPr>
          <w:rStyle w:val="a8"/>
          <w:b w:val="0"/>
          <w:bCs w:val="0"/>
          <w:sz w:val="24"/>
        </w:rPr>
        <w:t xml:space="preserve">в этот период на ТЭЦ увеличивается выработка </w:t>
      </w:r>
      <w:proofErr w:type="gramStart"/>
      <w:r w:rsidR="00882CAD" w:rsidRPr="00C620B5">
        <w:rPr>
          <w:rStyle w:val="a8"/>
          <w:b w:val="0"/>
          <w:bCs w:val="0"/>
          <w:sz w:val="24"/>
        </w:rPr>
        <w:t>тепла</w:t>
      </w:r>
      <w:proofErr w:type="gramEnd"/>
      <w:r w:rsidR="00882CAD" w:rsidRPr="00C620B5">
        <w:rPr>
          <w:rStyle w:val="a8"/>
          <w:b w:val="0"/>
          <w:bCs w:val="0"/>
          <w:sz w:val="24"/>
        </w:rPr>
        <w:t xml:space="preserve"> </w:t>
      </w:r>
      <w:r w:rsidRPr="00C620B5">
        <w:rPr>
          <w:rStyle w:val="a8"/>
          <w:b w:val="0"/>
          <w:bCs w:val="0"/>
          <w:sz w:val="24"/>
        </w:rPr>
        <w:t>и</w:t>
      </w:r>
      <w:r w:rsidR="00882CAD" w:rsidRPr="00C620B5">
        <w:rPr>
          <w:rStyle w:val="a8"/>
          <w:b w:val="0"/>
          <w:bCs w:val="0"/>
          <w:sz w:val="24"/>
        </w:rPr>
        <w:t xml:space="preserve"> оборудование </w:t>
      </w:r>
      <w:r w:rsidR="000A4DE6" w:rsidRPr="00C620B5">
        <w:rPr>
          <w:rStyle w:val="a8"/>
          <w:b w:val="0"/>
          <w:bCs w:val="0"/>
          <w:sz w:val="24"/>
        </w:rPr>
        <w:t>загружается</w:t>
      </w:r>
      <w:r w:rsidRPr="00C620B5">
        <w:rPr>
          <w:rStyle w:val="a8"/>
          <w:b w:val="0"/>
          <w:bCs w:val="0"/>
          <w:sz w:val="24"/>
        </w:rPr>
        <w:t xml:space="preserve"> в экон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мичном теплофик</w:t>
      </w:r>
      <w:r w:rsidRPr="00C620B5">
        <w:rPr>
          <w:rStyle w:val="a8"/>
          <w:b w:val="0"/>
          <w:bCs w:val="0"/>
          <w:sz w:val="24"/>
        </w:rPr>
        <w:t>а</w:t>
      </w:r>
      <w:r w:rsidRPr="00C620B5">
        <w:rPr>
          <w:rStyle w:val="a8"/>
          <w:b w:val="0"/>
          <w:bCs w:val="0"/>
          <w:sz w:val="24"/>
        </w:rPr>
        <w:t>ционном режиме</w:t>
      </w:r>
      <w:r w:rsidR="000A4DE6" w:rsidRPr="00C620B5">
        <w:rPr>
          <w:rStyle w:val="a8"/>
          <w:b w:val="0"/>
          <w:bCs w:val="0"/>
          <w:sz w:val="24"/>
        </w:rPr>
        <w:t>, с максимальной экономией топлива</w:t>
      </w:r>
      <w:r w:rsidRPr="00C620B5">
        <w:rPr>
          <w:rStyle w:val="a8"/>
          <w:b w:val="0"/>
          <w:bCs w:val="0"/>
          <w:sz w:val="24"/>
        </w:rPr>
        <w:t>.</w:t>
      </w:r>
    </w:p>
    <w:p w:rsidR="00C15ECC" w:rsidRPr="00C620B5" w:rsidRDefault="00C15ECC" w:rsidP="00C620B5">
      <w:pPr>
        <w:pStyle w:val="a4"/>
        <w:numPr>
          <w:ilvl w:val="0"/>
          <w:numId w:val="24"/>
        </w:numPr>
        <w:spacing w:before="80" w:after="80" w:line="264" w:lineRule="auto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Обеспечить энергоснабжение городов при аварийных отключениях систем электро- и г</w:t>
      </w:r>
      <w:r w:rsidRPr="00C620B5">
        <w:rPr>
          <w:rStyle w:val="a9"/>
          <w:i w:val="0"/>
          <w:iCs w:val="0"/>
          <w:sz w:val="24"/>
        </w:rPr>
        <w:t>а</w:t>
      </w:r>
      <w:r w:rsidRPr="00C620B5">
        <w:rPr>
          <w:rStyle w:val="a9"/>
          <w:i w:val="0"/>
          <w:iCs w:val="0"/>
          <w:sz w:val="24"/>
        </w:rPr>
        <w:t xml:space="preserve">зоснабжения (работа на выделенную </w:t>
      </w:r>
      <w:r w:rsidR="000A4DE6" w:rsidRPr="00C620B5">
        <w:rPr>
          <w:rStyle w:val="a9"/>
          <w:i w:val="0"/>
          <w:iCs w:val="0"/>
          <w:sz w:val="24"/>
        </w:rPr>
        <w:t xml:space="preserve">электрическую нагрузку, включая объекты </w:t>
      </w:r>
      <w:r w:rsidRPr="00C620B5">
        <w:rPr>
          <w:rStyle w:val="a9"/>
          <w:i w:val="0"/>
          <w:iCs w:val="0"/>
          <w:sz w:val="24"/>
        </w:rPr>
        <w:t>жизн</w:t>
      </w:r>
      <w:r w:rsidRPr="00C620B5">
        <w:rPr>
          <w:rStyle w:val="a9"/>
          <w:i w:val="0"/>
          <w:iCs w:val="0"/>
          <w:sz w:val="24"/>
        </w:rPr>
        <w:t>е</w:t>
      </w:r>
      <w:r w:rsidR="000A4DE6" w:rsidRPr="00C620B5">
        <w:rPr>
          <w:rStyle w:val="a9"/>
          <w:i w:val="0"/>
          <w:iCs w:val="0"/>
          <w:sz w:val="24"/>
        </w:rPr>
        <w:t>обеспечения</w:t>
      </w:r>
      <w:r w:rsidRPr="00C620B5">
        <w:rPr>
          <w:rStyle w:val="a9"/>
          <w:i w:val="0"/>
          <w:iCs w:val="0"/>
          <w:sz w:val="24"/>
        </w:rPr>
        <w:t>,</w:t>
      </w:r>
      <w:r w:rsidR="000A4DE6" w:rsidRPr="00C620B5">
        <w:rPr>
          <w:rStyle w:val="a9"/>
          <w:i w:val="0"/>
          <w:iCs w:val="0"/>
          <w:sz w:val="24"/>
        </w:rPr>
        <w:t xml:space="preserve"> возможность использования резервного топлива,</w:t>
      </w:r>
      <w:r w:rsidRPr="00C620B5">
        <w:rPr>
          <w:rStyle w:val="a9"/>
          <w:i w:val="0"/>
          <w:iCs w:val="0"/>
          <w:sz w:val="24"/>
        </w:rPr>
        <w:t xml:space="preserve"> </w:t>
      </w:r>
      <w:r w:rsidR="000A4DE6" w:rsidRPr="00C620B5">
        <w:rPr>
          <w:rStyle w:val="a9"/>
          <w:i w:val="0"/>
          <w:iCs w:val="0"/>
          <w:sz w:val="24"/>
        </w:rPr>
        <w:t xml:space="preserve">гарантированное </w:t>
      </w:r>
      <w:r w:rsidRPr="00C620B5">
        <w:rPr>
          <w:rStyle w:val="a9"/>
          <w:i w:val="0"/>
          <w:iCs w:val="0"/>
          <w:sz w:val="24"/>
        </w:rPr>
        <w:t>тепл</w:t>
      </w:r>
      <w:r w:rsidRPr="00C620B5">
        <w:rPr>
          <w:rStyle w:val="a9"/>
          <w:i w:val="0"/>
          <w:iCs w:val="0"/>
          <w:sz w:val="24"/>
        </w:rPr>
        <w:t>о</w:t>
      </w:r>
      <w:r w:rsidRPr="00C620B5">
        <w:rPr>
          <w:rStyle w:val="a9"/>
          <w:i w:val="0"/>
          <w:iCs w:val="0"/>
          <w:sz w:val="24"/>
        </w:rPr>
        <w:t>снабжение).</w:t>
      </w:r>
    </w:p>
    <w:p w:rsidR="005A7334" w:rsidRPr="00C620B5" w:rsidRDefault="00C15ECC" w:rsidP="00C620B5">
      <w:pPr>
        <w:pStyle w:val="a4"/>
        <w:numPr>
          <w:ilvl w:val="0"/>
          <w:numId w:val="24"/>
        </w:numPr>
        <w:spacing w:before="80" w:after="80" w:line="264" w:lineRule="auto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>За счет снижения стоимости производства тепловой энергии высвободить средства на модерн</w:t>
      </w:r>
      <w:r w:rsidRPr="00C620B5">
        <w:rPr>
          <w:rStyle w:val="a9"/>
          <w:i w:val="0"/>
          <w:iCs w:val="0"/>
          <w:sz w:val="24"/>
        </w:rPr>
        <w:t>и</w:t>
      </w:r>
      <w:r w:rsidRPr="00C620B5">
        <w:rPr>
          <w:rStyle w:val="a9"/>
          <w:i w:val="0"/>
          <w:iCs w:val="0"/>
          <w:sz w:val="24"/>
        </w:rPr>
        <w:t>зацию тепловых сетей</w:t>
      </w:r>
      <w:r w:rsidR="005A7334" w:rsidRPr="00C620B5">
        <w:rPr>
          <w:rStyle w:val="a9"/>
          <w:i w:val="0"/>
          <w:iCs w:val="0"/>
          <w:sz w:val="24"/>
        </w:rPr>
        <w:t>.</w:t>
      </w:r>
    </w:p>
    <w:p w:rsidR="005A7334" w:rsidRPr="00C620B5" w:rsidRDefault="00C15ECC" w:rsidP="00C620B5">
      <w:pPr>
        <w:pStyle w:val="a4"/>
        <w:spacing w:before="80" w:after="80" w:line="264" w:lineRule="auto"/>
        <w:ind w:left="720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 xml:space="preserve">С точки зрения теплоснабжения, крупные </w:t>
      </w:r>
      <w:r w:rsidR="002B4039" w:rsidRPr="00C620B5">
        <w:rPr>
          <w:rStyle w:val="a9"/>
          <w:i w:val="0"/>
          <w:iCs w:val="0"/>
          <w:sz w:val="24"/>
        </w:rPr>
        <w:t>системы необходимы</w:t>
      </w:r>
      <w:r w:rsidRPr="00C620B5">
        <w:rPr>
          <w:rStyle w:val="a9"/>
          <w:i w:val="0"/>
          <w:iCs w:val="0"/>
          <w:sz w:val="24"/>
        </w:rPr>
        <w:t xml:space="preserve"> только для передачи экономии получаемой на ТЭЦ до потребителя</w:t>
      </w:r>
      <w:r w:rsidR="005A7334" w:rsidRPr="00C620B5">
        <w:rPr>
          <w:rStyle w:val="a9"/>
          <w:i w:val="0"/>
          <w:iCs w:val="0"/>
          <w:sz w:val="24"/>
        </w:rPr>
        <w:t>.</w:t>
      </w:r>
    </w:p>
    <w:p w:rsidR="002B4039" w:rsidRPr="00C620B5" w:rsidRDefault="00167E66" w:rsidP="00C620B5">
      <w:pPr>
        <w:pStyle w:val="a4"/>
        <w:spacing w:before="80" w:after="80" w:line="264" w:lineRule="auto"/>
        <w:ind w:firstLine="567"/>
        <w:jc w:val="both"/>
        <w:rPr>
          <w:rStyle w:val="a9"/>
          <w:i w:val="0"/>
          <w:iCs w:val="0"/>
          <w:sz w:val="24"/>
        </w:rPr>
      </w:pPr>
      <w:r w:rsidRPr="00C620B5">
        <w:rPr>
          <w:rStyle w:val="a9"/>
          <w:i w:val="0"/>
          <w:iCs w:val="0"/>
          <w:sz w:val="24"/>
        </w:rPr>
        <w:t xml:space="preserve">Проблема в том, что действующая модель рынка электроэнергии и мощности </w:t>
      </w:r>
      <w:r w:rsidR="00405723" w:rsidRPr="00C620B5">
        <w:rPr>
          <w:rStyle w:val="a9"/>
          <w:i w:val="0"/>
          <w:iCs w:val="0"/>
          <w:sz w:val="24"/>
        </w:rPr>
        <w:t>«</w:t>
      </w:r>
      <w:r w:rsidRPr="00C620B5">
        <w:rPr>
          <w:rStyle w:val="a9"/>
          <w:i w:val="0"/>
          <w:iCs w:val="0"/>
          <w:sz w:val="24"/>
        </w:rPr>
        <w:t>не замеч</w:t>
      </w:r>
      <w:r w:rsidRPr="00C620B5">
        <w:rPr>
          <w:rStyle w:val="a9"/>
          <w:i w:val="0"/>
          <w:iCs w:val="0"/>
          <w:sz w:val="24"/>
        </w:rPr>
        <w:t>а</w:t>
      </w:r>
      <w:r w:rsidRPr="00C620B5">
        <w:rPr>
          <w:rStyle w:val="a9"/>
          <w:i w:val="0"/>
          <w:iCs w:val="0"/>
          <w:sz w:val="24"/>
        </w:rPr>
        <w:t>ет</w:t>
      </w:r>
      <w:r w:rsidR="003A63E1" w:rsidRPr="00C620B5">
        <w:rPr>
          <w:rStyle w:val="a9"/>
          <w:i w:val="0"/>
          <w:iCs w:val="0"/>
          <w:sz w:val="24"/>
        </w:rPr>
        <w:t>»</w:t>
      </w:r>
      <w:r w:rsidRPr="00C620B5">
        <w:rPr>
          <w:rStyle w:val="a9"/>
          <w:i w:val="0"/>
          <w:iCs w:val="0"/>
          <w:sz w:val="24"/>
        </w:rPr>
        <w:t xml:space="preserve"> ни одного из вышеперечисленных преимуществ, </w:t>
      </w:r>
      <w:r w:rsidR="00E711B6" w:rsidRPr="00C620B5">
        <w:rPr>
          <w:rStyle w:val="a9"/>
          <w:i w:val="0"/>
          <w:iCs w:val="0"/>
          <w:sz w:val="24"/>
        </w:rPr>
        <w:t>финансово не поощряет их использование</w:t>
      </w:r>
      <w:r w:rsidR="0049317D" w:rsidRPr="00C620B5">
        <w:rPr>
          <w:rStyle w:val="a9"/>
          <w:i w:val="0"/>
          <w:iCs w:val="0"/>
          <w:sz w:val="24"/>
        </w:rPr>
        <w:t xml:space="preserve">, вместо этого финансируя </w:t>
      </w:r>
      <w:r w:rsidR="00E711B6" w:rsidRPr="00C620B5">
        <w:rPr>
          <w:rStyle w:val="a9"/>
          <w:i w:val="0"/>
          <w:iCs w:val="0"/>
          <w:sz w:val="24"/>
        </w:rPr>
        <w:t xml:space="preserve">гораздо более </w:t>
      </w:r>
      <w:r w:rsidR="0049317D" w:rsidRPr="00C620B5">
        <w:rPr>
          <w:rStyle w:val="a9"/>
          <w:i w:val="0"/>
          <w:iCs w:val="0"/>
          <w:sz w:val="24"/>
        </w:rPr>
        <w:t>дорогостоящие мероприятия</w:t>
      </w:r>
      <w:r w:rsidR="00F35F7C" w:rsidRPr="00C620B5">
        <w:rPr>
          <w:rStyle w:val="a9"/>
          <w:i w:val="0"/>
          <w:iCs w:val="0"/>
          <w:sz w:val="24"/>
        </w:rPr>
        <w:t>,</w:t>
      </w:r>
      <w:r w:rsidR="0049317D" w:rsidRPr="00C620B5">
        <w:rPr>
          <w:rStyle w:val="a9"/>
          <w:i w:val="0"/>
          <w:iCs w:val="0"/>
          <w:sz w:val="24"/>
        </w:rPr>
        <w:t xml:space="preserve"> обеспечивающие дал</w:t>
      </w:r>
      <w:r w:rsidR="0049317D" w:rsidRPr="00C620B5">
        <w:rPr>
          <w:rStyle w:val="a9"/>
          <w:i w:val="0"/>
          <w:iCs w:val="0"/>
          <w:sz w:val="24"/>
        </w:rPr>
        <w:t>ь</w:t>
      </w:r>
      <w:r w:rsidR="0049317D" w:rsidRPr="00C620B5">
        <w:rPr>
          <w:rStyle w:val="a9"/>
          <w:i w:val="0"/>
          <w:iCs w:val="0"/>
          <w:sz w:val="24"/>
        </w:rPr>
        <w:t>нейшее выдавлив</w:t>
      </w:r>
      <w:r w:rsidR="008E26E8" w:rsidRPr="00C620B5">
        <w:rPr>
          <w:rStyle w:val="a9"/>
          <w:i w:val="0"/>
          <w:iCs w:val="0"/>
          <w:sz w:val="24"/>
        </w:rPr>
        <w:t>ание</w:t>
      </w:r>
      <w:r w:rsidR="0049317D" w:rsidRPr="00C620B5">
        <w:rPr>
          <w:rStyle w:val="a9"/>
          <w:i w:val="0"/>
          <w:iCs w:val="0"/>
          <w:sz w:val="24"/>
        </w:rPr>
        <w:t xml:space="preserve"> ТЭЦ с рын</w:t>
      </w:r>
      <w:r w:rsidR="00E711B6" w:rsidRPr="00C620B5">
        <w:rPr>
          <w:rStyle w:val="a9"/>
          <w:i w:val="0"/>
          <w:iCs w:val="0"/>
          <w:sz w:val="24"/>
        </w:rPr>
        <w:t>ка</w:t>
      </w:r>
      <w:r w:rsidR="00F35F7C" w:rsidRPr="00C620B5">
        <w:rPr>
          <w:rStyle w:val="a9"/>
          <w:i w:val="0"/>
          <w:iCs w:val="0"/>
          <w:sz w:val="24"/>
        </w:rPr>
        <w:t>,</w:t>
      </w:r>
      <w:r w:rsidR="00E711B6" w:rsidRPr="00C620B5">
        <w:rPr>
          <w:rStyle w:val="a9"/>
          <w:i w:val="0"/>
          <w:iCs w:val="0"/>
          <w:sz w:val="24"/>
        </w:rPr>
        <w:t xml:space="preserve"> и</w:t>
      </w:r>
      <w:r w:rsidR="0049317D" w:rsidRPr="00C620B5">
        <w:rPr>
          <w:rStyle w:val="a9"/>
          <w:i w:val="0"/>
          <w:iCs w:val="0"/>
          <w:sz w:val="24"/>
        </w:rPr>
        <w:t xml:space="preserve"> удивляясь </w:t>
      </w:r>
      <w:r w:rsidR="008E26E8" w:rsidRPr="00C620B5">
        <w:rPr>
          <w:rStyle w:val="a9"/>
          <w:i w:val="0"/>
          <w:iCs w:val="0"/>
          <w:sz w:val="24"/>
        </w:rPr>
        <w:t xml:space="preserve">неожиданному </w:t>
      </w:r>
      <w:r w:rsidR="0049317D" w:rsidRPr="00C620B5">
        <w:rPr>
          <w:rStyle w:val="a9"/>
          <w:i w:val="0"/>
          <w:iCs w:val="0"/>
          <w:sz w:val="24"/>
        </w:rPr>
        <w:t>чрезмерному росту тарифов для конечного потребителя.</w:t>
      </w:r>
    </w:p>
    <w:p w:rsidR="00F20479" w:rsidRPr="00C620B5" w:rsidRDefault="00F20479" w:rsidP="00C620B5">
      <w:pPr>
        <w:pStyle w:val="a4"/>
        <w:spacing w:before="80" w:after="80" w:line="264" w:lineRule="auto"/>
        <w:rPr>
          <w:rStyle w:val="a9"/>
          <w:i w:val="0"/>
          <w:iCs w:val="0"/>
          <w:sz w:val="24"/>
        </w:rPr>
      </w:pPr>
    </w:p>
    <w:p w:rsidR="005A7334" w:rsidRPr="00C620B5" w:rsidRDefault="00F20479" w:rsidP="00C620B5">
      <w:pPr>
        <w:pStyle w:val="a4"/>
        <w:numPr>
          <w:ilvl w:val="1"/>
          <w:numId w:val="1"/>
        </w:numPr>
        <w:spacing w:before="80" w:after="80" w:line="264" w:lineRule="auto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ТЭЦ на рынке электроэнергии</w:t>
      </w:r>
    </w:p>
    <w:p w:rsidR="004F76A0" w:rsidRPr="00C620B5" w:rsidRDefault="004F76A0" w:rsidP="00C620B5">
      <w:pPr>
        <w:pStyle w:val="a4"/>
        <w:spacing w:before="80" w:after="80" w:line="264" w:lineRule="auto"/>
        <w:jc w:val="both"/>
        <w:rPr>
          <w:b/>
          <w:noProof/>
          <w:sz w:val="24"/>
        </w:rPr>
      </w:pPr>
    </w:p>
    <w:p w:rsidR="00121A9A" w:rsidRPr="00C620B5" w:rsidRDefault="00121A9A" w:rsidP="00C620B5">
      <w:pPr>
        <w:pStyle w:val="a4"/>
        <w:spacing w:before="80" w:after="80" w:line="264" w:lineRule="auto"/>
        <w:ind w:firstLine="567"/>
        <w:jc w:val="both"/>
        <w:rPr>
          <w:b/>
          <w:bCs/>
          <w:sz w:val="28"/>
          <w:szCs w:val="24"/>
        </w:rPr>
      </w:pPr>
      <w:r w:rsidRPr="00C620B5">
        <w:rPr>
          <w:noProof/>
          <w:sz w:val="24"/>
        </w:rPr>
        <w:lastRenderedPageBreak/>
        <w:t>Специалистам понятна необходимость обязательного согласования реформ в сферах электроснабжения и теплоснабжения.</w:t>
      </w:r>
      <w:r w:rsidR="005A7334" w:rsidRPr="00C620B5">
        <w:rPr>
          <w:noProof/>
          <w:sz w:val="24"/>
        </w:rPr>
        <w:t xml:space="preserve"> </w:t>
      </w:r>
      <w:r w:rsidRPr="00C620B5">
        <w:rPr>
          <w:noProof/>
          <w:sz w:val="24"/>
        </w:rPr>
        <w:t>Они должны проводиться как с учётом технологических особенностей совместной выработки двух видов энергии энергии, так</w:t>
      </w:r>
      <w:r w:rsidR="005A7334" w:rsidRPr="00C620B5">
        <w:rPr>
          <w:noProof/>
          <w:sz w:val="24"/>
        </w:rPr>
        <w:t xml:space="preserve"> </w:t>
      </w:r>
      <w:r w:rsidRPr="00C620B5">
        <w:rPr>
          <w:noProof/>
          <w:sz w:val="24"/>
        </w:rPr>
        <w:t>и социально-экономических последствий их реализации. К сожалению,</w:t>
      </w:r>
      <w:r w:rsidR="005A7334" w:rsidRPr="00C620B5">
        <w:rPr>
          <w:noProof/>
          <w:sz w:val="24"/>
        </w:rPr>
        <w:t xml:space="preserve"> </w:t>
      </w:r>
      <w:r w:rsidRPr="00C620B5">
        <w:rPr>
          <w:noProof/>
          <w:sz w:val="24"/>
        </w:rPr>
        <w:t>фактическая несогласованность преобразований в</w:t>
      </w:r>
      <w:r w:rsidR="005A7334" w:rsidRPr="00C620B5">
        <w:rPr>
          <w:noProof/>
          <w:sz w:val="24"/>
        </w:rPr>
        <w:t xml:space="preserve"> </w:t>
      </w:r>
      <w:r w:rsidRPr="00C620B5">
        <w:rPr>
          <w:noProof/>
          <w:sz w:val="24"/>
        </w:rPr>
        <w:t>данных сферах привела к снижению надёжности энергоснабжения и росту стоимости электрической и тепловой энергии для конечных потребителей.</w:t>
      </w:r>
    </w:p>
    <w:p w:rsidR="005A7334" w:rsidRPr="00C620B5" w:rsidRDefault="00B91889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Особенностью России являются огромные расстояния и, относительно других развитых стран, ни</w:t>
      </w:r>
      <w:r w:rsidRPr="00C620B5">
        <w:rPr>
          <w:rStyle w:val="a8"/>
          <w:b w:val="0"/>
          <w:bCs w:val="0"/>
          <w:sz w:val="24"/>
        </w:rPr>
        <w:t>з</w:t>
      </w:r>
      <w:r w:rsidRPr="00C620B5">
        <w:rPr>
          <w:rStyle w:val="a8"/>
          <w:b w:val="0"/>
          <w:bCs w:val="0"/>
          <w:sz w:val="24"/>
        </w:rPr>
        <w:t>кая плотность электрических нагрузок. В советский период задача снижения затрат на передачу электроэнергии была решена путем строительства высокоэкономичных ТЭЦ неп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средственно в центрах нагрузок, в городах и на крупных промышленных предприятиях. Даже Московский регион обеспечива</w:t>
      </w:r>
      <w:r w:rsidRPr="00C620B5">
        <w:rPr>
          <w:rStyle w:val="a8"/>
          <w:b w:val="0"/>
          <w:bCs w:val="0"/>
          <w:sz w:val="24"/>
        </w:rPr>
        <w:t>л</w:t>
      </w:r>
      <w:r w:rsidRPr="00C620B5">
        <w:rPr>
          <w:rStyle w:val="a8"/>
          <w:b w:val="0"/>
          <w:bCs w:val="0"/>
          <w:sz w:val="24"/>
        </w:rPr>
        <w:t>ся внешним электроснабжением только на треть потребности</w:t>
      </w:r>
      <w:r w:rsidR="005A7334" w:rsidRPr="00C620B5">
        <w:rPr>
          <w:rStyle w:val="a8"/>
          <w:b w:val="0"/>
          <w:bCs w:val="0"/>
          <w:sz w:val="24"/>
        </w:rPr>
        <w:t>.</w:t>
      </w:r>
    </w:p>
    <w:p w:rsidR="005A7334" w:rsidRPr="00C620B5" w:rsidRDefault="00F35F7C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 xml:space="preserve">ТЭЦ обеспечивали </w:t>
      </w:r>
      <w:r w:rsidR="00B91889" w:rsidRPr="00C620B5">
        <w:rPr>
          <w:rStyle w:val="a8"/>
          <w:b w:val="0"/>
          <w:bCs w:val="0"/>
          <w:sz w:val="24"/>
        </w:rPr>
        <w:t>нагрузки в городах расположения, надежность электроснабжения ос</w:t>
      </w:r>
      <w:r w:rsidR="00B91889" w:rsidRPr="00C620B5">
        <w:rPr>
          <w:rStyle w:val="a8"/>
          <w:b w:val="0"/>
          <w:bCs w:val="0"/>
          <w:sz w:val="24"/>
        </w:rPr>
        <w:t>о</w:t>
      </w:r>
      <w:r w:rsidR="00B91889" w:rsidRPr="00C620B5">
        <w:rPr>
          <w:rStyle w:val="a8"/>
          <w:b w:val="0"/>
          <w:bCs w:val="0"/>
          <w:sz w:val="24"/>
        </w:rPr>
        <w:t xml:space="preserve">бо </w:t>
      </w:r>
      <w:r w:rsidR="00FF64BC" w:rsidRPr="00C620B5">
        <w:rPr>
          <w:rStyle w:val="a8"/>
          <w:b w:val="0"/>
          <w:bCs w:val="0"/>
          <w:sz w:val="24"/>
        </w:rPr>
        <w:t>ва</w:t>
      </w:r>
      <w:r w:rsidR="00FF64BC" w:rsidRPr="00C620B5">
        <w:rPr>
          <w:rStyle w:val="a8"/>
          <w:b w:val="0"/>
          <w:bCs w:val="0"/>
          <w:sz w:val="24"/>
        </w:rPr>
        <w:t>ж</w:t>
      </w:r>
      <w:r w:rsidRPr="00C620B5">
        <w:rPr>
          <w:rStyle w:val="a8"/>
          <w:b w:val="0"/>
          <w:bCs w:val="0"/>
          <w:sz w:val="24"/>
        </w:rPr>
        <w:t>ных объектов</w:t>
      </w:r>
      <w:r w:rsidR="00FF64BC" w:rsidRPr="00C620B5">
        <w:rPr>
          <w:rStyle w:val="a8"/>
          <w:b w:val="0"/>
          <w:bCs w:val="0"/>
          <w:sz w:val="24"/>
        </w:rPr>
        <w:t xml:space="preserve">, резервирование топливом, </w:t>
      </w:r>
      <w:r w:rsidR="00B91889" w:rsidRPr="00C620B5">
        <w:rPr>
          <w:rStyle w:val="a8"/>
          <w:b w:val="0"/>
          <w:bCs w:val="0"/>
          <w:sz w:val="24"/>
        </w:rPr>
        <w:t>надежное теплоснабжение</w:t>
      </w:r>
      <w:r w:rsidR="005A7334" w:rsidRPr="00C620B5">
        <w:rPr>
          <w:rStyle w:val="a8"/>
          <w:b w:val="0"/>
          <w:bCs w:val="0"/>
          <w:sz w:val="24"/>
        </w:rPr>
        <w:t>.</w:t>
      </w:r>
    </w:p>
    <w:p w:rsidR="005A7334" w:rsidRPr="00C620B5" w:rsidRDefault="00B91889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sz w:val="24"/>
        </w:rPr>
        <w:t>В результате реформы электроэнергетики ТЭЦ стали выполнять несвойственные им фун</w:t>
      </w:r>
      <w:r w:rsidRPr="00C620B5">
        <w:rPr>
          <w:sz w:val="24"/>
        </w:rPr>
        <w:t>к</w:t>
      </w:r>
      <w:r w:rsidRPr="00C620B5">
        <w:rPr>
          <w:sz w:val="24"/>
        </w:rPr>
        <w:t xml:space="preserve">ции обеспечения электроэнергией и мощностью оптового рынка. </w:t>
      </w:r>
      <w:r w:rsidRPr="00C620B5">
        <w:rPr>
          <w:rStyle w:val="a9"/>
          <w:i w:val="0"/>
          <w:iCs w:val="0"/>
          <w:sz w:val="24"/>
        </w:rPr>
        <w:t xml:space="preserve">В результате </w:t>
      </w:r>
      <w:r w:rsidRPr="00C620B5">
        <w:rPr>
          <w:rStyle w:val="a8"/>
          <w:b w:val="0"/>
          <w:bCs w:val="0"/>
          <w:sz w:val="24"/>
        </w:rPr>
        <w:t>транспортная составляющая в конечных тарифах выросла, став сопоставимой со стоимостью производства электроэнергии. Если же не учитывать стоимость топлива, то стоимость передачи</w:t>
      </w:r>
      <w:r w:rsidR="00E74A54" w:rsidRPr="00C620B5">
        <w:rPr>
          <w:rStyle w:val="a8"/>
          <w:b w:val="0"/>
          <w:bCs w:val="0"/>
          <w:sz w:val="24"/>
        </w:rPr>
        <w:t xml:space="preserve"> электроэне</w:t>
      </w:r>
      <w:r w:rsidR="00E74A54" w:rsidRPr="00C620B5">
        <w:rPr>
          <w:rStyle w:val="a8"/>
          <w:b w:val="0"/>
          <w:bCs w:val="0"/>
          <w:sz w:val="24"/>
        </w:rPr>
        <w:t>р</w:t>
      </w:r>
      <w:r w:rsidR="00E74A54" w:rsidRPr="00C620B5">
        <w:rPr>
          <w:rStyle w:val="a8"/>
          <w:b w:val="0"/>
          <w:bCs w:val="0"/>
          <w:sz w:val="24"/>
        </w:rPr>
        <w:t xml:space="preserve">гии по магистральным сетям </w:t>
      </w:r>
      <w:r w:rsidR="008853AA" w:rsidRPr="00C620B5">
        <w:rPr>
          <w:rStyle w:val="a8"/>
          <w:b w:val="0"/>
          <w:bCs w:val="0"/>
          <w:sz w:val="24"/>
        </w:rPr>
        <w:t>сущ</w:t>
      </w:r>
      <w:r w:rsidR="008853AA" w:rsidRPr="00C620B5">
        <w:rPr>
          <w:rStyle w:val="a8"/>
          <w:b w:val="0"/>
          <w:bCs w:val="0"/>
          <w:sz w:val="24"/>
        </w:rPr>
        <w:t>е</w:t>
      </w:r>
      <w:r w:rsidR="008853AA" w:rsidRPr="00C620B5">
        <w:rPr>
          <w:rStyle w:val="a8"/>
          <w:b w:val="0"/>
          <w:bCs w:val="0"/>
          <w:sz w:val="24"/>
        </w:rPr>
        <w:t>ственно</w:t>
      </w:r>
      <w:r w:rsidR="00367FF1" w:rsidRPr="00C620B5">
        <w:rPr>
          <w:rStyle w:val="a8"/>
          <w:b w:val="0"/>
          <w:bCs w:val="0"/>
          <w:sz w:val="24"/>
        </w:rPr>
        <w:t xml:space="preserve"> </w:t>
      </w:r>
      <w:r w:rsidRPr="00C620B5">
        <w:rPr>
          <w:rStyle w:val="a8"/>
          <w:b w:val="0"/>
          <w:bCs w:val="0"/>
          <w:sz w:val="24"/>
        </w:rPr>
        <w:t>превысила стоимость генерации, определяя высокий уровень тарифов для конечных потреб</w:t>
      </w:r>
      <w:r w:rsidRPr="00C620B5">
        <w:rPr>
          <w:rStyle w:val="a8"/>
          <w:b w:val="0"/>
          <w:bCs w:val="0"/>
          <w:sz w:val="24"/>
        </w:rPr>
        <w:t>и</w:t>
      </w:r>
      <w:r w:rsidRPr="00C620B5">
        <w:rPr>
          <w:rStyle w:val="a8"/>
          <w:b w:val="0"/>
          <w:bCs w:val="0"/>
          <w:sz w:val="24"/>
        </w:rPr>
        <w:t>те</w:t>
      </w:r>
      <w:r w:rsidR="00E74A54" w:rsidRPr="00C620B5">
        <w:rPr>
          <w:rStyle w:val="a8"/>
          <w:b w:val="0"/>
          <w:bCs w:val="0"/>
          <w:sz w:val="24"/>
        </w:rPr>
        <w:t>лей</w:t>
      </w:r>
      <w:r w:rsidR="005A7334" w:rsidRPr="00C620B5">
        <w:rPr>
          <w:rStyle w:val="a8"/>
          <w:b w:val="0"/>
          <w:bCs w:val="0"/>
          <w:sz w:val="24"/>
        </w:rPr>
        <w:t>.</w:t>
      </w:r>
    </w:p>
    <w:p w:rsidR="005A7334" w:rsidRPr="00C620B5" w:rsidRDefault="00E74A54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Э</w:t>
      </w:r>
      <w:r w:rsidR="00B91889" w:rsidRPr="00C620B5">
        <w:rPr>
          <w:rStyle w:val="a8"/>
          <w:b w:val="0"/>
          <w:bCs w:val="0"/>
          <w:sz w:val="24"/>
        </w:rPr>
        <w:t>кономия получаемая от конкуренции электростанций на ОРЭМ, компенсируется затр</w:t>
      </w:r>
      <w:r w:rsidR="00B91889" w:rsidRPr="00C620B5">
        <w:rPr>
          <w:rStyle w:val="a8"/>
          <w:b w:val="0"/>
          <w:bCs w:val="0"/>
          <w:sz w:val="24"/>
        </w:rPr>
        <w:t>а</w:t>
      </w:r>
      <w:r w:rsidR="00B91889" w:rsidRPr="00C620B5">
        <w:rPr>
          <w:rStyle w:val="a8"/>
          <w:b w:val="0"/>
          <w:bCs w:val="0"/>
          <w:sz w:val="24"/>
        </w:rPr>
        <w:t>тами на развитие сетей для обеспеч</w:t>
      </w:r>
      <w:r w:rsidR="008D2AED" w:rsidRPr="00C620B5">
        <w:rPr>
          <w:rStyle w:val="a8"/>
          <w:b w:val="0"/>
          <w:bCs w:val="0"/>
          <w:sz w:val="24"/>
        </w:rPr>
        <w:t>ения этой конкуренции</w:t>
      </w:r>
      <w:r w:rsidR="005A7334" w:rsidRPr="00C620B5">
        <w:rPr>
          <w:rStyle w:val="a8"/>
          <w:b w:val="0"/>
          <w:bCs w:val="0"/>
          <w:sz w:val="24"/>
        </w:rPr>
        <w:t>.</w:t>
      </w:r>
    </w:p>
    <w:p w:rsidR="00B91889" w:rsidRPr="00C620B5" w:rsidRDefault="008D2AED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Повышение системной</w:t>
      </w:r>
      <w:r w:rsidR="00B91889" w:rsidRPr="00C620B5">
        <w:rPr>
          <w:rStyle w:val="a8"/>
          <w:b w:val="0"/>
          <w:bCs w:val="0"/>
          <w:sz w:val="24"/>
        </w:rPr>
        <w:t xml:space="preserve"> надеж</w:t>
      </w:r>
      <w:r w:rsidRPr="00C620B5">
        <w:rPr>
          <w:rStyle w:val="a8"/>
          <w:b w:val="0"/>
          <w:bCs w:val="0"/>
          <w:sz w:val="24"/>
        </w:rPr>
        <w:t>ности</w:t>
      </w:r>
      <w:r w:rsidR="00B91889" w:rsidRPr="00C620B5">
        <w:rPr>
          <w:rStyle w:val="a8"/>
          <w:b w:val="0"/>
          <w:bCs w:val="0"/>
          <w:sz w:val="24"/>
        </w:rPr>
        <w:t xml:space="preserve"> рассчитывается только по сетевой составляющей, без учета альтернативных вариантов развития и повышения надежности ТЭЦ. Также определяются и условия подключения новых потребителей. В качестве единственного альтернативного вар</w:t>
      </w:r>
      <w:r w:rsidR="00B91889" w:rsidRPr="00C620B5">
        <w:rPr>
          <w:rStyle w:val="a8"/>
          <w:b w:val="0"/>
          <w:bCs w:val="0"/>
          <w:sz w:val="24"/>
        </w:rPr>
        <w:t>и</w:t>
      </w:r>
      <w:r w:rsidR="00B91889" w:rsidRPr="00C620B5">
        <w:rPr>
          <w:rStyle w:val="a8"/>
          <w:b w:val="0"/>
          <w:bCs w:val="0"/>
          <w:sz w:val="24"/>
        </w:rPr>
        <w:t>анта потребителю ра</w:t>
      </w:r>
      <w:r w:rsidR="00B91889" w:rsidRPr="00C620B5">
        <w:rPr>
          <w:rStyle w:val="a8"/>
          <w:b w:val="0"/>
          <w:bCs w:val="0"/>
          <w:sz w:val="24"/>
        </w:rPr>
        <w:t>з</w:t>
      </w:r>
      <w:r w:rsidR="00B91889" w:rsidRPr="00C620B5">
        <w:rPr>
          <w:rStyle w:val="a8"/>
          <w:b w:val="0"/>
          <w:bCs w:val="0"/>
          <w:sz w:val="24"/>
        </w:rPr>
        <w:t>решается построить собственную электростанцию.</w:t>
      </w:r>
    </w:p>
    <w:p w:rsidR="00B91889" w:rsidRPr="00C620B5" w:rsidRDefault="00A67847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З</w:t>
      </w:r>
      <w:r w:rsidR="00B91889" w:rsidRPr="00C620B5">
        <w:rPr>
          <w:sz w:val="24"/>
        </w:rPr>
        <w:t xml:space="preserve">начительное сетевое строительство и ввод новой генерации по механизмам ДПМ не обеспечили возможность работы ТЭЦ по экономичному </w:t>
      </w:r>
      <w:r w:rsidR="00952C98" w:rsidRPr="00C620B5">
        <w:rPr>
          <w:sz w:val="24"/>
        </w:rPr>
        <w:t>тепловому графику, а вынужденный</w:t>
      </w:r>
      <w:r w:rsidR="00B91889" w:rsidRPr="00C620B5">
        <w:rPr>
          <w:sz w:val="24"/>
        </w:rPr>
        <w:t xml:space="preserve"> конденсацион</w:t>
      </w:r>
      <w:r w:rsidR="00952C98" w:rsidRPr="00C620B5">
        <w:rPr>
          <w:sz w:val="24"/>
        </w:rPr>
        <w:t>ный р</w:t>
      </w:r>
      <w:r w:rsidR="00952C98" w:rsidRPr="00C620B5">
        <w:rPr>
          <w:sz w:val="24"/>
        </w:rPr>
        <w:t>е</w:t>
      </w:r>
      <w:r w:rsidR="00952C98" w:rsidRPr="00C620B5">
        <w:rPr>
          <w:sz w:val="24"/>
        </w:rPr>
        <w:t>жим</w:t>
      </w:r>
      <w:r w:rsidR="00B91889" w:rsidRPr="00C620B5">
        <w:rPr>
          <w:sz w:val="24"/>
        </w:rPr>
        <w:t xml:space="preserve"> предопределил экономические проблемы многих из них.</w:t>
      </w:r>
      <w:r w:rsidR="00952C98" w:rsidRPr="00C620B5">
        <w:rPr>
          <w:sz w:val="24"/>
        </w:rPr>
        <w:t xml:space="preserve"> </w:t>
      </w:r>
      <w:r w:rsidR="00D469EB" w:rsidRPr="00C620B5">
        <w:rPr>
          <w:sz w:val="24"/>
        </w:rPr>
        <w:t>Платы за мощность стало объективно не хватать для обеспечения безубыточной деятельности.</w:t>
      </w:r>
    </w:p>
    <w:p w:rsidR="005A7334" w:rsidRPr="00C620B5" w:rsidRDefault="008516A9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Не смотря на применение современных технологий, энергетическая эффективность эле</w:t>
      </w:r>
      <w:r w:rsidRPr="00C620B5">
        <w:rPr>
          <w:sz w:val="24"/>
        </w:rPr>
        <w:t>к</w:t>
      </w:r>
      <w:r w:rsidRPr="00C620B5">
        <w:rPr>
          <w:sz w:val="24"/>
        </w:rPr>
        <w:t>троэне</w:t>
      </w:r>
      <w:r w:rsidRPr="00C620B5">
        <w:rPr>
          <w:sz w:val="24"/>
        </w:rPr>
        <w:t>р</w:t>
      </w:r>
      <w:r w:rsidRPr="00C620B5">
        <w:rPr>
          <w:sz w:val="24"/>
        </w:rPr>
        <w:t xml:space="preserve">гетики снизилась. </w:t>
      </w:r>
      <w:proofErr w:type="gramStart"/>
      <w:r w:rsidRPr="00C620B5">
        <w:rPr>
          <w:sz w:val="24"/>
        </w:rPr>
        <w:t>В конце 1980-х годов коэффициент полезного использования топлива на ТЭС составлял около 60%, а в настоящее время он снизился до 53%. Даже на новых парог</w:t>
      </w:r>
      <w:r w:rsidRPr="00C620B5">
        <w:rPr>
          <w:sz w:val="24"/>
        </w:rPr>
        <w:t>а</w:t>
      </w:r>
      <w:r w:rsidRPr="00C620B5">
        <w:rPr>
          <w:sz w:val="24"/>
        </w:rPr>
        <w:t>зовых установках, вв</w:t>
      </w:r>
      <w:r w:rsidRPr="00C620B5">
        <w:rPr>
          <w:sz w:val="24"/>
        </w:rPr>
        <w:t>о</w:t>
      </w:r>
      <w:r w:rsidRPr="00C620B5">
        <w:rPr>
          <w:sz w:val="24"/>
        </w:rPr>
        <w:t>димых в рамках ДПМ он меньше, чем на замещаемых ими паросиловых энергоблоках ТЭЦ (в теплоф</w:t>
      </w:r>
      <w:r w:rsidRPr="00C620B5">
        <w:rPr>
          <w:sz w:val="24"/>
        </w:rPr>
        <w:t>и</w:t>
      </w:r>
      <w:r w:rsidRPr="00C620B5">
        <w:rPr>
          <w:sz w:val="24"/>
        </w:rPr>
        <w:t>кационном режиме), потому что большая часть ПГУ не встроены в рынки тепла и не имеют тепловой нагрузки</w:t>
      </w:r>
      <w:r w:rsidR="005A7334" w:rsidRPr="00C620B5">
        <w:rPr>
          <w:sz w:val="24"/>
        </w:rPr>
        <w:t>.</w:t>
      </w:r>
      <w:proofErr w:type="gramEnd"/>
    </w:p>
    <w:p w:rsidR="00D469EB" w:rsidRPr="00C620B5" w:rsidRDefault="00952C98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Именно проблема низкой эффективности использования топлива определяет стоимость электроэнергии на оптовом рынке. Эта </w:t>
      </w:r>
      <w:r w:rsidR="00D469EB" w:rsidRPr="00C620B5">
        <w:rPr>
          <w:sz w:val="24"/>
        </w:rPr>
        <w:t xml:space="preserve">проблема гораздо более существенна чем эффект от уничтожения </w:t>
      </w:r>
      <w:r w:rsidR="005A7334" w:rsidRPr="00C620B5">
        <w:rPr>
          <w:sz w:val="24"/>
        </w:rPr>
        <w:t>«</w:t>
      </w:r>
      <w:r w:rsidR="00D469EB" w:rsidRPr="00C620B5">
        <w:rPr>
          <w:sz w:val="24"/>
        </w:rPr>
        <w:t>в</w:t>
      </w:r>
      <w:r w:rsidR="00D469EB" w:rsidRPr="00C620B5">
        <w:rPr>
          <w:sz w:val="24"/>
        </w:rPr>
        <w:t>ы</w:t>
      </w:r>
      <w:r w:rsidR="00D469EB" w:rsidRPr="00C620B5">
        <w:rPr>
          <w:sz w:val="24"/>
        </w:rPr>
        <w:t>нужденной</w:t>
      </w:r>
      <w:r w:rsidR="005A7334" w:rsidRPr="00C620B5">
        <w:rPr>
          <w:sz w:val="24"/>
        </w:rPr>
        <w:t>»</w:t>
      </w:r>
      <w:r w:rsidR="00D469EB" w:rsidRPr="00C620B5">
        <w:rPr>
          <w:sz w:val="24"/>
        </w:rPr>
        <w:t xml:space="preserve"> генерации. Затраты на оплату мощности всей </w:t>
      </w:r>
      <w:r w:rsidR="005A7334" w:rsidRPr="00C620B5">
        <w:rPr>
          <w:sz w:val="24"/>
        </w:rPr>
        <w:t>«</w:t>
      </w:r>
      <w:r w:rsidR="00D469EB" w:rsidRPr="00C620B5">
        <w:rPr>
          <w:sz w:val="24"/>
        </w:rPr>
        <w:t>вынужденной</w:t>
      </w:r>
      <w:r w:rsidR="005A7334" w:rsidRPr="00C620B5">
        <w:rPr>
          <w:sz w:val="24"/>
        </w:rPr>
        <w:t>»</w:t>
      </w:r>
      <w:r w:rsidR="00D469EB" w:rsidRPr="00C620B5">
        <w:rPr>
          <w:sz w:val="24"/>
        </w:rPr>
        <w:t xml:space="preserve"> генерации составляют всего 1,5% от общей стоимости электроэнергии на оптовом рынке. В т</w:t>
      </w:r>
      <w:r w:rsidR="00D469EB" w:rsidRPr="00C620B5">
        <w:rPr>
          <w:sz w:val="24"/>
        </w:rPr>
        <w:t>а</w:t>
      </w:r>
      <w:r w:rsidR="00D469EB" w:rsidRPr="00C620B5">
        <w:rPr>
          <w:sz w:val="24"/>
        </w:rPr>
        <w:t>рифах конечных потребителей эле</w:t>
      </w:r>
      <w:r w:rsidR="00D469EB" w:rsidRPr="00C620B5">
        <w:rPr>
          <w:sz w:val="24"/>
        </w:rPr>
        <w:t>к</w:t>
      </w:r>
      <w:r w:rsidR="00D469EB" w:rsidRPr="00C620B5">
        <w:rPr>
          <w:sz w:val="24"/>
        </w:rPr>
        <w:t>троэнергии эта доля сопоставима с погрешностью учета.</w:t>
      </w:r>
    </w:p>
    <w:p w:rsidR="005A7334" w:rsidRPr="00C620B5" w:rsidRDefault="00FE3C7F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Сегодня</w:t>
      </w:r>
      <w:r w:rsidR="00DF1959" w:rsidRPr="00C620B5">
        <w:rPr>
          <w:sz w:val="24"/>
        </w:rPr>
        <w:t xml:space="preserve"> ОРЭМ учитывает </w:t>
      </w:r>
      <w:r w:rsidR="00622391" w:rsidRPr="00C620B5">
        <w:rPr>
          <w:sz w:val="24"/>
        </w:rPr>
        <w:t>специфику ТЭЦ только</w:t>
      </w:r>
      <w:r w:rsidR="00B91889" w:rsidRPr="00C620B5">
        <w:rPr>
          <w:sz w:val="24"/>
        </w:rPr>
        <w:t xml:space="preserve"> при получении статуса</w:t>
      </w:r>
      <w:r w:rsidR="00DF1959" w:rsidRPr="00C620B5">
        <w:rPr>
          <w:sz w:val="24"/>
        </w:rPr>
        <w:t xml:space="preserve"> вынужденного г</w:t>
      </w:r>
      <w:r w:rsidR="00DF1959" w:rsidRPr="00C620B5">
        <w:rPr>
          <w:sz w:val="24"/>
        </w:rPr>
        <w:t>е</w:t>
      </w:r>
      <w:r w:rsidR="00DF1959" w:rsidRPr="00C620B5">
        <w:rPr>
          <w:sz w:val="24"/>
        </w:rPr>
        <w:t>нератора</w:t>
      </w:r>
      <w:r w:rsidR="00B91889" w:rsidRPr="00C620B5">
        <w:rPr>
          <w:sz w:val="24"/>
        </w:rPr>
        <w:t xml:space="preserve"> по теплу (временно) и при</w:t>
      </w:r>
      <w:r w:rsidR="00DF1959" w:rsidRPr="00C620B5">
        <w:rPr>
          <w:sz w:val="24"/>
        </w:rPr>
        <w:t xml:space="preserve"> продаже теплофикационной выработки электроэнергии по </w:t>
      </w:r>
      <w:r w:rsidR="00DF1959" w:rsidRPr="00C620B5">
        <w:rPr>
          <w:sz w:val="24"/>
        </w:rPr>
        <w:lastRenderedPageBreak/>
        <w:t xml:space="preserve">ставке </w:t>
      </w:r>
      <w:proofErr w:type="spellStart"/>
      <w:r w:rsidR="00DF1959" w:rsidRPr="00C620B5">
        <w:rPr>
          <w:sz w:val="24"/>
        </w:rPr>
        <w:t>ценопр</w:t>
      </w:r>
      <w:r w:rsidR="00DF1959" w:rsidRPr="00C620B5">
        <w:rPr>
          <w:sz w:val="24"/>
        </w:rPr>
        <w:t>и</w:t>
      </w:r>
      <w:r w:rsidR="00DF1959" w:rsidRPr="00C620B5">
        <w:rPr>
          <w:sz w:val="24"/>
        </w:rPr>
        <w:t>нимания</w:t>
      </w:r>
      <w:proofErr w:type="spellEnd"/>
      <w:r w:rsidR="000F376B" w:rsidRPr="00C620B5">
        <w:rPr>
          <w:sz w:val="24"/>
        </w:rPr>
        <w:t xml:space="preserve"> (то есть дешевле, чем станция могла бы продать электроэнергию без подобного ограничения)</w:t>
      </w:r>
      <w:r w:rsidR="005A7334" w:rsidRPr="00C620B5">
        <w:rPr>
          <w:sz w:val="24"/>
        </w:rPr>
        <w:t>.</w:t>
      </w:r>
    </w:p>
    <w:p w:rsidR="00D13C2D" w:rsidRPr="00C620B5" w:rsidRDefault="00B91889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Электроэнергия и мощность торгуются на ОРЭМ раздельно.</w:t>
      </w:r>
      <w:r w:rsidR="00D13C2D" w:rsidRPr="00C620B5">
        <w:rPr>
          <w:sz w:val="24"/>
        </w:rPr>
        <w:t xml:space="preserve"> Причем для конкурентного рынка электроэнергии необходим избыток мощности, но этот избыток отсекается на КОМ и при пиковом п</w:t>
      </w:r>
      <w:r w:rsidR="00D13C2D" w:rsidRPr="00C620B5">
        <w:rPr>
          <w:sz w:val="24"/>
        </w:rPr>
        <w:t>о</w:t>
      </w:r>
      <w:r w:rsidR="00D13C2D" w:rsidRPr="00C620B5">
        <w:rPr>
          <w:sz w:val="24"/>
        </w:rPr>
        <w:t>треблении рыночные механизмы сдерживания цены не работают.</w:t>
      </w:r>
    </w:p>
    <w:p w:rsidR="005A7334" w:rsidRPr="00C620B5" w:rsidRDefault="00B91889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Стоимость </w:t>
      </w:r>
      <w:r w:rsidR="003B3B82" w:rsidRPr="00C620B5">
        <w:rPr>
          <w:sz w:val="24"/>
        </w:rPr>
        <w:t>тепловой энергии регулируется на региональном уровне</w:t>
      </w:r>
      <w:r w:rsidR="005A7334" w:rsidRPr="00C620B5">
        <w:rPr>
          <w:sz w:val="24"/>
        </w:rPr>
        <w:t>.</w:t>
      </w:r>
    </w:p>
    <w:p w:rsidR="001A45AA" w:rsidRPr="00C620B5" w:rsidRDefault="00DD5147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Стоимость </w:t>
      </w:r>
      <w:r w:rsidR="00B91889" w:rsidRPr="00C620B5">
        <w:rPr>
          <w:sz w:val="24"/>
        </w:rPr>
        <w:t>передачи электроэнер</w:t>
      </w:r>
      <w:r w:rsidRPr="00C620B5">
        <w:rPr>
          <w:sz w:val="24"/>
        </w:rPr>
        <w:t xml:space="preserve">гии регулируется на федеральном уровне </w:t>
      </w:r>
      <w:r w:rsidR="005A7334" w:rsidRPr="00C620B5">
        <w:rPr>
          <w:sz w:val="24"/>
        </w:rPr>
        <w:t>«</w:t>
      </w:r>
      <w:r w:rsidRPr="00C620B5">
        <w:rPr>
          <w:sz w:val="24"/>
        </w:rPr>
        <w:t>котловым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методом, при котором потребители городов имеющих ТЭЦ субсидируют потребителей с бол</w:t>
      </w:r>
      <w:r w:rsidRPr="00C620B5">
        <w:rPr>
          <w:sz w:val="24"/>
        </w:rPr>
        <w:t>ь</w:t>
      </w:r>
      <w:r w:rsidRPr="00C620B5">
        <w:rPr>
          <w:sz w:val="24"/>
        </w:rPr>
        <w:t>шими расстояниями передачи</w:t>
      </w:r>
      <w:r w:rsidR="00B91889" w:rsidRPr="00C620B5">
        <w:rPr>
          <w:sz w:val="24"/>
        </w:rPr>
        <w:t>.</w:t>
      </w:r>
    </w:p>
    <w:p w:rsidR="0020564A" w:rsidRPr="00C620B5" w:rsidRDefault="001A45AA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Учет совокупных объективных затрат показал бы </w:t>
      </w:r>
      <w:r w:rsidR="000F376B" w:rsidRPr="00C620B5">
        <w:rPr>
          <w:sz w:val="24"/>
        </w:rPr>
        <w:t>гораздо большую экономическую эффе</w:t>
      </w:r>
      <w:r w:rsidR="000F376B" w:rsidRPr="00C620B5">
        <w:rPr>
          <w:sz w:val="24"/>
        </w:rPr>
        <w:t>к</w:t>
      </w:r>
      <w:r w:rsidR="000F376B" w:rsidRPr="00C620B5">
        <w:rPr>
          <w:sz w:val="24"/>
        </w:rPr>
        <w:t>тивность ТЭЦ, чем конкурентный отбор мощности</w:t>
      </w:r>
      <w:r w:rsidR="00BF2BA7" w:rsidRPr="00C620B5">
        <w:rPr>
          <w:sz w:val="24"/>
        </w:rPr>
        <w:t xml:space="preserve"> (КОМ)</w:t>
      </w:r>
      <w:r w:rsidR="000F376B" w:rsidRPr="00C620B5">
        <w:rPr>
          <w:sz w:val="24"/>
        </w:rPr>
        <w:t xml:space="preserve"> учитывающий только </w:t>
      </w:r>
      <w:r w:rsidR="00273A45" w:rsidRPr="00C620B5">
        <w:rPr>
          <w:sz w:val="24"/>
        </w:rPr>
        <w:t xml:space="preserve">удельные </w:t>
      </w:r>
      <w:r w:rsidR="000F376B" w:rsidRPr="00C620B5">
        <w:rPr>
          <w:sz w:val="24"/>
        </w:rPr>
        <w:t>затр</w:t>
      </w:r>
      <w:r w:rsidR="000F376B" w:rsidRPr="00C620B5">
        <w:rPr>
          <w:sz w:val="24"/>
        </w:rPr>
        <w:t>а</w:t>
      </w:r>
      <w:r w:rsidR="000F376B" w:rsidRPr="00C620B5">
        <w:rPr>
          <w:sz w:val="24"/>
        </w:rPr>
        <w:t>ты на содержание мощности станций, которые у ТЭЦ объективно выше, чем у ГРЭС.</w:t>
      </w:r>
      <w:r w:rsidR="0020564A" w:rsidRPr="00C620B5">
        <w:rPr>
          <w:sz w:val="24"/>
        </w:rPr>
        <w:t xml:space="preserve"> </w:t>
      </w:r>
      <w:r w:rsidR="00255D65" w:rsidRPr="00C620B5">
        <w:rPr>
          <w:sz w:val="24"/>
        </w:rPr>
        <w:t>По резул</w:t>
      </w:r>
      <w:r w:rsidR="00255D65" w:rsidRPr="00C620B5">
        <w:rPr>
          <w:sz w:val="24"/>
        </w:rPr>
        <w:t>ь</w:t>
      </w:r>
      <w:r w:rsidR="00255D65" w:rsidRPr="00C620B5">
        <w:rPr>
          <w:sz w:val="24"/>
        </w:rPr>
        <w:t xml:space="preserve">татам долгосрочного КОМ в 2019 г. ТЭЦ получит в виде оплаты мощности на 10% меньше </w:t>
      </w:r>
      <w:proofErr w:type="gramStart"/>
      <w:r w:rsidR="00255D65" w:rsidRPr="00C620B5">
        <w:rPr>
          <w:sz w:val="24"/>
        </w:rPr>
        <w:t>средств</w:t>
      </w:r>
      <w:proofErr w:type="gramEnd"/>
      <w:r w:rsidR="00255D65" w:rsidRPr="00C620B5">
        <w:rPr>
          <w:sz w:val="24"/>
        </w:rPr>
        <w:t xml:space="preserve"> чем в 2011 году. Это подвигает энергетические компании </w:t>
      </w:r>
      <w:r w:rsidR="00A4379E" w:rsidRPr="00C620B5">
        <w:rPr>
          <w:sz w:val="24"/>
        </w:rPr>
        <w:t>добрать недостающие сре</w:t>
      </w:r>
      <w:r w:rsidR="00A4379E" w:rsidRPr="00C620B5">
        <w:rPr>
          <w:sz w:val="24"/>
        </w:rPr>
        <w:t>д</w:t>
      </w:r>
      <w:r w:rsidR="00A4379E" w:rsidRPr="00C620B5">
        <w:rPr>
          <w:sz w:val="24"/>
        </w:rPr>
        <w:t>ства на рынке тепла</w:t>
      </w:r>
      <w:r w:rsidR="009422E6" w:rsidRPr="00C620B5">
        <w:rPr>
          <w:sz w:val="24"/>
        </w:rPr>
        <w:t>, ч</w:t>
      </w:r>
      <w:r w:rsidR="00A4379E" w:rsidRPr="00C620B5">
        <w:rPr>
          <w:sz w:val="24"/>
        </w:rPr>
        <w:t>то, в свою очередь, может разрушить рынок централизованного тепл</w:t>
      </w:r>
      <w:r w:rsidR="00A4379E" w:rsidRPr="00C620B5">
        <w:rPr>
          <w:sz w:val="24"/>
        </w:rPr>
        <w:t>о</w:t>
      </w:r>
      <w:r w:rsidR="00A4379E" w:rsidRPr="00C620B5">
        <w:rPr>
          <w:sz w:val="24"/>
        </w:rPr>
        <w:t>снабжения, снизив его конкурентоспособность.</w:t>
      </w:r>
    </w:p>
    <w:p w:rsidR="005A7334" w:rsidRPr="00C620B5" w:rsidRDefault="009D232F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Необходимо произвести оценку совокупного народнохозяйственного эффекта каждой ТЭЦ и составить исчерпывающий перечень станций, </w:t>
      </w:r>
      <w:r w:rsidR="003E3C68" w:rsidRPr="00C620B5">
        <w:rPr>
          <w:sz w:val="24"/>
        </w:rPr>
        <w:t xml:space="preserve">продолжение </w:t>
      </w:r>
      <w:r w:rsidRPr="00C620B5">
        <w:rPr>
          <w:sz w:val="24"/>
        </w:rPr>
        <w:t>э</w:t>
      </w:r>
      <w:r w:rsidR="003E3C68" w:rsidRPr="00C620B5">
        <w:rPr>
          <w:sz w:val="24"/>
        </w:rPr>
        <w:t>ксплуатации которых не ц</w:t>
      </w:r>
      <w:r w:rsidR="003E3C68" w:rsidRPr="00C620B5">
        <w:rPr>
          <w:sz w:val="24"/>
        </w:rPr>
        <w:t>е</w:t>
      </w:r>
      <w:r w:rsidR="003E3C68" w:rsidRPr="00C620B5">
        <w:rPr>
          <w:sz w:val="24"/>
        </w:rPr>
        <w:t>лесообразно, д</w:t>
      </w:r>
      <w:r w:rsidR="003E3C68" w:rsidRPr="00C620B5">
        <w:rPr>
          <w:sz w:val="24"/>
        </w:rPr>
        <w:t>а</w:t>
      </w:r>
      <w:r w:rsidR="003E3C68" w:rsidRPr="00C620B5">
        <w:rPr>
          <w:sz w:val="24"/>
        </w:rPr>
        <w:t xml:space="preserve">же в перспективе. </w:t>
      </w:r>
      <w:r w:rsidR="00F134C7" w:rsidRPr="00C620B5">
        <w:rPr>
          <w:sz w:val="24"/>
        </w:rPr>
        <w:t xml:space="preserve">Из оставшихся </w:t>
      </w:r>
      <w:r w:rsidR="00C32D16" w:rsidRPr="00C620B5">
        <w:rPr>
          <w:sz w:val="24"/>
        </w:rPr>
        <w:t>необходимо выделить станции</w:t>
      </w:r>
      <w:r w:rsidR="00755FFF" w:rsidRPr="00C620B5">
        <w:rPr>
          <w:sz w:val="24"/>
        </w:rPr>
        <w:t>,</w:t>
      </w:r>
      <w:r w:rsidR="00C32D16" w:rsidRPr="00C620B5">
        <w:rPr>
          <w:sz w:val="24"/>
        </w:rPr>
        <w:t xml:space="preserve"> по которым в сегодняшней модели рынка не обеспечивается уровень доходов необходимый для сохранения оборудования и</w:t>
      </w:r>
      <w:r w:rsidR="00755FFF" w:rsidRPr="00C620B5">
        <w:rPr>
          <w:sz w:val="24"/>
        </w:rPr>
        <w:t xml:space="preserve"> развития</w:t>
      </w:r>
      <w:r w:rsidR="0018237F" w:rsidRPr="00C620B5">
        <w:rPr>
          <w:sz w:val="24"/>
        </w:rPr>
        <w:t xml:space="preserve"> и для каждой разработать комплекс восстановительных меропри</w:t>
      </w:r>
      <w:r w:rsidR="0018237F" w:rsidRPr="00C620B5">
        <w:rPr>
          <w:sz w:val="24"/>
        </w:rPr>
        <w:t>я</w:t>
      </w:r>
      <w:r w:rsidR="0018237F" w:rsidRPr="00C620B5">
        <w:rPr>
          <w:sz w:val="24"/>
        </w:rPr>
        <w:t>тий</w:t>
      </w:r>
      <w:r w:rsidR="005A7334" w:rsidRPr="00C620B5">
        <w:rPr>
          <w:sz w:val="24"/>
        </w:rPr>
        <w:t>.</w:t>
      </w:r>
    </w:p>
    <w:p w:rsidR="005A7334" w:rsidRPr="00C620B5" w:rsidRDefault="00667784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Потребителя не интересует рыночное снижение стоимости электроэнергии на шинах электростанции. Ему важна конечная стоимость, а ее снижение можно обеспечить только о</w:t>
      </w:r>
      <w:r w:rsidRPr="00C620B5">
        <w:rPr>
          <w:sz w:val="24"/>
        </w:rPr>
        <w:t>б</w:t>
      </w:r>
      <w:r w:rsidRPr="00C620B5">
        <w:rPr>
          <w:sz w:val="24"/>
        </w:rPr>
        <w:t>щесистемной оптимизацией. Стоимость электроэнергии на шинах может быть и выше рыно</w:t>
      </w:r>
      <w:r w:rsidRPr="00C620B5">
        <w:rPr>
          <w:sz w:val="24"/>
        </w:rPr>
        <w:t>ч</w:t>
      </w:r>
      <w:r w:rsidRPr="00C620B5">
        <w:rPr>
          <w:sz w:val="24"/>
        </w:rPr>
        <w:t xml:space="preserve">ной, но с учетом сетевой составляющей (эксплуатация </w:t>
      </w:r>
      <w:proofErr w:type="gramStart"/>
      <w:r w:rsidRPr="00C620B5">
        <w:rPr>
          <w:sz w:val="24"/>
        </w:rPr>
        <w:t>имеющегося</w:t>
      </w:r>
      <w:proofErr w:type="gramEnd"/>
      <w:r w:rsidRPr="00C620B5">
        <w:rPr>
          <w:sz w:val="24"/>
        </w:rPr>
        <w:t xml:space="preserve"> и развитие) суммарные и</w:t>
      </w:r>
      <w:r w:rsidRPr="00C620B5">
        <w:rPr>
          <w:sz w:val="24"/>
        </w:rPr>
        <w:t>з</w:t>
      </w:r>
      <w:r w:rsidRPr="00C620B5">
        <w:rPr>
          <w:sz w:val="24"/>
        </w:rPr>
        <w:t>держки могут быть ниже</w:t>
      </w:r>
      <w:r w:rsidR="005A7334" w:rsidRPr="00C620B5">
        <w:rPr>
          <w:sz w:val="24"/>
        </w:rPr>
        <w:t>.</w:t>
      </w:r>
    </w:p>
    <w:p w:rsidR="006D0DFD" w:rsidRPr="00C620B5" w:rsidRDefault="00A44D4A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Если рынок не обеспечивает</w:t>
      </w:r>
      <w:r w:rsidR="008630A3" w:rsidRPr="00C620B5">
        <w:rPr>
          <w:sz w:val="24"/>
        </w:rPr>
        <w:t xml:space="preserve"> безусловного</w:t>
      </w:r>
      <w:r w:rsidRPr="00C620B5">
        <w:rPr>
          <w:sz w:val="24"/>
        </w:rPr>
        <w:t xml:space="preserve"> снижения цен для потребителя, правила его функц</w:t>
      </w:r>
      <w:r w:rsidR="005666B9" w:rsidRPr="00C620B5">
        <w:rPr>
          <w:sz w:val="24"/>
        </w:rPr>
        <w:t>и</w:t>
      </w:r>
      <w:r w:rsidR="005666B9" w:rsidRPr="00C620B5">
        <w:rPr>
          <w:sz w:val="24"/>
        </w:rPr>
        <w:t>о</w:t>
      </w:r>
      <w:r w:rsidR="005666B9" w:rsidRPr="00C620B5">
        <w:rPr>
          <w:sz w:val="24"/>
        </w:rPr>
        <w:t>нирования должны быть откорректированы</w:t>
      </w:r>
      <w:r w:rsidRPr="00C620B5">
        <w:rPr>
          <w:sz w:val="24"/>
        </w:rPr>
        <w:t>.</w:t>
      </w:r>
      <w:r w:rsidR="005A7334" w:rsidRPr="00C620B5">
        <w:rPr>
          <w:sz w:val="24"/>
        </w:rPr>
        <w:t xml:space="preserve"> </w:t>
      </w:r>
      <w:proofErr w:type="gramStart"/>
      <w:r w:rsidR="00B503F8" w:rsidRPr="00C620B5">
        <w:rPr>
          <w:sz w:val="24"/>
        </w:rPr>
        <w:t>С</w:t>
      </w:r>
      <w:r w:rsidR="006D0DFD" w:rsidRPr="00C620B5">
        <w:rPr>
          <w:sz w:val="24"/>
        </w:rPr>
        <w:t>егодняшняя модель рынка двигае</w:t>
      </w:r>
      <w:r w:rsidR="00E04927" w:rsidRPr="00C620B5">
        <w:rPr>
          <w:sz w:val="24"/>
        </w:rPr>
        <w:t>т его к дорогостоящей техническим и экономическим решениям</w:t>
      </w:r>
      <w:r w:rsidR="009422E6" w:rsidRPr="00C620B5">
        <w:rPr>
          <w:sz w:val="24"/>
        </w:rPr>
        <w:t>,</w:t>
      </w:r>
      <w:r w:rsidR="00E04927" w:rsidRPr="00C620B5">
        <w:rPr>
          <w:sz w:val="24"/>
        </w:rPr>
        <w:t xml:space="preserve"> увеличивающим совокупные затраты общества на энерг</w:t>
      </w:r>
      <w:r w:rsidR="00E04927" w:rsidRPr="00C620B5">
        <w:rPr>
          <w:sz w:val="24"/>
        </w:rPr>
        <w:t>о</w:t>
      </w:r>
      <w:r w:rsidR="00E04927" w:rsidRPr="00C620B5">
        <w:rPr>
          <w:sz w:val="24"/>
        </w:rPr>
        <w:t>снабжени</w:t>
      </w:r>
      <w:r w:rsidR="00B503F8" w:rsidRPr="00C620B5">
        <w:rPr>
          <w:sz w:val="24"/>
        </w:rPr>
        <w:t>е</w:t>
      </w:r>
      <w:r w:rsidR="00E04927" w:rsidRPr="00C620B5">
        <w:rPr>
          <w:sz w:val="24"/>
        </w:rPr>
        <w:t>:</w:t>
      </w:r>
      <w:proofErr w:type="gramEnd"/>
    </w:p>
    <w:p w:rsidR="00E04927" w:rsidRPr="00C620B5" w:rsidRDefault="00E04927" w:rsidP="00C620B5">
      <w:pPr>
        <w:pStyle w:val="a4"/>
        <w:numPr>
          <w:ilvl w:val="0"/>
          <w:numId w:val="43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 xml:space="preserve">Развитие электрических сетей для обеспечения свободных </w:t>
      </w:r>
      <w:proofErr w:type="spellStart"/>
      <w:r w:rsidRPr="00C620B5">
        <w:rPr>
          <w:sz w:val="24"/>
        </w:rPr>
        <w:t>перетоков</w:t>
      </w:r>
      <w:proofErr w:type="spellEnd"/>
      <w:r w:rsidRPr="00C620B5">
        <w:rPr>
          <w:sz w:val="24"/>
        </w:rPr>
        <w:t xml:space="preserve"> электроэнергии.</w:t>
      </w:r>
    </w:p>
    <w:p w:rsidR="00E04927" w:rsidRPr="00C620B5" w:rsidRDefault="00B503F8" w:rsidP="00C620B5">
      <w:pPr>
        <w:pStyle w:val="a4"/>
        <w:numPr>
          <w:ilvl w:val="0"/>
          <w:numId w:val="42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В</w:t>
      </w:r>
      <w:r w:rsidR="00E04927" w:rsidRPr="00C620B5">
        <w:rPr>
          <w:sz w:val="24"/>
        </w:rPr>
        <w:t>ыдавливание из рынка ТЭЦ под предлогом конкуренции только по одному критерию</w:t>
      </w:r>
      <w:r w:rsidR="0051705B" w:rsidRPr="00C620B5">
        <w:rPr>
          <w:sz w:val="24"/>
        </w:rPr>
        <w:t xml:space="preserve"> и понуждение регионов к строительству замещающих котельных (оплата </w:t>
      </w:r>
      <w:r w:rsidR="005A7334" w:rsidRPr="00C620B5">
        <w:rPr>
          <w:sz w:val="24"/>
        </w:rPr>
        <w:t>«</w:t>
      </w:r>
      <w:r w:rsidR="0051705B" w:rsidRPr="00C620B5">
        <w:rPr>
          <w:sz w:val="24"/>
        </w:rPr>
        <w:t>вынужденной по теплу</w:t>
      </w:r>
      <w:r w:rsidR="005A7334" w:rsidRPr="00C620B5">
        <w:rPr>
          <w:sz w:val="24"/>
        </w:rPr>
        <w:t>»</w:t>
      </w:r>
      <w:r w:rsidR="0051705B" w:rsidRPr="00C620B5">
        <w:rPr>
          <w:sz w:val="24"/>
        </w:rPr>
        <w:t xml:space="preserve"> эле</w:t>
      </w:r>
      <w:r w:rsidR="0051705B" w:rsidRPr="00C620B5">
        <w:rPr>
          <w:sz w:val="24"/>
        </w:rPr>
        <w:t>к</w:t>
      </w:r>
      <w:r w:rsidR="0051705B" w:rsidRPr="00C620B5">
        <w:rPr>
          <w:sz w:val="24"/>
        </w:rPr>
        <w:t>трической мощности только потребителями конкретного региона)</w:t>
      </w:r>
      <w:r w:rsidR="00E04927" w:rsidRPr="00C620B5">
        <w:rPr>
          <w:sz w:val="24"/>
        </w:rPr>
        <w:t>.</w:t>
      </w:r>
    </w:p>
    <w:p w:rsidR="00E04927" w:rsidRPr="00C620B5" w:rsidRDefault="00F36CAD" w:rsidP="00C620B5">
      <w:pPr>
        <w:pStyle w:val="a4"/>
        <w:numPr>
          <w:ilvl w:val="0"/>
          <w:numId w:val="41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Оплата</w:t>
      </w:r>
      <w:r w:rsidR="00B503F8" w:rsidRPr="00C620B5">
        <w:rPr>
          <w:sz w:val="24"/>
        </w:rPr>
        <w:t xml:space="preserve"> по методам перекрестного субсидирования строительства новых энергоблоков без пр</w:t>
      </w:r>
      <w:r w:rsidR="00B503F8" w:rsidRPr="00C620B5">
        <w:rPr>
          <w:sz w:val="24"/>
        </w:rPr>
        <w:t>о</w:t>
      </w:r>
      <w:r w:rsidR="00B503F8" w:rsidRPr="00C620B5">
        <w:rPr>
          <w:sz w:val="24"/>
        </w:rPr>
        <w:t>работки альтернативных вариантов</w:t>
      </w:r>
      <w:r w:rsidR="001C4C25" w:rsidRPr="00C620B5">
        <w:rPr>
          <w:sz w:val="24"/>
        </w:rPr>
        <w:t xml:space="preserve"> и привязки к местам реальной потребности в новой мощности</w:t>
      </w:r>
      <w:r w:rsidR="00B503F8" w:rsidRPr="00C620B5">
        <w:rPr>
          <w:sz w:val="24"/>
        </w:rPr>
        <w:t>.</w:t>
      </w:r>
      <w:r w:rsidR="00625A8B" w:rsidRPr="00C620B5">
        <w:rPr>
          <w:sz w:val="24"/>
        </w:rPr>
        <w:t xml:space="preserve"> Строительство преимущественно базовых конденсационных мощн</w:t>
      </w:r>
      <w:r w:rsidR="00625A8B" w:rsidRPr="00C620B5">
        <w:rPr>
          <w:sz w:val="24"/>
        </w:rPr>
        <w:t>о</w:t>
      </w:r>
      <w:r w:rsidR="00625A8B" w:rsidRPr="00C620B5">
        <w:rPr>
          <w:sz w:val="24"/>
        </w:rPr>
        <w:t xml:space="preserve">стей </w:t>
      </w:r>
      <w:proofErr w:type="gramStart"/>
      <w:r w:rsidR="00625A8B" w:rsidRPr="00C620B5">
        <w:rPr>
          <w:sz w:val="24"/>
        </w:rPr>
        <w:t>вместо</w:t>
      </w:r>
      <w:proofErr w:type="gramEnd"/>
      <w:r w:rsidR="00625A8B" w:rsidRPr="00C620B5">
        <w:rPr>
          <w:sz w:val="24"/>
        </w:rPr>
        <w:t xml:space="preserve"> </w:t>
      </w:r>
      <w:r w:rsidR="0017103C" w:rsidRPr="00C620B5">
        <w:rPr>
          <w:sz w:val="24"/>
        </w:rPr>
        <w:t>маневре</w:t>
      </w:r>
      <w:r w:rsidR="0017103C" w:rsidRPr="00C620B5">
        <w:rPr>
          <w:sz w:val="24"/>
        </w:rPr>
        <w:t>н</w:t>
      </w:r>
      <w:r w:rsidR="0017103C" w:rsidRPr="00C620B5">
        <w:rPr>
          <w:sz w:val="24"/>
        </w:rPr>
        <w:t>ных теплофикационных.</w:t>
      </w:r>
    </w:p>
    <w:p w:rsidR="00B503F8" w:rsidRPr="00C620B5" w:rsidRDefault="0051705B" w:rsidP="00C620B5">
      <w:pPr>
        <w:pStyle w:val="a4"/>
        <w:numPr>
          <w:ilvl w:val="0"/>
          <w:numId w:val="41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Закрытие игнорируемых проблем рынка маржинальным ценообразованием</w:t>
      </w:r>
      <w:r w:rsidR="00263F9E" w:rsidRPr="00C620B5">
        <w:rPr>
          <w:sz w:val="24"/>
        </w:rPr>
        <w:t xml:space="preserve"> и повыш</w:t>
      </w:r>
      <w:r w:rsidR="00263F9E" w:rsidRPr="00C620B5">
        <w:rPr>
          <w:sz w:val="24"/>
        </w:rPr>
        <w:t>е</w:t>
      </w:r>
      <w:r w:rsidR="00263F9E" w:rsidRPr="00C620B5">
        <w:rPr>
          <w:sz w:val="24"/>
        </w:rPr>
        <w:t>нием цен на тепловую энергию</w:t>
      </w:r>
      <w:r w:rsidRPr="00C620B5">
        <w:rPr>
          <w:sz w:val="24"/>
        </w:rPr>
        <w:t>.</w:t>
      </w:r>
    </w:p>
    <w:p w:rsidR="00263F9E" w:rsidRPr="00C620B5" w:rsidRDefault="0006305B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lastRenderedPageBreak/>
        <w:t>Крупные потребители реагируют на увеличение стоимости электроэнергии также как р</w:t>
      </w:r>
      <w:r w:rsidRPr="00C620B5">
        <w:rPr>
          <w:sz w:val="24"/>
        </w:rPr>
        <w:t>а</w:t>
      </w:r>
      <w:r w:rsidRPr="00C620B5">
        <w:rPr>
          <w:sz w:val="24"/>
        </w:rPr>
        <w:t xml:space="preserve">нее на увеличение стоимости тепла, строительством </w:t>
      </w:r>
      <w:proofErr w:type="gramStart"/>
      <w:r w:rsidRPr="00C620B5">
        <w:rPr>
          <w:sz w:val="24"/>
        </w:rPr>
        <w:t>собственных</w:t>
      </w:r>
      <w:proofErr w:type="gramEnd"/>
      <w:r w:rsidRPr="00C620B5">
        <w:rPr>
          <w:sz w:val="24"/>
        </w:rPr>
        <w:t xml:space="preserve"> </w:t>
      </w:r>
      <w:proofErr w:type="spellStart"/>
      <w:r w:rsidRPr="00C620B5">
        <w:rPr>
          <w:sz w:val="24"/>
        </w:rPr>
        <w:t>когенерационных</w:t>
      </w:r>
      <w:proofErr w:type="spellEnd"/>
      <w:r w:rsidRPr="00C620B5">
        <w:rPr>
          <w:sz w:val="24"/>
        </w:rPr>
        <w:t xml:space="preserve"> </w:t>
      </w:r>
      <w:proofErr w:type="spellStart"/>
      <w:r w:rsidRPr="00C620B5">
        <w:rPr>
          <w:sz w:val="24"/>
        </w:rPr>
        <w:t>энерг</w:t>
      </w:r>
      <w:r w:rsidRPr="00C620B5">
        <w:rPr>
          <w:sz w:val="24"/>
        </w:rPr>
        <w:t>о</w:t>
      </w:r>
      <w:r w:rsidRPr="00C620B5">
        <w:rPr>
          <w:sz w:val="24"/>
        </w:rPr>
        <w:t>источников</w:t>
      </w:r>
      <w:proofErr w:type="spellEnd"/>
      <w:r w:rsidRPr="00C620B5">
        <w:rPr>
          <w:sz w:val="24"/>
        </w:rPr>
        <w:t xml:space="preserve">. </w:t>
      </w:r>
      <w:r w:rsidR="00263F9E" w:rsidRPr="00C620B5">
        <w:rPr>
          <w:sz w:val="24"/>
        </w:rPr>
        <w:t>Остан</w:t>
      </w:r>
      <w:r w:rsidR="00263F9E" w:rsidRPr="00C620B5">
        <w:rPr>
          <w:sz w:val="24"/>
        </w:rPr>
        <w:t>о</w:t>
      </w:r>
      <w:r w:rsidR="00263F9E" w:rsidRPr="00C620B5">
        <w:rPr>
          <w:sz w:val="24"/>
        </w:rPr>
        <w:t xml:space="preserve">вить дальнейшую раскрутку цен на тепловую и электрическую энергию без решения проблем ТЭЦ </w:t>
      </w:r>
      <w:r w:rsidRPr="00C620B5">
        <w:rPr>
          <w:sz w:val="24"/>
        </w:rPr>
        <w:t>общ</w:t>
      </w:r>
      <w:r w:rsidRPr="00C620B5">
        <w:rPr>
          <w:sz w:val="24"/>
        </w:rPr>
        <w:t>е</w:t>
      </w:r>
      <w:r w:rsidRPr="00C620B5">
        <w:rPr>
          <w:sz w:val="24"/>
        </w:rPr>
        <w:t xml:space="preserve">го пользования </w:t>
      </w:r>
      <w:r w:rsidR="00263F9E" w:rsidRPr="00C620B5">
        <w:rPr>
          <w:sz w:val="24"/>
        </w:rPr>
        <w:t>невозможно.</w:t>
      </w:r>
    </w:p>
    <w:p w:rsidR="00263F9E" w:rsidRPr="00C620B5" w:rsidRDefault="00263F9E" w:rsidP="00C620B5">
      <w:pPr>
        <w:pStyle w:val="a4"/>
        <w:spacing w:before="80" w:after="80" w:line="264" w:lineRule="auto"/>
        <w:jc w:val="both"/>
        <w:rPr>
          <w:sz w:val="24"/>
        </w:rPr>
      </w:pPr>
    </w:p>
    <w:p w:rsidR="00263F9E" w:rsidRPr="00C620B5" w:rsidRDefault="00263F9E" w:rsidP="00C620B5">
      <w:pPr>
        <w:pStyle w:val="a4"/>
        <w:spacing w:before="80" w:after="8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>Изменени</w:t>
      </w:r>
      <w:r w:rsidR="009422E6" w:rsidRPr="00C620B5">
        <w:rPr>
          <w:rStyle w:val="a8"/>
          <w:sz w:val="24"/>
        </w:rPr>
        <w:t>я в модель рынка электроэнергии</w:t>
      </w:r>
    </w:p>
    <w:p w:rsidR="00B0185B" w:rsidRPr="00C620B5" w:rsidRDefault="00B0185B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Необходимо определить условия</w:t>
      </w:r>
      <w:r w:rsidR="00F36CAD" w:rsidRPr="00C620B5">
        <w:rPr>
          <w:rStyle w:val="a8"/>
          <w:b w:val="0"/>
          <w:bCs w:val="0"/>
          <w:sz w:val="24"/>
        </w:rPr>
        <w:t>,</w:t>
      </w:r>
      <w:r w:rsidRPr="00C620B5">
        <w:rPr>
          <w:rStyle w:val="a8"/>
          <w:b w:val="0"/>
          <w:bCs w:val="0"/>
          <w:sz w:val="24"/>
        </w:rPr>
        <w:t xml:space="preserve"> при которых ТЭЦ может заключать прямые договор</w:t>
      </w:r>
      <w:r w:rsidR="009422E6" w:rsidRPr="00C620B5">
        <w:rPr>
          <w:rStyle w:val="a8"/>
          <w:b w:val="0"/>
          <w:bCs w:val="0"/>
          <w:sz w:val="24"/>
        </w:rPr>
        <w:t>ы</w:t>
      </w:r>
      <w:r w:rsidRPr="00C620B5">
        <w:rPr>
          <w:rStyle w:val="a8"/>
          <w:b w:val="0"/>
          <w:bCs w:val="0"/>
          <w:sz w:val="24"/>
        </w:rPr>
        <w:t xml:space="preserve"> с потреб</w:t>
      </w:r>
      <w:r w:rsidRPr="00C620B5">
        <w:rPr>
          <w:rStyle w:val="a8"/>
          <w:b w:val="0"/>
          <w:bCs w:val="0"/>
          <w:sz w:val="24"/>
        </w:rPr>
        <w:t>и</w:t>
      </w:r>
      <w:r w:rsidRPr="00C620B5">
        <w:rPr>
          <w:rStyle w:val="a8"/>
          <w:b w:val="0"/>
          <w:bCs w:val="0"/>
          <w:sz w:val="24"/>
        </w:rPr>
        <w:t>телями. Самый</w:t>
      </w:r>
      <w:r w:rsidR="00F36CAD" w:rsidRPr="00C620B5">
        <w:rPr>
          <w:rStyle w:val="a8"/>
          <w:b w:val="0"/>
          <w:bCs w:val="0"/>
          <w:sz w:val="24"/>
        </w:rPr>
        <w:t xml:space="preserve"> выгодный потребитель для ТЭЦ </w:t>
      </w:r>
      <w:r w:rsidRPr="00C620B5">
        <w:rPr>
          <w:rStyle w:val="a8"/>
          <w:b w:val="0"/>
          <w:bCs w:val="0"/>
          <w:sz w:val="24"/>
        </w:rPr>
        <w:t>тот, кто потребляет одновременно и электрическую и тепловую энергию</w:t>
      </w:r>
      <w:r w:rsidR="00B20C4C" w:rsidRPr="00C620B5">
        <w:rPr>
          <w:rStyle w:val="a8"/>
          <w:b w:val="0"/>
          <w:bCs w:val="0"/>
          <w:sz w:val="24"/>
        </w:rPr>
        <w:t>, то есть население и промышленные предприятия</w:t>
      </w:r>
      <w:r w:rsidR="009422E6" w:rsidRPr="00C620B5">
        <w:rPr>
          <w:rStyle w:val="a8"/>
          <w:b w:val="0"/>
          <w:bCs w:val="0"/>
          <w:sz w:val="24"/>
        </w:rPr>
        <w:t>,</w:t>
      </w:r>
      <w:r w:rsidR="00B20C4C" w:rsidRPr="00C620B5">
        <w:rPr>
          <w:rStyle w:val="a8"/>
          <w:b w:val="0"/>
          <w:bCs w:val="0"/>
          <w:sz w:val="24"/>
        </w:rPr>
        <w:t xml:space="preserve"> испол</w:t>
      </w:r>
      <w:r w:rsidR="00B20C4C" w:rsidRPr="00C620B5">
        <w:rPr>
          <w:rStyle w:val="a8"/>
          <w:b w:val="0"/>
          <w:bCs w:val="0"/>
          <w:sz w:val="24"/>
        </w:rPr>
        <w:t>ь</w:t>
      </w:r>
      <w:r w:rsidR="00B20C4C" w:rsidRPr="00C620B5">
        <w:rPr>
          <w:rStyle w:val="a8"/>
          <w:b w:val="0"/>
          <w:bCs w:val="0"/>
          <w:sz w:val="24"/>
        </w:rPr>
        <w:t>зующие технологический пар</w:t>
      </w:r>
      <w:r w:rsidRPr="00C620B5">
        <w:rPr>
          <w:rStyle w:val="a8"/>
          <w:b w:val="0"/>
          <w:bCs w:val="0"/>
          <w:sz w:val="24"/>
        </w:rPr>
        <w:t>. Вариативное тарифное меню на комплексную поставку подвин</w:t>
      </w:r>
      <w:r w:rsidRPr="00C620B5">
        <w:rPr>
          <w:rStyle w:val="a8"/>
          <w:b w:val="0"/>
          <w:bCs w:val="0"/>
          <w:sz w:val="24"/>
        </w:rPr>
        <w:t>у</w:t>
      </w:r>
      <w:r w:rsidRPr="00C620B5">
        <w:rPr>
          <w:rStyle w:val="a8"/>
          <w:b w:val="0"/>
          <w:bCs w:val="0"/>
          <w:sz w:val="24"/>
        </w:rPr>
        <w:t>ло бы потребителей к отключению собственных котельных.</w:t>
      </w:r>
    </w:p>
    <w:p w:rsidR="00B0185B" w:rsidRPr="00C620B5" w:rsidRDefault="00B0185B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 xml:space="preserve">Подобные длительные комплексные договоры могли бы заключать с </w:t>
      </w:r>
      <w:proofErr w:type="gramStart"/>
      <w:r w:rsidRPr="00C620B5">
        <w:rPr>
          <w:rStyle w:val="a8"/>
          <w:b w:val="0"/>
          <w:bCs w:val="0"/>
          <w:sz w:val="24"/>
        </w:rPr>
        <w:t>потребителями</w:t>
      </w:r>
      <w:proofErr w:type="gramEnd"/>
      <w:r w:rsidRPr="00C620B5">
        <w:rPr>
          <w:rStyle w:val="a8"/>
          <w:b w:val="0"/>
          <w:bCs w:val="0"/>
          <w:sz w:val="24"/>
        </w:rPr>
        <w:t xml:space="preserve"> как вл</w:t>
      </w:r>
      <w:r w:rsidRPr="00C620B5">
        <w:rPr>
          <w:rStyle w:val="a8"/>
          <w:b w:val="0"/>
          <w:bCs w:val="0"/>
          <w:sz w:val="24"/>
        </w:rPr>
        <w:t>а</w:t>
      </w:r>
      <w:r w:rsidRPr="00C620B5">
        <w:rPr>
          <w:rStyle w:val="a8"/>
          <w:b w:val="0"/>
          <w:bCs w:val="0"/>
          <w:sz w:val="24"/>
        </w:rPr>
        <w:t xml:space="preserve">дельцы ТЭЦ, так и теплоснабжающие организации, одновременно выполняющие функции </w:t>
      </w:r>
      <w:proofErr w:type="spellStart"/>
      <w:r w:rsidRPr="00C620B5">
        <w:rPr>
          <w:rStyle w:val="a8"/>
          <w:b w:val="0"/>
          <w:bCs w:val="0"/>
          <w:sz w:val="24"/>
        </w:rPr>
        <w:t>элек</w:t>
      </w:r>
      <w:r w:rsidR="009712F3" w:rsidRPr="00C620B5">
        <w:rPr>
          <w:rStyle w:val="a8"/>
          <w:b w:val="0"/>
          <w:bCs w:val="0"/>
          <w:sz w:val="24"/>
        </w:rPr>
        <w:t>тросб</w:t>
      </w:r>
      <w:r w:rsidR="009712F3" w:rsidRPr="00C620B5">
        <w:rPr>
          <w:rStyle w:val="a8"/>
          <w:b w:val="0"/>
          <w:bCs w:val="0"/>
          <w:sz w:val="24"/>
        </w:rPr>
        <w:t>ы</w:t>
      </w:r>
      <w:r w:rsidR="009712F3" w:rsidRPr="00C620B5">
        <w:rPr>
          <w:rStyle w:val="a8"/>
          <w:b w:val="0"/>
          <w:bCs w:val="0"/>
          <w:sz w:val="24"/>
        </w:rPr>
        <w:t>товых</w:t>
      </w:r>
      <w:proofErr w:type="spellEnd"/>
      <w:r w:rsidR="009712F3" w:rsidRPr="00C620B5">
        <w:rPr>
          <w:rStyle w:val="a8"/>
          <w:b w:val="0"/>
          <w:bCs w:val="0"/>
          <w:sz w:val="24"/>
        </w:rPr>
        <w:t>. Эти длительные договоры</w:t>
      </w:r>
      <w:r w:rsidRPr="00C620B5">
        <w:rPr>
          <w:rStyle w:val="a8"/>
          <w:b w:val="0"/>
          <w:bCs w:val="0"/>
          <w:sz w:val="24"/>
        </w:rPr>
        <w:t xml:space="preserve"> могли бы стать основным инструментом снижения рисков инвесторов, осуществляющих модернизацию ТЭЦ и снизить </w:t>
      </w:r>
      <w:r w:rsidR="009712F3" w:rsidRPr="00C620B5">
        <w:rPr>
          <w:rStyle w:val="a8"/>
          <w:b w:val="0"/>
          <w:bCs w:val="0"/>
          <w:sz w:val="24"/>
        </w:rPr>
        <w:t xml:space="preserve">рисковую </w:t>
      </w:r>
      <w:r w:rsidRPr="00C620B5">
        <w:rPr>
          <w:rStyle w:val="a8"/>
          <w:b w:val="0"/>
          <w:bCs w:val="0"/>
          <w:sz w:val="24"/>
        </w:rPr>
        <w:t>стоимость инв</w:t>
      </w:r>
      <w:r w:rsidRPr="00C620B5">
        <w:rPr>
          <w:rStyle w:val="a8"/>
          <w:b w:val="0"/>
          <w:bCs w:val="0"/>
          <w:sz w:val="24"/>
        </w:rPr>
        <w:t>е</w:t>
      </w:r>
      <w:r w:rsidRPr="00C620B5">
        <w:rPr>
          <w:rStyle w:val="a8"/>
          <w:b w:val="0"/>
          <w:bCs w:val="0"/>
          <w:sz w:val="24"/>
        </w:rPr>
        <w:t>стиций.</w:t>
      </w:r>
    </w:p>
    <w:p w:rsidR="005A7334" w:rsidRPr="00C620B5" w:rsidRDefault="00C06107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Сегодня можно заключать прямые розничные договоры на поставку электрической эне</w:t>
      </w:r>
      <w:r w:rsidRPr="00C620B5">
        <w:rPr>
          <w:rStyle w:val="a8"/>
          <w:b w:val="0"/>
          <w:bCs w:val="0"/>
          <w:sz w:val="24"/>
        </w:rPr>
        <w:t>р</w:t>
      </w:r>
      <w:r w:rsidRPr="00C620B5">
        <w:rPr>
          <w:rStyle w:val="a8"/>
          <w:b w:val="0"/>
          <w:bCs w:val="0"/>
          <w:sz w:val="24"/>
        </w:rPr>
        <w:t>гии тол</w:t>
      </w:r>
      <w:r w:rsidRPr="00C620B5">
        <w:rPr>
          <w:rStyle w:val="a8"/>
          <w:b w:val="0"/>
          <w:bCs w:val="0"/>
          <w:sz w:val="24"/>
        </w:rPr>
        <w:t>ь</w:t>
      </w:r>
      <w:r w:rsidRPr="00C620B5">
        <w:rPr>
          <w:rStyle w:val="a8"/>
          <w:b w:val="0"/>
          <w:bCs w:val="0"/>
          <w:sz w:val="24"/>
        </w:rPr>
        <w:t>ко от ТЭЦ мощностью менее 25 МВт, что ставит их в привилегированное положение</w:t>
      </w:r>
      <w:r w:rsidR="005A7334" w:rsidRPr="00C620B5">
        <w:rPr>
          <w:rStyle w:val="a8"/>
          <w:b w:val="0"/>
          <w:bCs w:val="0"/>
          <w:sz w:val="24"/>
        </w:rPr>
        <w:t xml:space="preserve"> </w:t>
      </w:r>
      <w:r w:rsidRPr="00C620B5">
        <w:rPr>
          <w:rStyle w:val="a8"/>
          <w:b w:val="0"/>
          <w:bCs w:val="0"/>
          <w:sz w:val="24"/>
        </w:rPr>
        <w:t>с более крупными ТЭЦ общего пользования (потребителям электроэнергии не начисляется сет</w:t>
      </w:r>
      <w:r w:rsidRPr="00C620B5">
        <w:rPr>
          <w:rStyle w:val="a8"/>
          <w:b w:val="0"/>
          <w:bCs w:val="0"/>
          <w:sz w:val="24"/>
        </w:rPr>
        <w:t>е</w:t>
      </w:r>
      <w:r w:rsidRPr="00C620B5">
        <w:rPr>
          <w:rStyle w:val="a8"/>
          <w:b w:val="0"/>
          <w:bCs w:val="0"/>
          <w:sz w:val="24"/>
        </w:rPr>
        <w:t>вой тариф за передачу по сетям высокого напряжения)</w:t>
      </w:r>
      <w:r w:rsidR="005A7334" w:rsidRPr="00C620B5">
        <w:rPr>
          <w:rStyle w:val="a8"/>
          <w:b w:val="0"/>
          <w:bCs w:val="0"/>
          <w:sz w:val="24"/>
        </w:rPr>
        <w:t>.</w:t>
      </w:r>
    </w:p>
    <w:p w:rsidR="005A7334" w:rsidRPr="00C620B5" w:rsidRDefault="00C06107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Необходимо унифицировать правила заключения прямых договоров для ТЭЦ, мощностью как б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лее, так и менее 25 МВт, при сох</w:t>
      </w:r>
      <w:r w:rsidR="009712F3" w:rsidRPr="00C620B5">
        <w:rPr>
          <w:rStyle w:val="a8"/>
          <w:b w:val="0"/>
          <w:bCs w:val="0"/>
          <w:sz w:val="24"/>
        </w:rPr>
        <w:t xml:space="preserve">ранении подключения </w:t>
      </w:r>
      <w:r w:rsidRPr="00C620B5">
        <w:rPr>
          <w:rStyle w:val="a8"/>
          <w:b w:val="0"/>
          <w:bCs w:val="0"/>
          <w:sz w:val="24"/>
        </w:rPr>
        <w:t xml:space="preserve">к единой энергосистеме. Сегодня малые ТЭЦ, даже имея худшие показатели экономичности и </w:t>
      </w:r>
      <w:proofErr w:type="spellStart"/>
      <w:r w:rsidRPr="00C620B5">
        <w:rPr>
          <w:rStyle w:val="a8"/>
          <w:b w:val="0"/>
          <w:bCs w:val="0"/>
          <w:sz w:val="24"/>
        </w:rPr>
        <w:t>энергоэффективности</w:t>
      </w:r>
      <w:proofErr w:type="spellEnd"/>
      <w:r w:rsidRPr="00C620B5">
        <w:rPr>
          <w:rStyle w:val="a8"/>
          <w:b w:val="0"/>
          <w:bCs w:val="0"/>
          <w:sz w:val="24"/>
        </w:rPr>
        <w:t>, выигрывают за счет отсутствия сетевого тарифа. В стране массово строятся малые ТЭЦ с техническими хара</w:t>
      </w:r>
      <w:r w:rsidRPr="00C620B5">
        <w:rPr>
          <w:rStyle w:val="a8"/>
          <w:b w:val="0"/>
          <w:bCs w:val="0"/>
          <w:sz w:val="24"/>
        </w:rPr>
        <w:t>к</w:t>
      </w:r>
      <w:r w:rsidRPr="00C620B5">
        <w:rPr>
          <w:rStyle w:val="a8"/>
          <w:b w:val="0"/>
          <w:bCs w:val="0"/>
          <w:sz w:val="24"/>
        </w:rPr>
        <w:t>теристиками на уровне начала прошлого века, а оборудование более совершенных ТЭЦ выв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 xml:space="preserve">дится через процедуру </w:t>
      </w:r>
      <w:proofErr w:type="spellStart"/>
      <w:r w:rsidRPr="00C620B5">
        <w:rPr>
          <w:rStyle w:val="a8"/>
          <w:b w:val="0"/>
          <w:bCs w:val="0"/>
          <w:sz w:val="24"/>
        </w:rPr>
        <w:t>КОМа</w:t>
      </w:r>
      <w:proofErr w:type="spellEnd"/>
      <w:r w:rsidRPr="00C620B5">
        <w:rPr>
          <w:rStyle w:val="a8"/>
          <w:b w:val="0"/>
          <w:bCs w:val="0"/>
          <w:sz w:val="24"/>
        </w:rPr>
        <w:t>, л</w:t>
      </w:r>
      <w:r w:rsidRPr="00C620B5">
        <w:rPr>
          <w:rStyle w:val="a8"/>
          <w:b w:val="0"/>
          <w:bCs w:val="0"/>
          <w:sz w:val="24"/>
        </w:rPr>
        <w:t>и</w:t>
      </w:r>
      <w:r w:rsidRPr="00C620B5">
        <w:rPr>
          <w:rStyle w:val="a8"/>
          <w:b w:val="0"/>
          <w:bCs w:val="0"/>
          <w:sz w:val="24"/>
        </w:rPr>
        <w:t>бо лишается тепловой нагрузки</w:t>
      </w:r>
      <w:r w:rsidR="005A7334" w:rsidRPr="00C620B5">
        <w:rPr>
          <w:rStyle w:val="a8"/>
          <w:b w:val="0"/>
          <w:bCs w:val="0"/>
          <w:sz w:val="24"/>
        </w:rPr>
        <w:t>.</w:t>
      </w:r>
    </w:p>
    <w:p w:rsidR="005A7334" w:rsidRPr="00C620B5" w:rsidRDefault="005061B0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В восточноевропейских странах проблему экономичности </w:t>
      </w:r>
      <w:proofErr w:type="spellStart"/>
      <w:r w:rsidRPr="00C620B5">
        <w:rPr>
          <w:sz w:val="24"/>
        </w:rPr>
        <w:t>когенерационных</w:t>
      </w:r>
      <w:proofErr w:type="spellEnd"/>
      <w:r w:rsidRPr="00C620B5">
        <w:rPr>
          <w:sz w:val="24"/>
        </w:rPr>
        <w:t xml:space="preserve"> источников давно решили, создав особые правила рынка. ТЭЦ в этих странах, как правило, работают в те</w:t>
      </w:r>
      <w:r w:rsidRPr="00C620B5">
        <w:rPr>
          <w:sz w:val="24"/>
        </w:rPr>
        <w:t>п</w:t>
      </w:r>
      <w:r w:rsidRPr="00C620B5">
        <w:rPr>
          <w:sz w:val="24"/>
        </w:rPr>
        <w:t xml:space="preserve">лофикационном режиме. Конденсационная выработка считается </w:t>
      </w:r>
      <w:r w:rsidR="00405723" w:rsidRPr="00C620B5">
        <w:rPr>
          <w:sz w:val="24"/>
        </w:rPr>
        <w:t>«</w:t>
      </w:r>
      <w:r w:rsidRPr="00C620B5">
        <w:rPr>
          <w:sz w:val="24"/>
        </w:rPr>
        <w:t>вынужденной генерацией</w:t>
      </w:r>
      <w:r w:rsidR="003A63E1" w:rsidRPr="00C620B5">
        <w:rPr>
          <w:sz w:val="24"/>
        </w:rPr>
        <w:t>»</w:t>
      </w:r>
      <w:r w:rsidRPr="00C620B5">
        <w:rPr>
          <w:sz w:val="24"/>
        </w:rPr>
        <w:t>, и на нее необходимо п</w:t>
      </w:r>
      <w:r w:rsidRPr="00C620B5">
        <w:rPr>
          <w:sz w:val="24"/>
        </w:rPr>
        <w:t>о</w:t>
      </w:r>
      <w:r w:rsidRPr="00C620B5">
        <w:rPr>
          <w:sz w:val="24"/>
        </w:rPr>
        <w:t>лучить специальное разрешение</w:t>
      </w:r>
      <w:r w:rsidR="005A7334" w:rsidRPr="00C620B5">
        <w:rPr>
          <w:sz w:val="24"/>
        </w:rPr>
        <w:t>.</w:t>
      </w:r>
    </w:p>
    <w:p w:rsidR="005A7334" w:rsidRPr="00C620B5" w:rsidRDefault="005061B0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Владельцы ТЭЦ могут подавать электроэнергию по прямым розничным договорам, либо участвовать в рынке. На всю электроэнергию, произведенную в комбинированном цикле, в</w:t>
      </w:r>
      <w:r w:rsidRPr="00C620B5">
        <w:rPr>
          <w:sz w:val="24"/>
        </w:rPr>
        <w:t>ы</w:t>
      </w:r>
      <w:r w:rsidRPr="00C620B5">
        <w:rPr>
          <w:sz w:val="24"/>
        </w:rPr>
        <w:t xml:space="preserve">дается дотация с помощью </w:t>
      </w:r>
      <w:r w:rsidR="00405723" w:rsidRPr="00C620B5">
        <w:rPr>
          <w:sz w:val="24"/>
        </w:rPr>
        <w:t>«</w:t>
      </w:r>
      <w:r w:rsidRPr="00C620B5">
        <w:rPr>
          <w:sz w:val="24"/>
        </w:rPr>
        <w:t>зеленых сертификатов</w:t>
      </w:r>
      <w:r w:rsidR="003A63E1" w:rsidRPr="00C620B5">
        <w:rPr>
          <w:sz w:val="24"/>
        </w:rPr>
        <w:t>»</w:t>
      </w:r>
      <w:r w:rsidRPr="00C620B5">
        <w:rPr>
          <w:sz w:val="24"/>
        </w:rPr>
        <w:t>, обеспечиваемых за счет повышенных экологических платежей за использование неэкономичных энергоустановок</w:t>
      </w:r>
      <w:r w:rsidR="005A7334" w:rsidRPr="00C620B5">
        <w:rPr>
          <w:sz w:val="24"/>
        </w:rPr>
        <w:t>.</w:t>
      </w:r>
    </w:p>
    <w:p w:rsidR="005A7334" w:rsidRPr="00C620B5" w:rsidRDefault="00F07B24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Принципиально важно, что таких</w:t>
      </w:r>
      <w:r w:rsidR="005A7334" w:rsidRPr="00C620B5">
        <w:rPr>
          <w:rStyle w:val="a8"/>
          <w:b w:val="0"/>
          <w:bCs w:val="0"/>
          <w:sz w:val="24"/>
        </w:rPr>
        <w:t xml:space="preserve"> </w:t>
      </w:r>
      <w:r w:rsidRPr="00C620B5">
        <w:rPr>
          <w:rStyle w:val="a8"/>
          <w:b w:val="0"/>
          <w:bCs w:val="0"/>
          <w:sz w:val="24"/>
        </w:rPr>
        <w:t xml:space="preserve">успехов развития большинство стран ЕС достигло за 2 последних десятилетия. Новая директива ЕС об </w:t>
      </w:r>
      <w:proofErr w:type="spellStart"/>
      <w:r w:rsidRPr="00C620B5">
        <w:rPr>
          <w:rStyle w:val="a8"/>
          <w:b w:val="0"/>
          <w:bCs w:val="0"/>
          <w:sz w:val="24"/>
        </w:rPr>
        <w:t>энергоэффективности</w:t>
      </w:r>
      <w:proofErr w:type="spellEnd"/>
      <w:r w:rsidRPr="00C620B5">
        <w:rPr>
          <w:rStyle w:val="a8"/>
          <w:b w:val="0"/>
          <w:bCs w:val="0"/>
          <w:sz w:val="24"/>
        </w:rPr>
        <w:t xml:space="preserve"> определяет обязател</w:t>
      </w:r>
      <w:r w:rsidRPr="00C620B5">
        <w:rPr>
          <w:rStyle w:val="a8"/>
          <w:b w:val="0"/>
          <w:bCs w:val="0"/>
          <w:sz w:val="24"/>
        </w:rPr>
        <w:t>ь</w:t>
      </w:r>
      <w:r w:rsidRPr="00C620B5">
        <w:rPr>
          <w:rStyle w:val="a8"/>
          <w:b w:val="0"/>
          <w:bCs w:val="0"/>
          <w:sz w:val="24"/>
        </w:rPr>
        <w:t>ность наличия наци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нального плана развит</w:t>
      </w:r>
      <w:r w:rsidR="00CB09FC" w:rsidRPr="00C620B5">
        <w:rPr>
          <w:rStyle w:val="a8"/>
          <w:b w:val="0"/>
          <w:bCs w:val="0"/>
          <w:sz w:val="24"/>
        </w:rPr>
        <w:t xml:space="preserve">ия </w:t>
      </w:r>
      <w:proofErr w:type="spellStart"/>
      <w:r w:rsidR="00CB09FC" w:rsidRPr="00C620B5">
        <w:rPr>
          <w:rStyle w:val="a8"/>
          <w:b w:val="0"/>
          <w:bCs w:val="0"/>
          <w:sz w:val="24"/>
        </w:rPr>
        <w:t>когенерации</w:t>
      </w:r>
      <w:proofErr w:type="spellEnd"/>
      <w:r w:rsidR="005A7334" w:rsidRPr="00C620B5">
        <w:rPr>
          <w:rStyle w:val="a8"/>
          <w:b w:val="0"/>
          <w:bCs w:val="0"/>
          <w:sz w:val="24"/>
        </w:rPr>
        <w:t>.</w:t>
      </w:r>
    </w:p>
    <w:p w:rsidR="00CB09FC" w:rsidRPr="00C620B5" w:rsidRDefault="00CB09FC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Необходимо изучить возможности применения этого опыта в российских условиях.</w:t>
      </w:r>
    </w:p>
    <w:p w:rsidR="00CB09FC" w:rsidRPr="00C620B5" w:rsidRDefault="00CB09FC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На первом этапе необходимо, как минимум, определить критерии отнесения ТЭЦ к </w:t>
      </w:r>
      <w:proofErr w:type="spellStart"/>
      <w:r w:rsidRPr="00C620B5">
        <w:rPr>
          <w:sz w:val="24"/>
        </w:rPr>
        <w:t>ког</w:t>
      </w:r>
      <w:r w:rsidRPr="00C620B5">
        <w:rPr>
          <w:sz w:val="24"/>
        </w:rPr>
        <w:t>е</w:t>
      </w:r>
      <w:r w:rsidRPr="00C620B5">
        <w:rPr>
          <w:sz w:val="24"/>
        </w:rPr>
        <w:t>нерац</w:t>
      </w:r>
      <w:r w:rsidRPr="00C620B5">
        <w:rPr>
          <w:sz w:val="24"/>
        </w:rPr>
        <w:t>и</w:t>
      </w:r>
      <w:r w:rsidR="00ED0012" w:rsidRPr="00C620B5">
        <w:rPr>
          <w:sz w:val="24"/>
        </w:rPr>
        <w:t>онным</w:t>
      </w:r>
      <w:proofErr w:type="spellEnd"/>
      <w:r w:rsidR="00ED0012" w:rsidRPr="00C620B5">
        <w:rPr>
          <w:sz w:val="24"/>
        </w:rPr>
        <w:t xml:space="preserve"> установкам и выделить</w:t>
      </w:r>
      <w:r w:rsidRPr="00C620B5">
        <w:rPr>
          <w:sz w:val="24"/>
        </w:rPr>
        <w:t xml:space="preserve"> квалифицированную </w:t>
      </w:r>
      <w:proofErr w:type="spellStart"/>
      <w:r w:rsidRPr="00C620B5">
        <w:rPr>
          <w:sz w:val="24"/>
        </w:rPr>
        <w:t>когенерационную</w:t>
      </w:r>
      <w:proofErr w:type="spellEnd"/>
      <w:r w:rsidRPr="00C620B5">
        <w:rPr>
          <w:sz w:val="24"/>
        </w:rPr>
        <w:t xml:space="preserve"> мощность</w:t>
      </w:r>
      <w:r w:rsidR="00ED0012" w:rsidRPr="00C620B5">
        <w:rPr>
          <w:sz w:val="24"/>
        </w:rPr>
        <w:t xml:space="preserve">. </w:t>
      </w:r>
      <w:r w:rsidR="007C743D" w:rsidRPr="00C620B5">
        <w:rPr>
          <w:sz w:val="24"/>
        </w:rPr>
        <w:t>Для каждой ТЭЦ пр</w:t>
      </w:r>
      <w:r w:rsidR="007C743D" w:rsidRPr="00C620B5">
        <w:rPr>
          <w:sz w:val="24"/>
        </w:rPr>
        <w:t>о</w:t>
      </w:r>
      <w:r w:rsidR="007C743D" w:rsidRPr="00C620B5">
        <w:rPr>
          <w:sz w:val="24"/>
        </w:rPr>
        <w:t xml:space="preserve">работать возможность, необходимость и технические ограничения для работы </w:t>
      </w:r>
      <w:r w:rsidR="007C743D" w:rsidRPr="00C620B5">
        <w:rPr>
          <w:sz w:val="24"/>
        </w:rPr>
        <w:lastRenderedPageBreak/>
        <w:t>по тепловому графику. Также необходимо оценить возможности и последствия более сущ</w:t>
      </w:r>
      <w:r w:rsidR="007C743D" w:rsidRPr="00C620B5">
        <w:rPr>
          <w:sz w:val="24"/>
        </w:rPr>
        <w:t>е</w:t>
      </w:r>
      <w:r w:rsidR="007C743D" w:rsidRPr="00C620B5">
        <w:rPr>
          <w:sz w:val="24"/>
        </w:rPr>
        <w:t xml:space="preserve">ственной загрузки станций по теплу </w:t>
      </w:r>
      <w:r w:rsidR="00021623" w:rsidRPr="00C620B5">
        <w:rPr>
          <w:sz w:val="24"/>
        </w:rPr>
        <w:t>с переводом крупных котельных в параллельную работу.</w:t>
      </w:r>
    </w:p>
    <w:p w:rsidR="001F4FF9" w:rsidRPr="00C620B5" w:rsidRDefault="001F4FF9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Необходимо: </w:t>
      </w:r>
    </w:p>
    <w:p w:rsidR="001F4FF9" w:rsidRPr="00C620B5" w:rsidRDefault="001F4FF9" w:rsidP="00C620B5">
      <w:pPr>
        <w:pStyle w:val="a4"/>
        <w:numPr>
          <w:ilvl w:val="0"/>
          <w:numId w:val="57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Разработать поправки в законы об электроэнергетике и о теплоснабжении (или новый федеральный закон о комбинированной выработке), направленные на согласование правил работы рынков электрической и тепловой энергии, генеральной схемы развития электроэнергетики и схем развития теплоснабжения и энергоснабжения городов.</w:t>
      </w:r>
    </w:p>
    <w:p w:rsidR="001F4FF9" w:rsidRPr="00C620B5" w:rsidRDefault="001F4FF9" w:rsidP="00C620B5">
      <w:pPr>
        <w:pStyle w:val="a4"/>
        <w:numPr>
          <w:ilvl w:val="0"/>
          <w:numId w:val="57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>Учесть в разрабатываемых изменениях в правила проведения КОМ общесистемные э</w:t>
      </w:r>
      <w:r w:rsidRPr="00C620B5">
        <w:rPr>
          <w:sz w:val="24"/>
        </w:rPr>
        <w:t>ф</w:t>
      </w:r>
      <w:r w:rsidRPr="00C620B5">
        <w:rPr>
          <w:sz w:val="24"/>
        </w:rPr>
        <w:t>фекты функционирования ТЭЦ;</w:t>
      </w:r>
    </w:p>
    <w:p w:rsidR="001F4FF9" w:rsidRPr="00C620B5" w:rsidRDefault="001F4FF9" w:rsidP="00C620B5">
      <w:pPr>
        <w:pStyle w:val="a4"/>
        <w:numPr>
          <w:ilvl w:val="0"/>
          <w:numId w:val="57"/>
        </w:numPr>
        <w:spacing w:before="80" w:after="80" w:line="264" w:lineRule="auto"/>
        <w:jc w:val="both"/>
        <w:rPr>
          <w:sz w:val="24"/>
        </w:rPr>
      </w:pPr>
      <w:r w:rsidRPr="00C620B5">
        <w:rPr>
          <w:sz w:val="24"/>
        </w:rPr>
        <w:t xml:space="preserve">Разработать типовые решения и конкретные </w:t>
      </w:r>
      <w:proofErr w:type="gramStart"/>
      <w:r w:rsidRPr="00C620B5">
        <w:rPr>
          <w:sz w:val="24"/>
        </w:rPr>
        <w:t>бизнес-проекты</w:t>
      </w:r>
      <w:proofErr w:type="gramEnd"/>
      <w:r w:rsidRPr="00C620B5">
        <w:rPr>
          <w:sz w:val="24"/>
        </w:rPr>
        <w:t xml:space="preserve"> развития ТЭЦ, позволя</w:t>
      </w:r>
      <w:r w:rsidRPr="00C620B5">
        <w:rPr>
          <w:sz w:val="24"/>
        </w:rPr>
        <w:t>ю</w:t>
      </w:r>
      <w:r w:rsidRPr="00C620B5">
        <w:rPr>
          <w:sz w:val="24"/>
        </w:rPr>
        <w:t>щие достичь баланса интересов</w:t>
      </w:r>
      <w:r w:rsidR="005A7334" w:rsidRPr="00C620B5">
        <w:rPr>
          <w:sz w:val="24"/>
        </w:rPr>
        <w:t xml:space="preserve"> </w:t>
      </w:r>
      <w:r w:rsidRPr="00C620B5">
        <w:rPr>
          <w:sz w:val="24"/>
        </w:rPr>
        <w:t>единой энергосистемы страны и конкретных муниц</w:t>
      </w:r>
      <w:r w:rsidRPr="00C620B5">
        <w:rPr>
          <w:sz w:val="24"/>
        </w:rPr>
        <w:t>и</w:t>
      </w:r>
      <w:r w:rsidRPr="00C620B5">
        <w:rPr>
          <w:sz w:val="24"/>
        </w:rPr>
        <w:t>пальных образ</w:t>
      </w:r>
      <w:r w:rsidRPr="00C620B5">
        <w:rPr>
          <w:sz w:val="24"/>
        </w:rPr>
        <w:t>о</w:t>
      </w:r>
      <w:r w:rsidRPr="00C620B5">
        <w:rPr>
          <w:sz w:val="24"/>
        </w:rPr>
        <w:t>ваний.</w:t>
      </w:r>
    </w:p>
    <w:p w:rsidR="00352B4C" w:rsidRPr="00C620B5" w:rsidRDefault="00352B4C" w:rsidP="00C620B5">
      <w:pPr>
        <w:pStyle w:val="a4"/>
        <w:spacing w:before="80" w:after="80" w:line="264" w:lineRule="auto"/>
        <w:rPr>
          <w:sz w:val="24"/>
        </w:rPr>
      </w:pPr>
    </w:p>
    <w:p w:rsidR="00A30E4A" w:rsidRPr="00C620B5" w:rsidRDefault="005A1637" w:rsidP="00C620B5">
      <w:pPr>
        <w:pStyle w:val="a4"/>
        <w:numPr>
          <w:ilvl w:val="1"/>
          <w:numId w:val="1"/>
        </w:numPr>
        <w:spacing w:before="80" w:after="80" w:line="264" w:lineRule="auto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Модернизация существующих ТЭЦ</w:t>
      </w:r>
    </w:p>
    <w:p w:rsidR="00021623" w:rsidRPr="00C620B5" w:rsidRDefault="00021623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Необходимо отказаться от стереотипов, что старое, значит обязательно плохое. Паровые турбины очень долговечны и относительно недорогая модернизация позволяет практически восстанавливать их ресурс до уровня существенно большего, чем у новых газовых турбин. Не всегда нужно выводить из эк</w:t>
      </w:r>
      <w:r w:rsidRPr="00C620B5">
        <w:rPr>
          <w:rStyle w:val="a8"/>
          <w:b w:val="0"/>
          <w:bCs w:val="0"/>
          <w:sz w:val="24"/>
        </w:rPr>
        <w:t>с</w:t>
      </w:r>
      <w:r w:rsidRPr="00C620B5">
        <w:rPr>
          <w:rStyle w:val="a8"/>
          <w:b w:val="0"/>
          <w:bCs w:val="0"/>
          <w:sz w:val="24"/>
        </w:rPr>
        <w:t>плуатации турбины низкого и среднего давления и строить такие же новые в составе ПГУ блоков. Весь мир занимается модернизацией паровых турбин, а в США средний возраст паровых турбин даже выше чем в России. Пики же регулируются гидроэле</w:t>
      </w:r>
      <w:r w:rsidRPr="00C620B5">
        <w:rPr>
          <w:rStyle w:val="a8"/>
          <w:b w:val="0"/>
          <w:bCs w:val="0"/>
          <w:sz w:val="24"/>
        </w:rPr>
        <w:t>к</w:t>
      </w:r>
      <w:r w:rsidRPr="00C620B5">
        <w:rPr>
          <w:rStyle w:val="a8"/>
          <w:b w:val="0"/>
          <w:bCs w:val="0"/>
          <w:sz w:val="24"/>
        </w:rPr>
        <w:t>тростанциями и маневренными газовыми турбинами</w:t>
      </w:r>
      <w:r w:rsidR="00345386" w:rsidRPr="00C620B5">
        <w:rPr>
          <w:rStyle w:val="a8"/>
          <w:b w:val="0"/>
          <w:bCs w:val="0"/>
          <w:sz w:val="24"/>
        </w:rPr>
        <w:t>.</w:t>
      </w:r>
    </w:p>
    <w:p w:rsidR="005A7334" w:rsidRPr="00C620B5" w:rsidRDefault="00B0420E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Теплофикационные мощности, загруженные по теплу, содержатся </w:t>
      </w:r>
      <w:r w:rsidR="00F82991" w:rsidRPr="00C620B5">
        <w:rPr>
          <w:sz w:val="24"/>
        </w:rPr>
        <w:t xml:space="preserve">сегодня </w:t>
      </w:r>
      <w:r w:rsidRPr="00C620B5">
        <w:rPr>
          <w:sz w:val="24"/>
        </w:rPr>
        <w:t>в хорошем технич</w:t>
      </w:r>
      <w:r w:rsidRPr="00C620B5">
        <w:rPr>
          <w:sz w:val="24"/>
        </w:rPr>
        <w:t>е</w:t>
      </w:r>
      <w:r w:rsidRPr="00C620B5">
        <w:rPr>
          <w:sz w:val="24"/>
        </w:rPr>
        <w:t xml:space="preserve">ском состоянии. В то же время, часть ТЭЦ уже не спасти без модернизации, приведения в соответствие тепловой </w:t>
      </w:r>
      <w:r w:rsidR="00F82991" w:rsidRPr="00C620B5">
        <w:rPr>
          <w:sz w:val="24"/>
        </w:rPr>
        <w:t xml:space="preserve">и электрической </w:t>
      </w:r>
      <w:r w:rsidRPr="00C620B5">
        <w:rPr>
          <w:sz w:val="24"/>
        </w:rPr>
        <w:t xml:space="preserve">мощности подключенным </w:t>
      </w:r>
      <w:r w:rsidR="00F82991" w:rsidRPr="00C620B5">
        <w:rPr>
          <w:sz w:val="24"/>
        </w:rPr>
        <w:t xml:space="preserve">тепловым </w:t>
      </w:r>
      <w:r w:rsidRPr="00C620B5">
        <w:rPr>
          <w:sz w:val="24"/>
        </w:rPr>
        <w:t>нагрузкам и расширения экономичного регулировочного диапазона</w:t>
      </w:r>
      <w:r w:rsidR="002D4363" w:rsidRPr="00C620B5">
        <w:rPr>
          <w:sz w:val="24"/>
        </w:rPr>
        <w:t xml:space="preserve"> по электрической мощности</w:t>
      </w:r>
      <w:r w:rsidR="005A7334" w:rsidRPr="00C620B5">
        <w:rPr>
          <w:sz w:val="24"/>
        </w:rPr>
        <w:t>.</w:t>
      </w:r>
    </w:p>
    <w:p w:rsidR="002D4363" w:rsidRPr="00C620B5" w:rsidRDefault="007B535C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Системные источники средств на модернизацию:</w:t>
      </w:r>
    </w:p>
    <w:p w:rsidR="00193ABE" w:rsidRPr="00C620B5" w:rsidRDefault="00193ABE" w:rsidP="00C620B5">
      <w:pPr>
        <w:pStyle w:val="a4"/>
        <w:numPr>
          <w:ilvl w:val="0"/>
          <w:numId w:val="39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proofErr w:type="gramStart"/>
      <w:r w:rsidRPr="00C620B5">
        <w:rPr>
          <w:rStyle w:val="a8"/>
          <w:b w:val="0"/>
          <w:bCs w:val="0"/>
          <w:sz w:val="24"/>
        </w:rPr>
        <w:t>Перевод станций из категории работа</w:t>
      </w:r>
      <w:r w:rsidR="00817222" w:rsidRPr="00C620B5">
        <w:rPr>
          <w:rStyle w:val="a8"/>
          <w:b w:val="0"/>
          <w:bCs w:val="0"/>
          <w:sz w:val="24"/>
        </w:rPr>
        <w:t>ющих в вынужденном режиме в реконструиру</w:t>
      </w:r>
      <w:r w:rsidR="00817222" w:rsidRPr="00C620B5">
        <w:rPr>
          <w:rStyle w:val="a8"/>
          <w:b w:val="0"/>
          <w:bCs w:val="0"/>
          <w:sz w:val="24"/>
        </w:rPr>
        <w:t>е</w:t>
      </w:r>
      <w:r w:rsidR="00817222" w:rsidRPr="00C620B5">
        <w:rPr>
          <w:rStyle w:val="a8"/>
          <w:b w:val="0"/>
          <w:bCs w:val="0"/>
          <w:sz w:val="24"/>
        </w:rPr>
        <w:t>мые</w:t>
      </w:r>
      <w:r w:rsidR="00812B2F" w:rsidRPr="00C620B5">
        <w:rPr>
          <w:rStyle w:val="a8"/>
          <w:b w:val="0"/>
          <w:bCs w:val="0"/>
          <w:sz w:val="24"/>
        </w:rPr>
        <w:t xml:space="preserve">, со снижением </w:t>
      </w:r>
      <w:r w:rsidRPr="00C620B5">
        <w:rPr>
          <w:rStyle w:val="a8"/>
          <w:b w:val="0"/>
          <w:bCs w:val="0"/>
          <w:sz w:val="24"/>
        </w:rPr>
        <w:t xml:space="preserve">оплачиваемой </w:t>
      </w:r>
      <w:r w:rsidR="00812B2F" w:rsidRPr="00C620B5">
        <w:rPr>
          <w:rStyle w:val="a8"/>
          <w:b w:val="0"/>
          <w:bCs w:val="0"/>
          <w:sz w:val="24"/>
        </w:rPr>
        <w:t>на ОРЭМ мощности как суммы прошедшей</w:t>
      </w:r>
      <w:r w:rsidRPr="00C620B5">
        <w:rPr>
          <w:rStyle w:val="a8"/>
          <w:b w:val="0"/>
          <w:bCs w:val="0"/>
          <w:sz w:val="24"/>
        </w:rPr>
        <w:t xml:space="preserve"> КОМ (н</w:t>
      </w:r>
      <w:r w:rsidRPr="00C620B5">
        <w:rPr>
          <w:rStyle w:val="a8"/>
          <w:b w:val="0"/>
          <w:bCs w:val="0"/>
          <w:sz w:val="24"/>
        </w:rPr>
        <w:t>е</w:t>
      </w:r>
      <w:r w:rsidRPr="00C620B5">
        <w:rPr>
          <w:rStyle w:val="a8"/>
          <w:b w:val="0"/>
          <w:bCs w:val="0"/>
          <w:sz w:val="24"/>
        </w:rPr>
        <w:t>об</w:t>
      </w:r>
      <w:r w:rsidR="00812B2F" w:rsidRPr="00C620B5">
        <w:rPr>
          <w:rStyle w:val="a8"/>
          <w:b w:val="0"/>
          <w:bCs w:val="0"/>
          <w:sz w:val="24"/>
        </w:rPr>
        <w:t xml:space="preserve">ходимой по надежности) и </w:t>
      </w:r>
      <w:r w:rsidR="005A7334" w:rsidRPr="00C620B5">
        <w:rPr>
          <w:rStyle w:val="a8"/>
          <w:b w:val="0"/>
          <w:bCs w:val="0"/>
          <w:sz w:val="24"/>
        </w:rPr>
        <w:t>«</w:t>
      </w:r>
      <w:r w:rsidR="00812B2F" w:rsidRPr="00C620B5">
        <w:rPr>
          <w:rStyle w:val="a8"/>
          <w:b w:val="0"/>
          <w:bCs w:val="0"/>
          <w:sz w:val="24"/>
        </w:rPr>
        <w:t>вынужденной</w:t>
      </w:r>
      <w:r w:rsidR="005A7334" w:rsidRPr="00C620B5">
        <w:rPr>
          <w:rStyle w:val="a8"/>
          <w:b w:val="0"/>
          <w:bCs w:val="0"/>
          <w:sz w:val="24"/>
        </w:rPr>
        <w:t>»</w:t>
      </w:r>
      <w:r w:rsidR="00882989" w:rsidRPr="00C620B5">
        <w:rPr>
          <w:rStyle w:val="a8"/>
          <w:b w:val="0"/>
          <w:bCs w:val="0"/>
          <w:sz w:val="24"/>
        </w:rPr>
        <w:t xml:space="preserve">, </w:t>
      </w:r>
      <w:r w:rsidR="001D3E42" w:rsidRPr="00C620B5">
        <w:rPr>
          <w:rStyle w:val="a8"/>
          <w:b w:val="0"/>
          <w:bCs w:val="0"/>
          <w:sz w:val="24"/>
        </w:rPr>
        <w:t>с исключением из оплаты и выводом из эксплуа</w:t>
      </w:r>
      <w:r w:rsidR="00F82991" w:rsidRPr="00C620B5">
        <w:rPr>
          <w:rStyle w:val="a8"/>
          <w:b w:val="0"/>
          <w:bCs w:val="0"/>
          <w:sz w:val="24"/>
        </w:rPr>
        <w:t>тации</w:t>
      </w:r>
      <w:r w:rsidR="00882989" w:rsidRPr="00C620B5">
        <w:rPr>
          <w:rStyle w:val="a8"/>
          <w:b w:val="0"/>
          <w:bCs w:val="0"/>
          <w:sz w:val="24"/>
        </w:rPr>
        <w:t xml:space="preserve"> </w:t>
      </w:r>
      <w:r w:rsidR="001D3E42" w:rsidRPr="00C620B5">
        <w:rPr>
          <w:rStyle w:val="a8"/>
          <w:b w:val="0"/>
          <w:bCs w:val="0"/>
          <w:sz w:val="24"/>
        </w:rPr>
        <w:t>мощн</w:t>
      </w:r>
      <w:r w:rsidR="001D3E42" w:rsidRPr="00C620B5">
        <w:rPr>
          <w:rStyle w:val="a8"/>
          <w:b w:val="0"/>
          <w:bCs w:val="0"/>
          <w:sz w:val="24"/>
        </w:rPr>
        <w:t>о</w:t>
      </w:r>
      <w:r w:rsidR="001D3E42" w:rsidRPr="00C620B5">
        <w:rPr>
          <w:rStyle w:val="a8"/>
          <w:b w:val="0"/>
          <w:bCs w:val="0"/>
          <w:sz w:val="24"/>
        </w:rPr>
        <w:t>стей</w:t>
      </w:r>
      <w:r w:rsidR="00345386" w:rsidRPr="00C620B5">
        <w:rPr>
          <w:rStyle w:val="a8"/>
          <w:b w:val="0"/>
          <w:bCs w:val="0"/>
          <w:sz w:val="24"/>
        </w:rPr>
        <w:t>,</w:t>
      </w:r>
      <w:r w:rsidR="001D3E42" w:rsidRPr="00C620B5">
        <w:rPr>
          <w:rStyle w:val="a8"/>
          <w:b w:val="0"/>
          <w:bCs w:val="0"/>
          <w:sz w:val="24"/>
        </w:rPr>
        <w:t xml:space="preserve"> </w:t>
      </w:r>
      <w:r w:rsidR="00AA217C" w:rsidRPr="00C620B5">
        <w:rPr>
          <w:rStyle w:val="a8"/>
          <w:b w:val="0"/>
          <w:bCs w:val="0"/>
          <w:sz w:val="24"/>
        </w:rPr>
        <w:t>работающих в конденсационном режиме.</w:t>
      </w:r>
      <w:proofErr w:type="gramEnd"/>
    </w:p>
    <w:p w:rsidR="007B535C" w:rsidRPr="00C620B5" w:rsidRDefault="007B535C" w:rsidP="00C620B5">
      <w:pPr>
        <w:pStyle w:val="a4"/>
        <w:numPr>
          <w:ilvl w:val="0"/>
          <w:numId w:val="39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Замещение котельных, либо перевод их в пиковый режим работы, с экономией на ра</w:t>
      </w:r>
      <w:r w:rsidRPr="00C620B5">
        <w:rPr>
          <w:rStyle w:val="a8"/>
          <w:b w:val="0"/>
          <w:bCs w:val="0"/>
          <w:sz w:val="24"/>
        </w:rPr>
        <w:t>з</w:t>
      </w:r>
      <w:r w:rsidRPr="00C620B5">
        <w:rPr>
          <w:rStyle w:val="a8"/>
          <w:b w:val="0"/>
          <w:bCs w:val="0"/>
          <w:sz w:val="24"/>
        </w:rPr>
        <w:t>нице т</w:t>
      </w:r>
      <w:r w:rsidRPr="00C620B5">
        <w:rPr>
          <w:rStyle w:val="a8"/>
          <w:b w:val="0"/>
          <w:bCs w:val="0"/>
          <w:sz w:val="24"/>
        </w:rPr>
        <w:t>а</w:t>
      </w:r>
      <w:r w:rsidRPr="00C620B5">
        <w:rPr>
          <w:rStyle w:val="a8"/>
          <w:b w:val="0"/>
          <w:bCs w:val="0"/>
          <w:sz w:val="24"/>
        </w:rPr>
        <w:t>рифов на тепловую энергию от ТЭЦ и котельных.</w:t>
      </w:r>
    </w:p>
    <w:p w:rsidR="00C06107" w:rsidRPr="00C620B5" w:rsidRDefault="007B535C" w:rsidP="00C620B5">
      <w:pPr>
        <w:pStyle w:val="a4"/>
        <w:numPr>
          <w:ilvl w:val="0"/>
          <w:numId w:val="39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 xml:space="preserve">Замещение </w:t>
      </w:r>
      <w:r w:rsidR="00C06107" w:rsidRPr="00C620B5">
        <w:rPr>
          <w:rStyle w:val="a8"/>
          <w:b w:val="0"/>
          <w:bCs w:val="0"/>
          <w:sz w:val="24"/>
        </w:rPr>
        <w:t xml:space="preserve">относительно дешевой электроэнергией </w:t>
      </w:r>
      <w:r w:rsidRPr="00C620B5">
        <w:rPr>
          <w:rStyle w:val="a8"/>
          <w:b w:val="0"/>
          <w:bCs w:val="0"/>
          <w:sz w:val="24"/>
        </w:rPr>
        <w:t>конденсационной выработки</w:t>
      </w:r>
      <w:r w:rsidR="00F82991" w:rsidRPr="00C620B5">
        <w:rPr>
          <w:rStyle w:val="a8"/>
          <w:b w:val="0"/>
          <w:bCs w:val="0"/>
          <w:sz w:val="24"/>
        </w:rPr>
        <w:t>,</w:t>
      </w:r>
      <w:r w:rsidRPr="00C620B5">
        <w:rPr>
          <w:rStyle w:val="a8"/>
          <w:b w:val="0"/>
          <w:bCs w:val="0"/>
          <w:sz w:val="24"/>
        </w:rPr>
        <w:t xml:space="preserve"> </w:t>
      </w:r>
      <w:r w:rsidR="00C06107" w:rsidRPr="00C620B5">
        <w:rPr>
          <w:rStyle w:val="a8"/>
          <w:b w:val="0"/>
          <w:bCs w:val="0"/>
          <w:sz w:val="24"/>
        </w:rPr>
        <w:t xml:space="preserve">как </w:t>
      </w:r>
      <w:r w:rsidRPr="00C620B5">
        <w:rPr>
          <w:rStyle w:val="a8"/>
          <w:b w:val="0"/>
          <w:bCs w:val="0"/>
          <w:sz w:val="24"/>
        </w:rPr>
        <w:t>на самой реконструируемой ТЭЦ</w:t>
      </w:r>
      <w:r w:rsidR="009A70CC" w:rsidRPr="00C620B5">
        <w:rPr>
          <w:rStyle w:val="a8"/>
          <w:b w:val="0"/>
          <w:bCs w:val="0"/>
          <w:sz w:val="24"/>
        </w:rPr>
        <w:t>,</w:t>
      </w:r>
      <w:r w:rsidRPr="00C620B5">
        <w:rPr>
          <w:rStyle w:val="a8"/>
          <w:b w:val="0"/>
          <w:bCs w:val="0"/>
          <w:sz w:val="24"/>
        </w:rPr>
        <w:t xml:space="preserve"> </w:t>
      </w:r>
      <w:r w:rsidR="00C06107" w:rsidRPr="00C620B5">
        <w:rPr>
          <w:rStyle w:val="a8"/>
          <w:b w:val="0"/>
          <w:bCs w:val="0"/>
          <w:sz w:val="24"/>
        </w:rPr>
        <w:t xml:space="preserve">так </w:t>
      </w:r>
      <w:r w:rsidRPr="00C620B5">
        <w:rPr>
          <w:rStyle w:val="a8"/>
          <w:b w:val="0"/>
          <w:bCs w:val="0"/>
          <w:sz w:val="24"/>
        </w:rPr>
        <w:t xml:space="preserve">и на </w:t>
      </w:r>
      <w:r w:rsidR="00222586" w:rsidRPr="00C620B5">
        <w:rPr>
          <w:rStyle w:val="a8"/>
          <w:b w:val="0"/>
          <w:bCs w:val="0"/>
          <w:sz w:val="24"/>
        </w:rPr>
        <w:t>разгружаемых ГРЭС.</w:t>
      </w:r>
      <w:r w:rsidR="00444758" w:rsidRPr="00C620B5">
        <w:rPr>
          <w:rStyle w:val="a8"/>
          <w:b w:val="0"/>
          <w:bCs w:val="0"/>
          <w:sz w:val="24"/>
        </w:rPr>
        <w:t xml:space="preserve"> Снижение объемов </w:t>
      </w:r>
      <w:r w:rsidR="005A7334" w:rsidRPr="00C620B5">
        <w:rPr>
          <w:rStyle w:val="a8"/>
          <w:b w:val="0"/>
          <w:bCs w:val="0"/>
          <w:sz w:val="24"/>
        </w:rPr>
        <w:t>«</w:t>
      </w:r>
      <w:r w:rsidR="00444758" w:rsidRPr="00C620B5">
        <w:rPr>
          <w:rStyle w:val="a8"/>
          <w:b w:val="0"/>
          <w:bCs w:val="0"/>
          <w:sz w:val="24"/>
        </w:rPr>
        <w:t>вращающегося резе</w:t>
      </w:r>
      <w:r w:rsidR="00444758" w:rsidRPr="00C620B5">
        <w:rPr>
          <w:rStyle w:val="a8"/>
          <w:b w:val="0"/>
          <w:bCs w:val="0"/>
          <w:sz w:val="24"/>
        </w:rPr>
        <w:t>р</w:t>
      </w:r>
      <w:r w:rsidR="00444758" w:rsidRPr="00C620B5">
        <w:rPr>
          <w:rStyle w:val="a8"/>
          <w:b w:val="0"/>
          <w:bCs w:val="0"/>
          <w:sz w:val="24"/>
        </w:rPr>
        <w:t>ва</w:t>
      </w:r>
      <w:r w:rsidR="005A7334" w:rsidRPr="00C620B5">
        <w:rPr>
          <w:rStyle w:val="a8"/>
          <w:b w:val="0"/>
          <w:bCs w:val="0"/>
          <w:sz w:val="24"/>
        </w:rPr>
        <w:t>»</w:t>
      </w:r>
      <w:r w:rsidR="00444758" w:rsidRPr="00C620B5">
        <w:rPr>
          <w:rStyle w:val="a8"/>
          <w:b w:val="0"/>
          <w:bCs w:val="0"/>
          <w:sz w:val="24"/>
        </w:rPr>
        <w:t>.</w:t>
      </w:r>
    </w:p>
    <w:p w:rsidR="00222586" w:rsidRPr="00C620B5" w:rsidRDefault="00222586" w:rsidP="00C620B5">
      <w:pPr>
        <w:pStyle w:val="a4"/>
        <w:numPr>
          <w:ilvl w:val="0"/>
          <w:numId w:val="39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 xml:space="preserve">Замещение самой дорогой пиковой </w:t>
      </w:r>
      <w:proofErr w:type="spellStart"/>
      <w:r w:rsidRPr="00C620B5">
        <w:rPr>
          <w:rStyle w:val="a8"/>
          <w:b w:val="0"/>
          <w:bCs w:val="0"/>
          <w:sz w:val="24"/>
        </w:rPr>
        <w:t>электрогенерации</w:t>
      </w:r>
      <w:proofErr w:type="spellEnd"/>
      <w:r w:rsidRPr="00C620B5">
        <w:rPr>
          <w:rStyle w:val="a8"/>
          <w:b w:val="0"/>
          <w:bCs w:val="0"/>
          <w:sz w:val="24"/>
        </w:rPr>
        <w:t xml:space="preserve"> с маржинальным снижением ц</w:t>
      </w:r>
      <w:r w:rsidRPr="00C620B5">
        <w:rPr>
          <w:rStyle w:val="a8"/>
          <w:b w:val="0"/>
          <w:bCs w:val="0"/>
          <w:sz w:val="24"/>
        </w:rPr>
        <w:t>е</w:t>
      </w:r>
      <w:r w:rsidRPr="00C620B5">
        <w:rPr>
          <w:rStyle w:val="a8"/>
          <w:b w:val="0"/>
          <w:bCs w:val="0"/>
          <w:sz w:val="24"/>
        </w:rPr>
        <w:t>ны всех производителей электроэнергии.</w:t>
      </w:r>
    </w:p>
    <w:p w:rsidR="00222586" w:rsidRPr="00C620B5" w:rsidRDefault="00222586" w:rsidP="00C620B5">
      <w:pPr>
        <w:pStyle w:val="a4"/>
        <w:numPr>
          <w:ilvl w:val="0"/>
          <w:numId w:val="39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Отмена или перенос на более поздний срок строительства электросетевых объектов.</w:t>
      </w:r>
    </w:p>
    <w:p w:rsidR="00444758" w:rsidRPr="00C620B5" w:rsidRDefault="00444758" w:rsidP="00C620B5">
      <w:pPr>
        <w:pStyle w:val="a4"/>
        <w:numPr>
          <w:ilvl w:val="0"/>
          <w:numId w:val="39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Разгрузка газопроводов из</w:t>
      </w:r>
      <w:r w:rsidR="006E12EC" w:rsidRPr="00C620B5">
        <w:rPr>
          <w:rStyle w:val="a8"/>
          <w:b w:val="0"/>
          <w:bCs w:val="0"/>
          <w:sz w:val="24"/>
        </w:rPr>
        <w:t xml:space="preserve">-за повышения эффективности </w:t>
      </w:r>
      <w:r w:rsidRPr="00C620B5">
        <w:rPr>
          <w:rStyle w:val="a8"/>
          <w:b w:val="0"/>
          <w:bCs w:val="0"/>
          <w:sz w:val="24"/>
        </w:rPr>
        <w:t>использования</w:t>
      </w:r>
      <w:r w:rsidR="006E12EC" w:rsidRPr="00C620B5">
        <w:rPr>
          <w:rStyle w:val="a8"/>
          <w:b w:val="0"/>
          <w:bCs w:val="0"/>
          <w:sz w:val="24"/>
        </w:rPr>
        <w:t xml:space="preserve"> газа</w:t>
      </w:r>
      <w:r w:rsidRPr="00C620B5">
        <w:rPr>
          <w:rStyle w:val="a8"/>
          <w:b w:val="0"/>
          <w:bCs w:val="0"/>
          <w:sz w:val="24"/>
        </w:rPr>
        <w:t xml:space="preserve"> и сниж</w:t>
      </w:r>
      <w:r w:rsidRPr="00C620B5">
        <w:rPr>
          <w:rStyle w:val="a8"/>
          <w:b w:val="0"/>
          <w:bCs w:val="0"/>
          <w:sz w:val="24"/>
        </w:rPr>
        <w:t>е</w:t>
      </w:r>
      <w:r w:rsidRPr="00C620B5">
        <w:rPr>
          <w:rStyle w:val="a8"/>
          <w:b w:val="0"/>
          <w:bCs w:val="0"/>
          <w:sz w:val="24"/>
        </w:rPr>
        <w:t>ние потребности в увеличении мощности газотранспортной системы.</w:t>
      </w:r>
      <w:r w:rsidR="009A6BC3" w:rsidRPr="00C620B5">
        <w:rPr>
          <w:rStyle w:val="a8"/>
          <w:b w:val="0"/>
          <w:bCs w:val="0"/>
          <w:sz w:val="24"/>
        </w:rPr>
        <w:t xml:space="preserve"> Ослабление пр</w:t>
      </w:r>
      <w:r w:rsidR="009A6BC3" w:rsidRPr="00C620B5">
        <w:rPr>
          <w:rStyle w:val="a8"/>
          <w:b w:val="0"/>
          <w:bCs w:val="0"/>
          <w:sz w:val="24"/>
        </w:rPr>
        <w:t>о</w:t>
      </w:r>
      <w:r w:rsidR="009A6BC3" w:rsidRPr="00C620B5">
        <w:rPr>
          <w:rStyle w:val="a8"/>
          <w:b w:val="0"/>
          <w:bCs w:val="0"/>
          <w:sz w:val="24"/>
        </w:rPr>
        <w:t>блемы нехватки резервного топлива.</w:t>
      </w:r>
    </w:p>
    <w:p w:rsidR="009A6BC3" w:rsidRPr="00C620B5" w:rsidRDefault="009A6BC3" w:rsidP="00C620B5">
      <w:pPr>
        <w:pStyle w:val="a4"/>
        <w:numPr>
          <w:ilvl w:val="0"/>
          <w:numId w:val="39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lastRenderedPageBreak/>
        <w:t>Предотвращение необходимости</w:t>
      </w:r>
      <w:r w:rsidR="005A7334" w:rsidRPr="00C620B5">
        <w:rPr>
          <w:rStyle w:val="a8"/>
          <w:b w:val="0"/>
          <w:bCs w:val="0"/>
          <w:sz w:val="24"/>
        </w:rPr>
        <w:t xml:space="preserve"> </w:t>
      </w:r>
      <w:r w:rsidRPr="00C620B5">
        <w:rPr>
          <w:rStyle w:val="a8"/>
          <w:b w:val="0"/>
          <w:bCs w:val="0"/>
          <w:sz w:val="24"/>
        </w:rPr>
        <w:t>выполнения замещающих мероприятий при выводе ТЭЦ из эксплуатации</w:t>
      </w:r>
      <w:r w:rsidR="00352B4C" w:rsidRPr="00C620B5">
        <w:rPr>
          <w:rStyle w:val="a8"/>
          <w:b w:val="0"/>
          <w:bCs w:val="0"/>
          <w:sz w:val="24"/>
        </w:rPr>
        <w:t>, включая строительство котельных, новых энергетических блоков и инфраструкт</w:t>
      </w:r>
      <w:r w:rsidR="00352B4C" w:rsidRPr="00C620B5">
        <w:rPr>
          <w:rStyle w:val="a8"/>
          <w:b w:val="0"/>
          <w:bCs w:val="0"/>
          <w:sz w:val="24"/>
        </w:rPr>
        <w:t>у</w:t>
      </w:r>
      <w:r w:rsidR="00352B4C" w:rsidRPr="00C620B5">
        <w:rPr>
          <w:rStyle w:val="a8"/>
          <w:b w:val="0"/>
          <w:bCs w:val="0"/>
          <w:sz w:val="24"/>
        </w:rPr>
        <w:t>ры для них.</w:t>
      </w:r>
    </w:p>
    <w:p w:rsidR="009276E6" w:rsidRPr="00C620B5" w:rsidRDefault="009276E6" w:rsidP="00C620B5">
      <w:pPr>
        <w:pStyle w:val="a4"/>
        <w:numPr>
          <w:ilvl w:val="0"/>
          <w:numId w:val="39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Уменьшение бюджетных дотаций теплоснабжающим организациям и крупным госуда</w:t>
      </w:r>
      <w:r w:rsidRPr="00C620B5">
        <w:rPr>
          <w:rStyle w:val="a8"/>
          <w:b w:val="0"/>
          <w:bCs w:val="0"/>
          <w:sz w:val="24"/>
        </w:rPr>
        <w:t>р</w:t>
      </w:r>
      <w:r w:rsidRPr="00C620B5">
        <w:rPr>
          <w:rStyle w:val="a8"/>
          <w:b w:val="0"/>
          <w:bCs w:val="0"/>
          <w:sz w:val="24"/>
        </w:rPr>
        <w:t>ственным энергокомпаниям.</w:t>
      </w:r>
    </w:p>
    <w:p w:rsidR="00E115B7" w:rsidRPr="00C620B5" w:rsidRDefault="006E12EC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 xml:space="preserve">Оплата модернизации может происходить по </w:t>
      </w:r>
      <w:proofErr w:type="gramStart"/>
      <w:r w:rsidRPr="00C620B5">
        <w:rPr>
          <w:rStyle w:val="a8"/>
          <w:b w:val="0"/>
          <w:bCs w:val="0"/>
          <w:sz w:val="24"/>
        </w:rPr>
        <w:t>привычным договорам</w:t>
      </w:r>
      <w:proofErr w:type="gramEnd"/>
      <w:r w:rsidR="00AA217C" w:rsidRPr="00C620B5">
        <w:rPr>
          <w:rStyle w:val="a8"/>
          <w:b w:val="0"/>
          <w:bCs w:val="0"/>
          <w:sz w:val="24"/>
        </w:rPr>
        <w:t xml:space="preserve"> типа</w:t>
      </w:r>
      <w:r w:rsidRPr="00C620B5">
        <w:rPr>
          <w:rStyle w:val="a8"/>
          <w:b w:val="0"/>
          <w:bCs w:val="0"/>
          <w:sz w:val="24"/>
        </w:rPr>
        <w:t xml:space="preserve"> ДПМ, с</w:t>
      </w:r>
      <w:r w:rsidR="00193ABE" w:rsidRPr="00C620B5">
        <w:rPr>
          <w:rStyle w:val="a8"/>
          <w:b w:val="0"/>
          <w:bCs w:val="0"/>
          <w:sz w:val="24"/>
        </w:rPr>
        <w:t xml:space="preserve"> </w:t>
      </w:r>
      <w:r w:rsidRPr="00C620B5">
        <w:rPr>
          <w:rStyle w:val="a8"/>
          <w:b w:val="0"/>
          <w:bCs w:val="0"/>
          <w:sz w:val="24"/>
        </w:rPr>
        <w:t>прим</w:t>
      </w:r>
      <w:r w:rsidRPr="00C620B5">
        <w:rPr>
          <w:rStyle w:val="a8"/>
          <w:b w:val="0"/>
          <w:bCs w:val="0"/>
          <w:sz w:val="24"/>
        </w:rPr>
        <w:t>е</w:t>
      </w:r>
      <w:r w:rsidRPr="00C620B5">
        <w:rPr>
          <w:rStyle w:val="a8"/>
          <w:b w:val="0"/>
          <w:bCs w:val="0"/>
          <w:sz w:val="24"/>
        </w:rPr>
        <w:t>нени</w:t>
      </w:r>
      <w:r w:rsidR="00193ABE" w:rsidRPr="00C620B5">
        <w:rPr>
          <w:rStyle w:val="a8"/>
          <w:b w:val="0"/>
          <w:bCs w:val="0"/>
          <w:sz w:val="24"/>
        </w:rPr>
        <w:t>е</w:t>
      </w:r>
      <w:r w:rsidRPr="00C620B5">
        <w:rPr>
          <w:rStyle w:val="a8"/>
          <w:b w:val="0"/>
          <w:bCs w:val="0"/>
          <w:sz w:val="24"/>
        </w:rPr>
        <w:t xml:space="preserve">м этих механизмов только при </w:t>
      </w:r>
      <w:r w:rsidR="00193ABE" w:rsidRPr="00C620B5">
        <w:rPr>
          <w:rStyle w:val="a8"/>
          <w:b w:val="0"/>
          <w:bCs w:val="0"/>
          <w:sz w:val="24"/>
        </w:rPr>
        <w:t xml:space="preserve">условии существенного превышения общесистемного </w:t>
      </w:r>
      <w:r w:rsidR="009A70CC" w:rsidRPr="00C620B5">
        <w:rPr>
          <w:rStyle w:val="a8"/>
          <w:b w:val="0"/>
          <w:bCs w:val="0"/>
          <w:sz w:val="24"/>
        </w:rPr>
        <w:t>эк</w:t>
      </w:r>
      <w:r w:rsidR="009A70CC" w:rsidRPr="00C620B5">
        <w:rPr>
          <w:rStyle w:val="a8"/>
          <w:b w:val="0"/>
          <w:bCs w:val="0"/>
          <w:sz w:val="24"/>
        </w:rPr>
        <w:t>о</w:t>
      </w:r>
      <w:r w:rsidR="009A70CC" w:rsidRPr="00C620B5">
        <w:rPr>
          <w:rStyle w:val="a8"/>
          <w:b w:val="0"/>
          <w:bCs w:val="0"/>
          <w:sz w:val="24"/>
        </w:rPr>
        <w:t xml:space="preserve">номического </w:t>
      </w:r>
      <w:r w:rsidR="00193ABE" w:rsidRPr="00C620B5">
        <w:rPr>
          <w:rStyle w:val="a8"/>
          <w:b w:val="0"/>
          <w:bCs w:val="0"/>
          <w:sz w:val="24"/>
        </w:rPr>
        <w:t>э</w:t>
      </w:r>
      <w:r w:rsidR="00193ABE" w:rsidRPr="00C620B5">
        <w:rPr>
          <w:rStyle w:val="a8"/>
          <w:b w:val="0"/>
          <w:bCs w:val="0"/>
          <w:sz w:val="24"/>
        </w:rPr>
        <w:t>ф</w:t>
      </w:r>
      <w:r w:rsidR="00193ABE" w:rsidRPr="00C620B5">
        <w:rPr>
          <w:rStyle w:val="a8"/>
          <w:b w:val="0"/>
          <w:bCs w:val="0"/>
          <w:sz w:val="24"/>
        </w:rPr>
        <w:t>фекта над увеличением выплат по ДПМ.</w:t>
      </w:r>
    </w:p>
    <w:p w:rsidR="00504265" w:rsidRPr="00C620B5" w:rsidRDefault="00504265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 xml:space="preserve">Необходимо разработать отдельную </w:t>
      </w:r>
      <w:r w:rsidR="00817222" w:rsidRPr="00C620B5">
        <w:rPr>
          <w:rStyle w:val="a8"/>
          <w:b w:val="0"/>
          <w:bCs w:val="0"/>
          <w:sz w:val="24"/>
        </w:rPr>
        <w:t xml:space="preserve">федеральную </w:t>
      </w:r>
      <w:r w:rsidRPr="00C620B5">
        <w:rPr>
          <w:rStyle w:val="a8"/>
          <w:b w:val="0"/>
          <w:bCs w:val="0"/>
          <w:sz w:val="24"/>
        </w:rPr>
        <w:t>программу модернизации ТЭЦ, об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значив ее как антикризисную программу снижения издержек, сдерживания тарифов,</w:t>
      </w:r>
      <w:r w:rsidR="005A7334" w:rsidRPr="00C620B5">
        <w:rPr>
          <w:rStyle w:val="a8"/>
          <w:b w:val="0"/>
          <w:bCs w:val="0"/>
          <w:sz w:val="24"/>
        </w:rPr>
        <w:t xml:space="preserve"> </w:t>
      </w:r>
      <w:r w:rsidR="001D3E42" w:rsidRPr="00C620B5">
        <w:rPr>
          <w:rStyle w:val="a8"/>
          <w:b w:val="0"/>
          <w:bCs w:val="0"/>
          <w:sz w:val="24"/>
        </w:rPr>
        <w:t>при одн</w:t>
      </w:r>
      <w:r w:rsidR="001D3E42" w:rsidRPr="00C620B5">
        <w:rPr>
          <w:rStyle w:val="a8"/>
          <w:b w:val="0"/>
          <w:bCs w:val="0"/>
          <w:sz w:val="24"/>
        </w:rPr>
        <w:t>о</w:t>
      </w:r>
      <w:r w:rsidR="001D3E42" w:rsidRPr="00C620B5">
        <w:rPr>
          <w:rStyle w:val="a8"/>
          <w:b w:val="0"/>
          <w:bCs w:val="0"/>
          <w:sz w:val="24"/>
        </w:rPr>
        <w:t>временном пов</w:t>
      </w:r>
      <w:r w:rsidR="001D3E42" w:rsidRPr="00C620B5">
        <w:rPr>
          <w:rStyle w:val="a8"/>
          <w:b w:val="0"/>
          <w:bCs w:val="0"/>
          <w:sz w:val="24"/>
        </w:rPr>
        <w:t>ы</w:t>
      </w:r>
      <w:r w:rsidR="001D3E42" w:rsidRPr="00C620B5">
        <w:rPr>
          <w:rStyle w:val="a8"/>
          <w:b w:val="0"/>
          <w:bCs w:val="0"/>
          <w:sz w:val="24"/>
        </w:rPr>
        <w:t xml:space="preserve">шении надежности и решении задачи </w:t>
      </w:r>
      <w:proofErr w:type="spellStart"/>
      <w:r w:rsidR="001D3E42" w:rsidRPr="00C620B5">
        <w:rPr>
          <w:rStyle w:val="a8"/>
          <w:b w:val="0"/>
          <w:bCs w:val="0"/>
          <w:sz w:val="24"/>
        </w:rPr>
        <w:t>импортозамещения</w:t>
      </w:r>
      <w:proofErr w:type="spellEnd"/>
      <w:r w:rsidR="001D3E42" w:rsidRPr="00C620B5">
        <w:rPr>
          <w:rStyle w:val="a8"/>
          <w:b w:val="0"/>
          <w:bCs w:val="0"/>
          <w:sz w:val="24"/>
        </w:rPr>
        <w:t>.</w:t>
      </w:r>
    </w:p>
    <w:p w:rsidR="00817222" w:rsidRPr="00C620B5" w:rsidRDefault="00817222" w:rsidP="00C620B5">
      <w:pPr>
        <w:pStyle w:val="a4"/>
        <w:spacing w:before="80" w:after="80" w:line="264" w:lineRule="auto"/>
        <w:ind w:firstLine="567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Для решения этих задач у нас есть очень неплохая стартовая позиция:</w:t>
      </w:r>
      <w:r w:rsidR="009A70CC" w:rsidRPr="00C620B5">
        <w:rPr>
          <w:rStyle w:val="a8"/>
          <w:b w:val="0"/>
          <w:bCs w:val="0"/>
          <w:sz w:val="24"/>
        </w:rPr>
        <w:t xml:space="preserve"> </w:t>
      </w:r>
      <w:r w:rsidRPr="00C620B5">
        <w:rPr>
          <w:rStyle w:val="a8"/>
          <w:b w:val="0"/>
          <w:bCs w:val="0"/>
          <w:sz w:val="24"/>
        </w:rPr>
        <w:t>уже имеется бол</w:t>
      </w:r>
      <w:r w:rsidRPr="00C620B5">
        <w:rPr>
          <w:rStyle w:val="a8"/>
          <w:b w:val="0"/>
          <w:bCs w:val="0"/>
          <w:sz w:val="24"/>
        </w:rPr>
        <w:t>ь</w:t>
      </w:r>
      <w:r w:rsidRPr="00C620B5">
        <w:rPr>
          <w:rStyle w:val="a8"/>
          <w:b w:val="0"/>
          <w:bCs w:val="0"/>
          <w:sz w:val="24"/>
        </w:rPr>
        <w:t xml:space="preserve">шое количество </w:t>
      </w:r>
      <w:r w:rsidR="009A70CC" w:rsidRPr="00C620B5">
        <w:rPr>
          <w:rStyle w:val="a8"/>
          <w:b w:val="0"/>
          <w:bCs w:val="0"/>
          <w:sz w:val="24"/>
        </w:rPr>
        <w:t xml:space="preserve">ТЭЦ с развитой инфраструктурой, а также </w:t>
      </w:r>
      <w:r w:rsidRPr="00C620B5">
        <w:rPr>
          <w:rStyle w:val="a8"/>
          <w:b w:val="0"/>
          <w:bCs w:val="0"/>
          <w:sz w:val="24"/>
        </w:rPr>
        <w:t>огромная тепловая нагрузка, объед</w:t>
      </w:r>
      <w:r w:rsidRPr="00C620B5">
        <w:rPr>
          <w:rStyle w:val="a8"/>
          <w:b w:val="0"/>
          <w:bCs w:val="0"/>
          <w:sz w:val="24"/>
        </w:rPr>
        <w:t>и</w:t>
      </w:r>
      <w:r w:rsidRPr="00C620B5">
        <w:rPr>
          <w:rStyle w:val="a8"/>
          <w:b w:val="0"/>
          <w:bCs w:val="0"/>
          <w:sz w:val="24"/>
        </w:rPr>
        <w:t>ненная в системы централизованного теплоснабжения и обеспечиваемая сегодня от котел</w:t>
      </w:r>
      <w:r w:rsidRPr="00C620B5">
        <w:rPr>
          <w:rStyle w:val="a8"/>
          <w:b w:val="0"/>
          <w:bCs w:val="0"/>
          <w:sz w:val="24"/>
        </w:rPr>
        <w:t>ь</w:t>
      </w:r>
      <w:r w:rsidRPr="00C620B5">
        <w:rPr>
          <w:rStyle w:val="a8"/>
          <w:b w:val="0"/>
          <w:bCs w:val="0"/>
          <w:sz w:val="24"/>
        </w:rPr>
        <w:t>ных</w:t>
      </w:r>
      <w:r w:rsidR="00345386" w:rsidRPr="00C620B5">
        <w:rPr>
          <w:rStyle w:val="a8"/>
          <w:b w:val="0"/>
          <w:bCs w:val="0"/>
          <w:sz w:val="24"/>
        </w:rPr>
        <w:t>.</w:t>
      </w:r>
    </w:p>
    <w:p w:rsidR="005A7334" w:rsidRPr="00C620B5" w:rsidRDefault="00817222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С точки зрения энергетического бизнеса, самое ценное, что есть в российских городах – это климат и наличие объединенных сетями потребителей, использующих одновременно эле</w:t>
      </w:r>
      <w:r w:rsidRPr="00C620B5">
        <w:rPr>
          <w:rStyle w:val="a8"/>
          <w:b w:val="0"/>
          <w:bCs w:val="0"/>
          <w:sz w:val="24"/>
        </w:rPr>
        <w:t>к</w:t>
      </w:r>
      <w:r w:rsidRPr="00C620B5">
        <w:rPr>
          <w:rStyle w:val="a8"/>
          <w:b w:val="0"/>
          <w:bCs w:val="0"/>
          <w:sz w:val="24"/>
        </w:rPr>
        <w:t>троэнергию и тепло</w:t>
      </w:r>
      <w:r w:rsidR="005A7334" w:rsidRPr="00C620B5">
        <w:rPr>
          <w:rStyle w:val="a8"/>
          <w:b w:val="0"/>
          <w:bCs w:val="0"/>
          <w:sz w:val="24"/>
        </w:rPr>
        <w:t>.</w:t>
      </w:r>
    </w:p>
    <w:p w:rsidR="009708B7" w:rsidRPr="00C620B5" w:rsidRDefault="009708B7" w:rsidP="00C620B5">
      <w:pPr>
        <w:pStyle w:val="a4"/>
        <w:spacing w:before="80" w:after="80" w:line="264" w:lineRule="auto"/>
        <w:ind w:firstLine="567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Проект готовится к окончанию выплат по ДПМ. Он должен обеспечить:</w:t>
      </w:r>
    </w:p>
    <w:p w:rsidR="009708B7" w:rsidRPr="00C620B5" w:rsidRDefault="00345386" w:rsidP="00C620B5">
      <w:pPr>
        <w:pStyle w:val="a4"/>
        <w:numPr>
          <w:ilvl w:val="0"/>
          <w:numId w:val="26"/>
        </w:numPr>
        <w:spacing w:before="80" w:after="80" w:line="264" w:lineRule="auto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отказ от перекладывания на регионы и муниципалитеты решения проблем неэффекти</w:t>
      </w:r>
      <w:r w:rsidRPr="00C620B5">
        <w:rPr>
          <w:rStyle w:val="a8"/>
          <w:b w:val="0"/>
          <w:bCs w:val="0"/>
          <w:sz w:val="24"/>
        </w:rPr>
        <w:t>в</w:t>
      </w:r>
      <w:r w:rsidRPr="00C620B5">
        <w:rPr>
          <w:rStyle w:val="a8"/>
          <w:b w:val="0"/>
          <w:bCs w:val="0"/>
          <w:sz w:val="24"/>
        </w:rPr>
        <w:t>ных эле</w:t>
      </w:r>
      <w:r w:rsidRPr="00C620B5">
        <w:rPr>
          <w:rStyle w:val="a8"/>
          <w:b w:val="0"/>
          <w:bCs w:val="0"/>
          <w:sz w:val="24"/>
        </w:rPr>
        <w:t>к</w:t>
      </w:r>
      <w:r w:rsidRPr="00C620B5">
        <w:rPr>
          <w:rStyle w:val="a8"/>
          <w:b w:val="0"/>
          <w:bCs w:val="0"/>
          <w:sz w:val="24"/>
        </w:rPr>
        <w:t>тростанций;</w:t>
      </w:r>
    </w:p>
    <w:p w:rsidR="009708B7" w:rsidRPr="00C620B5" w:rsidRDefault="00345386" w:rsidP="00C620B5">
      <w:pPr>
        <w:pStyle w:val="a4"/>
        <w:numPr>
          <w:ilvl w:val="0"/>
          <w:numId w:val="26"/>
        </w:numPr>
        <w:spacing w:before="80" w:after="80" w:line="264" w:lineRule="auto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снижение удельных расходов топлива;</w:t>
      </w:r>
    </w:p>
    <w:p w:rsidR="009708B7" w:rsidRPr="00C620B5" w:rsidRDefault="00345386" w:rsidP="00C620B5">
      <w:pPr>
        <w:pStyle w:val="a4"/>
        <w:numPr>
          <w:ilvl w:val="0"/>
          <w:numId w:val="26"/>
        </w:numPr>
        <w:spacing w:before="80" w:after="80" w:line="264" w:lineRule="auto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 xml:space="preserve">минимальную нагрузку на </w:t>
      </w:r>
      <w:proofErr w:type="spellStart"/>
      <w:r w:rsidRPr="00C620B5">
        <w:rPr>
          <w:rStyle w:val="a8"/>
          <w:b w:val="0"/>
          <w:bCs w:val="0"/>
          <w:sz w:val="24"/>
        </w:rPr>
        <w:t>электросетевое</w:t>
      </w:r>
      <w:proofErr w:type="spellEnd"/>
      <w:r w:rsidRPr="00C620B5">
        <w:rPr>
          <w:rStyle w:val="a8"/>
          <w:b w:val="0"/>
          <w:bCs w:val="0"/>
          <w:sz w:val="24"/>
        </w:rPr>
        <w:t xml:space="preserve"> строительство;</w:t>
      </w:r>
    </w:p>
    <w:p w:rsidR="009708B7" w:rsidRPr="00C620B5" w:rsidRDefault="00345386" w:rsidP="00C620B5">
      <w:pPr>
        <w:pStyle w:val="a4"/>
        <w:numPr>
          <w:ilvl w:val="0"/>
          <w:numId w:val="26"/>
        </w:numPr>
        <w:spacing w:before="80" w:after="80" w:line="264" w:lineRule="auto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выведение из эксплуатации самой неэффективной мощности;</w:t>
      </w:r>
    </w:p>
    <w:p w:rsidR="009708B7" w:rsidRPr="00C620B5" w:rsidRDefault="00345386" w:rsidP="00C620B5">
      <w:pPr>
        <w:pStyle w:val="a4"/>
        <w:numPr>
          <w:ilvl w:val="0"/>
          <w:numId w:val="26"/>
        </w:numPr>
        <w:spacing w:before="80" w:after="80" w:line="264" w:lineRule="auto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обеспечение достаточного регулировочного диапазона генерации в центрах нагрузок;</w:t>
      </w:r>
    </w:p>
    <w:p w:rsidR="009708B7" w:rsidRPr="00C620B5" w:rsidRDefault="00345386" w:rsidP="00C620B5">
      <w:pPr>
        <w:pStyle w:val="a4"/>
        <w:numPr>
          <w:ilvl w:val="0"/>
          <w:numId w:val="26"/>
        </w:numPr>
        <w:spacing w:before="80" w:after="80" w:line="264" w:lineRule="auto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снижение стоимости электроэнергии от «замыкающих» станций в пиковые периоды электроп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требления при маржинальном ценообразовании;</w:t>
      </w:r>
    </w:p>
    <w:p w:rsidR="005A7334" w:rsidRPr="00C620B5" w:rsidRDefault="00345386" w:rsidP="00C620B5">
      <w:pPr>
        <w:pStyle w:val="a4"/>
        <w:numPr>
          <w:ilvl w:val="0"/>
          <w:numId w:val="26"/>
        </w:numPr>
        <w:spacing w:before="80" w:after="80" w:line="264" w:lineRule="auto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небо</w:t>
      </w:r>
      <w:r w:rsidR="009708B7" w:rsidRPr="00C620B5">
        <w:rPr>
          <w:rStyle w:val="a8"/>
          <w:b w:val="0"/>
          <w:bCs w:val="0"/>
          <w:sz w:val="24"/>
        </w:rPr>
        <w:t xml:space="preserve">льшое увеличение стоимости новой мощности за счет снижения издержек (как </w:t>
      </w:r>
      <w:proofErr w:type="gramStart"/>
      <w:r w:rsidR="009708B7" w:rsidRPr="00C620B5">
        <w:rPr>
          <w:rStyle w:val="a8"/>
          <w:b w:val="0"/>
          <w:bCs w:val="0"/>
          <w:sz w:val="24"/>
        </w:rPr>
        <w:t>с</w:t>
      </w:r>
      <w:r w:rsidR="009708B7" w:rsidRPr="00C620B5">
        <w:rPr>
          <w:rStyle w:val="a8"/>
          <w:b w:val="0"/>
          <w:bCs w:val="0"/>
          <w:sz w:val="24"/>
        </w:rPr>
        <w:t>и</w:t>
      </w:r>
      <w:r w:rsidR="009708B7" w:rsidRPr="00C620B5">
        <w:rPr>
          <w:rStyle w:val="a8"/>
          <w:b w:val="0"/>
          <w:bCs w:val="0"/>
          <w:sz w:val="24"/>
        </w:rPr>
        <w:t>стемных</w:t>
      </w:r>
      <w:proofErr w:type="gramEnd"/>
      <w:r w:rsidR="009708B7" w:rsidRPr="00C620B5">
        <w:rPr>
          <w:rStyle w:val="a8"/>
          <w:b w:val="0"/>
          <w:bCs w:val="0"/>
          <w:sz w:val="24"/>
        </w:rPr>
        <w:t xml:space="preserve"> так и на реконструируемой станции</w:t>
      </w:r>
      <w:r w:rsidR="000D7663" w:rsidRPr="00C620B5">
        <w:rPr>
          <w:rStyle w:val="a8"/>
          <w:b w:val="0"/>
          <w:bCs w:val="0"/>
          <w:sz w:val="24"/>
        </w:rPr>
        <w:t>)</w:t>
      </w:r>
      <w:r w:rsidR="005A7334" w:rsidRPr="00C620B5">
        <w:rPr>
          <w:rStyle w:val="a8"/>
          <w:b w:val="0"/>
          <w:bCs w:val="0"/>
          <w:sz w:val="24"/>
        </w:rPr>
        <w:t>.</w:t>
      </w:r>
    </w:p>
    <w:p w:rsidR="00E115B7" w:rsidRPr="00C620B5" w:rsidRDefault="00E115B7" w:rsidP="00C620B5">
      <w:pPr>
        <w:pStyle w:val="a4"/>
        <w:spacing w:before="80" w:after="80" w:line="264" w:lineRule="auto"/>
        <w:rPr>
          <w:rStyle w:val="a8"/>
          <w:b w:val="0"/>
          <w:bCs w:val="0"/>
          <w:sz w:val="24"/>
        </w:rPr>
      </w:pPr>
    </w:p>
    <w:p w:rsidR="00A30E4A" w:rsidRPr="00C620B5" w:rsidRDefault="00E115B7" w:rsidP="00C620B5">
      <w:pPr>
        <w:pStyle w:val="a4"/>
        <w:spacing w:before="80" w:after="80" w:line="264" w:lineRule="auto"/>
        <w:jc w:val="center"/>
        <w:rPr>
          <w:rStyle w:val="a8"/>
          <w:sz w:val="24"/>
        </w:rPr>
      </w:pPr>
      <w:r w:rsidRPr="00C620B5">
        <w:rPr>
          <w:rStyle w:val="a8"/>
          <w:sz w:val="24"/>
        </w:rPr>
        <w:t>Технологичес</w:t>
      </w:r>
      <w:r w:rsidR="00345386" w:rsidRPr="00C620B5">
        <w:rPr>
          <w:rStyle w:val="a8"/>
          <w:sz w:val="24"/>
        </w:rPr>
        <w:t>кие решения по модернизации ТЭЦ</w:t>
      </w:r>
    </w:p>
    <w:p w:rsidR="00A30E4A" w:rsidRPr="00C620B5" w:rsidRDefault="00A30E4A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Совершенство производственных циклов современных ТЭЦ определяется не сн</w:t>
      </w:r>
      <w:r w:rsidR="000D7663" w:rsidRPr="00C620B5">
        <w:rPr>
          <w:rStyle w:val="a8"/>
          <w:b w:val="0"/>
          <w:bCs w:val="0"/>
          <w:sz w:val="24"/>
        </w:rPr>
        <w:t>ижением удельных затрат топлива</w:t>
      </w:r>
      <w:r w:rsidRPr="00C620B5">
        <w:rPr>
          <w:rStyle w:val="a8"/>
          <w:b w:val="0"/>
          <w:bCs w:val="0"/>
          <w:sz w:val="24"/>
        </w:rPr>
        <w:t>, а большей долей электроэнергии в суммарном производстве двух товаров</w:t>
      </w:r>
      <w:r w:rsidR="00345386" w:rsidRPr="00C620B5">
        <w:rPr>
          <w:rStyle w:val="a8"/>
          <w:b w:val="0"/>
          <w:bCs w:val="0"/>
          <w:sz w:val="24"/>
        </w:rPr>
        <w:t>,</w:t>
      </w:r>
      <w:r w:rsidRPr="00C620B5">
        <w:rPr>
          <w:rStyle w:val="a8"/>
          <w:b w:val="0"/>
          <w:bCs w:val="0"/>
          <w:sz w:val="24"/>
        </w:rPr>
        <w:t xml:space="preserve"> </w:t>
      </w:r>
      <w:r w:rsidR="00345386" w:rsidRPr="00C620B5">
        <w:rPr>
          <w:rStyle w:val="a8"/>
          <w:b w:val="0"/>
          <w:bCs w:val="0"/>
          <w:sz w:val="24"/>
        </w:rPr>
        <w:t>т</w:t>
      </w:r>
      <w:r w:rsidRPr="00C620B5">
        <w:rPr>
          <w:rStyle w:val="a8"/>
          <w:b w:val="0"/>
          <w:bCs w:val="0"/>
          <w:sz w:val="24"/>
        </w:rPr>
        <w:t>о есть на том же тепловом потреблении вырабатыв</w:t>
      </w:r>
      <w:r w:rsidR="00E115B7" w:rsidRPr="00C620B5">
        <w:rPr>
          <w:rStyle w:val="a8"/>
          <w:b w:val="0"/>
          <w:bCs w:val="0"/>
          <w:sz w:val="24"/>
        </w:rPr>
        <w:t xml:space="preserve">ается больше относительно </w:t>
      </w:r>
      <w:r w:rsidRPr="00C620B5">
        <w:rPr>
          <w:rStyle w:val="a8"/>
          <w:b w:val="0"/>
          <w:bCs w:val="0"/>
          <w:sz w:val="24"/>
        </w:rPr>
        <w:t>дор</w:t>
      </w:r>
      <w:r w:rsidRPr="00C620B5">
        <w:rPr>
          <w:rStyle w:val="a8"/>
          <w:b w:val="0"/>
          <w:bCs w:val="0"/>
          <w:sz w:val="24"/>
        </w:rPr>
        <w:t>о</w:t>
      </w:r>
      <w:r w:rsidRPr="00C620B5">
        <w:rPr>
          <w:rStyle w:val="a8"/>
          <w:b w:val="0"/>
          <w:bCs w:val="0"/>
          <w:sz w:val="24"/>
        </w:rPr>
        <w:t>гой (по сравнению с теплом) электроэнергии.</w:t>
      </w:r>
    </w:p>
    <w:p w:rsidR="00A30E4A" w:rsidRPr="00C620B5" w:rsidRDefault="00A30E4A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rStyle w:val="a8"/>
          <w:b w:val="0"/>
          <w:bCs w:val="0"/>
          <w:sz w:val="24"/>
        </w:rPr>
        <w:t xml:space="preserve">Паротурбинное оборудование, составляющее </w:t>
      </w:r>
      <w:r w:rsidRPr="00C620B5">
        <w:rPr>
          <w:sz w:val="24"/>
        </w:rPr>
        <w:t>основу нашей энергетики, плохо присп</w:t>
      </w:r>
      <w:r w:rsidRPr="00C620B5">
        <w:rPr>
          <w:sz w:val="24"/>
        </w:rPr>
        <w:t>о</w:t>
      </w:r>
      <w:r w:rsidRPr="00C620B5">
        <w:rPr>
          <w:sz w:val="24"/>
        </w:rPr>
        <w:t>соблено к глубокому регулированию мощности</w:t>
      </w:r>
      <w:r w:rsidR="00E115B7" w:rsidRPr="00C620B5">
        <w:rPr>
          <w:sz w:val="24"/>
        </w:rPr>
        <w:t xml:space="preserve"> в теплофикационном цикле</w:t>
      </w:r>
      <w:r w:rsidRPr="00C620B5">
        <w:rPr>
          <w:sz w:val="24"/>
        </w:rPr>
        <w:t>, приходится и</w:t>
      </w:r>
      <w:r w:rsidRPr="00C620B5">
        <w:rPr>
          <w:sz w:val="24"/>
        </w:rPr>
        <w:t>с</w:t>
      </w:r>
      <w:r w:rsidRPr="00C620B5">
        <w:rPr>
          <w:sz w:val="24"/>
        </w:rPr>
        <w:t>пользовать его в самых неэкономичных режимах.</w:t>
      </w:r>
    </w:p>
    <w:p w:rsidR="005A3CDE" w:rsidRPr="00C620B5" w:rsidRDefault="005A3CDE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lastRenderedPageBreak/>
        <w:t>Учитывая, что неравномерность электропотребления особенно существенна в городах, часто предпочтительней является схема объединения пиковой ГТУ-ТЭС и существующих пар</w:t>
      </w:r>
      <w:r w:rsidRPr="00C620B5">
        <w:rPr>
          <w:sz w:val="24"/>
        </w:rPr>
        <w:t>о</w:t>
      </w:r>
      <w:r w:rsidRPr="00C620B5">
        <w:rPr>
          <w:sz w:val="24"/>
        </w:rPr>
        <w:t>турбинных ТЭЦ, путем надстройки последних газовыми турбинами.</w:t>
      </w:r>
    </w:p>
    <w:p w:rsidR="005A3CDE" w:rsidRPr="00C620B5" w:rsidRDefault="005A3CDE" w:rsidP="00C620B5">
      <w:pPr>
        <w:pStyle w:val="a4"/>
        <w:spacing w:before="80" w:after="80" w:line="264" w:lineRule="auto"/>
        <w:ind w:firstLine="567"/>
        <w:jc w:val="both"/>
        <w:rPr>
          <w:rStyle w:val="a8"/>
          <w:rFonts w:ascii="Times New Roman" w:hAnsi="Times New Roman"/>
          <w:b w:val="0"/>
          <w:sz w:val="32"/>
          <w:szCs w:val="28"/>
        </w:rPr>
      </w:pPr>
      <w:r w:rsidRPr="00C620B5">
        <w:rPr>
          <w:sz w:val="24"/>
        </w:rPr>
        <w:t>Сохранение энергетических котлов и работа котлов-утилизаторов на общий паровой ко</w:t>
      </w:r>
      <w:r w:rsidRPr="00C620B5">
        <w:rPr>
          <w:sz w:val="24"/>
        </w:rPr>
        <w:t>л</w:t>
      </w:r>
      <w:r w:rsidRPr="00C620B5">
        <w:rPr>
          <w:sz w:val="24"/>
        </w:rPr>
        <w:t>лектор, позволяют реализовать парогазовый цикл, и в широком диапазоне варьировать мо</w:t>
      </w:r>
      <w:r w:rsidRPr="00C620B5">
        <w:rPr>
          <w:sz w:val="24"/>
        </w:rPr>
        <w:t>щ</w:t>
      </w:r>
      <w:r w:rsidRPr="00C620B5">
        <w:rPr>
          <w:sz w:val="24"/>
        </w:rPr>
        <w:t>ность ТЭЦ, не выходя из теплофикационного режима. Получаются гибкие схемы ТЭЦ, позвол</w:t>
      </w:r>
      <w:r w:rsidRPr="00C620B5">
        <w:rPr>
          <w:sz w:val="24"/>
        </w:rPr>
        <w:t>я</w:t>
      </w:r>
      <w:r w:rsidRPr="00C620B5">
        <w:rPr>
          <w:sz w:val="24"/>
        </w:rPr>
        <w:t>ющие работать в принц</w:t>
      </w:r>
      <w:r w:rsidRPr="00C620B5">
        <w:rPr>
          <w:sz w:val="24"/>
        </w:rPr>
        <w:t>и</w:t>
      </w:r>
      <w:r w:rsidRPr="00C620B5">
        <w:rPr>
          <w:sz w:val="24"/>
        </w:rPr>
        <w:t>пиально разных вариантах:</w:t>
      </w:r>
    </w:p>
    <w:p w:rsidR="00C30E42" w:rsidRPr="00C620B5" w:rsidRDefault="005A3CDE" w:rsidP="00C620B5">
      <w:pPr>
        <w:pStyle w:val="a4"/>
        <w:numPr>
          <w:ilvl w:val="0"/>
          <w:numId w:val="56"/>
        </w:numPr>
        <w:spacing w:before="80" w:after="80" w:line="264" w:lineRule="auto"/>
        <w:jc w:val="both"/>
        <w:rPr>
          <w:rStyle w:val="a8"/>
          <w:rFonts w:ascii="Times New Roman" w:hAnsi="Times New Roman"/>
          <w:b w:val="0"/>
          <w:sz w:val="32"/>
          <w:szCs w:val="28"/>
        </w:rPr>
      </w:pPr>
      <w:r w:rsidRPr="00C620B5">
        <w:rPr>
          <w:sz w:val="24"/>
        </w:rPr>
        <w:t>максимальная выработка электроэнергии на тепловом потреблении при недостатке летних те</w:t>
      </w:r>
      <w:r w:rsidRPr="00C620B5">
        <w:rPr>
          <w:sz w:val="24"/>
        </w:rPr>
        <w:t>п</w:t>
      </w:r>
      <w:r w:rsidRPr="00C620B5">
        <w:rPr>
          <w:sz w:val="24"/>
        </w:rPr>
        <w:t>ловых нагрузок;</w:t>
      </w:r>
    </w:p>
    <w:p w:rsidR="00C30E42" w:rsidRPr="00C620B5" w:rsidRDefault="005A3CDE" w:rsidP="00C620B5">
      <w:pPr>
        <w:pStyle w:val="a4"/>
        <w:numPr>
          <w:ilvl w:val="0"/>
          <w:numId w:val="56"/>
        </w:numPr>
        <w:spacing w:before="80" w:after="80" w:line="264" w:lineRule="auto"/>
        <w:jc w:val="both"/>
        <w:rPr>
          <w:rStyle w:val="a8"/>
          <w:rFonts w:ascii="Times New Roman" w:hAnsi="Times New Roman"/>
          <w:b w:val="0"/>
          <w:sz w:val="32"/>
          <w:szCs w:val="28"/>
        </w:rPr>
      </w:pPr>
      <w:r w:rsidRPr="00C620B5">
        <w:rPr>
          <w:sz w:val="24"/>
        </w:rPr>
        <w:t>умеренная выработка электроэнергии в зимних режимах при больших тепловых нагру</w:t>
      </w:r>
      <w:r w:rsidRPr="00C620B5">
        <w:rPr>
          <w:sz w:val="24"/>
        </w:rPr>
        <w:t>з</w:t>
      </w:r>
      <w:r w:rsidRPr="00C620B5">
        <w:rPr>
          <w:sz w:val="24"/>
        </w:rPr>
        <w:t>ках;</w:t>
      </w:r>
    </w:p>
    <w:p w:rsidR="00C30E42" w:rsidRPr="00C620B5" w:rsidRDefault="005A3CDE" w:rsidP="00C620B5">
      <w:pPr>
        <w:pStyle w:val="a4"/>
        <w:numPr>
          <w:ilvl w:val="0"/>
          <w:numId w:val="56"/>
        </w:numPr>
        <w:spacing w:before="80" w:after="80" w:line="264" w:lineRule="auto"/>
        <w:jc w:val="both"/>
        <w:rPr>
          <w:rStyle w:val="a8"/>
          <w:rFonts w:ascii="Times New Roman" w:hAnsi="Times New Roman"/>
          <w:b w:val="0"/>
          <w:sz w:val="32"/>
          <w:szCs w:val="28"/>
        </w:rPr>
      </w:pPr>
      <w:r w:rsidRPr="00C620B5">
        <w:rPr>
          <w:sz w:val="24"/>
        </w:rPr>
        <w:t xml:space="preserve">быстрый сброс/набор нагрузки газовыми турбинами без вращающихся в </w:t>
      </w:r>
      <w:r w:rsidR="005A7334" w:rsidRPr="00C620B5">
        <w:rPr>
          <w:sz w:val="24"/>
        </w:rPr>
        <w:t>«</w:t>
      </w:r>
      <w:r w:rsidRPr="00C620B5">
        <w:rPr>
          <w:sz w:val="24"/>
        </w:rPr>
        <w:t>горячем р</w:t>
      </w:r>
      <w:r w:rsidRPr="00C620B5">
        <w:rPr>
          <w:sz w:val="24"/>
        </w:rPr>
        <w:t>е</w:t>
      </w:r>
      <w:r w:rsidRPr="00C620B5">
        <w:rPr>
          <w:sz w:val="24"/>
        </w:rPr>
        <w:t>зерве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инерционных паровых турбин и без потерь эффективности цикла;</w:t>
      </w:r>
    </w:p>
    <w:p w:rsidR="005A3CDE" w:rsidRPr="00C620B5" w:rsidRDefault="005A3CDE" w:rsidP="00C620B5">
      <w:pPr>
        <w:pStyle w:val="a4"/>
        <w:numPr>
          <w:ilvl w:val="0"/>
          <w:numId w:val="56"/>
        </w:numPr>
        <w:spacing w:before="80" w:after="80" w:line="264" w:lineRule="auto"/>
        <w:jc w:val="both"/>
        <w:rPr>
          <w:rFonts w:ascii="Times New Roman" w:hAnsi="Times New Roman"/>
          <w:bCs/>
          <w:sz w:val="32"/>
          <w:szCs w:val="28"/>
        </w:rPr>
      </w:pPr>
      <w:r w:rsidRPr="00C620B5">
        <w:rPr>
          <w:sz w:val="24"/>
        </w:rPr>
        <w:t>тепловой график загрузки оборудования с внутристанционной оптимизацией между п</w:t>
      </w:r>
      <w:r w:rsidRPr="00C620B5">
        <w:rPr>
          <w:sz w:val="24"/>
        </w:rPr>
        <w:t>а</w:t>
      </w:r>
      <w:r w:rsidRPr="00C620B5">
        <w:rPr>
          <w:sz w:val="24"/>
        </w:rPr>
        <w:t>ротурбинным, газовым и парогазовым циклами.</w:t>
      </w:r>
    </w:p>
    <w:p w:rsidR="005A7334" w:rsidRPr="00C620B5" w:rsidRDefault="00C30E42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В отличие от конденсационных электростанций, </w:t>
      </w:r>
      <w:r w:rsidR="000D7663" w:rsidRPr="00C620B5">
        <w:rPr>
          <w:sz w:val="24"/>
        </w:rPr>
        <w:t>для ТЭЦ не имеет решающего</w:t>
      </w:r>
      <w:r w:rsidRPr="00C620B5">
        <w:rPr>
          <w:sz w:val="24"/>
        </w:rPr>
        <w:t xml:space="preserve"> значения высокий электриче</w:t>
      </w:r>
      <w:r w:rsidR="000D7663" w:rsidRPr="00C620B5">
        <w:rPr>
          <w:sz w:val="24"/>
        </w:rPr>
        <w:t>ский КПД вне теплофикационного цикла</w:t>
      </w:r>
      <w:r w:rsidRPr="00C620B5">
        <w:rPr>
          <w:sz w:val="24"/>
        </w:rPr>
        <w:t>. Соответственно, можно использ</w:t>
      </w:r>
      <w:r w:rsidRPr="00C620B5">
        <w:rPr>
          <w:sz w:val="24"/>
        </w:rPr>
        <w:t>о</w:t>
      </w:r>
      <w:r w:rsidRPr="00C620B5">
        <w:rPr>
          <w:sz w:val="24"/>
        </w:rPr>
        <w:t xml:space="preserve">вать относительно дешевые </w:t>
      </w:r>
      <w:r w:rsidR="003A2694" w:rsidRPr="00C620B5">
        <w:rPr>
          <w:sz w:val="24"/>
        </w:rPr>
        <w:t xml:space="preserve">отработанные </w:t>
      </w:r>
      <w:r w:rsidRPr="00C620B5">
        <w:rPr>
          <w:sz w:val="24"/>
        </w:rPr>
        <w:t>отечественные газовые турбины небольшой мощн</w:t>
      </w:r>
      <w:r w:rsidRPr="00C620B5">
        <w:rPr>
          <w:sz w:val="24"/>
        </w:rPr>
        <w:t>о</w:t>
      </w:r>
      <w:r w:rsidRPr="00C620B5">
        <w:rPr>
          <w:sz w:val="24"/>
        </w:rPr>
        <w:t>сти</w:t>
      </w:r>
      <w:r w:rsidR="001F4FF9" w:rsidRPr="00C620B5">
        <w:rPr>
          <w:sz w:val="24"/>
        </w:rPr>
        <w:t>, с поштучной их устано</w:t>
      </w:r>
      <w:r w:rsidR="001F4FF9" w:rsidRPr="00C620B5">
        <w:rPr>
          <w:sz w:val="24"/>
        </w:rPr>
        <w:t>в</w:t>
      </w:r>
      <w:r w:rsidR="001F4FF9" w:rsidRPr="00C620B5">
        <w:rPr>
          <w:sz w:val="24"/>
        </w:rPr>
        <w:t>кой под появляющуюся потребность</w:t>
      </w:r>
      <w:r w:rsidR="005A7334" w:rsidRPr="00C620B5">
        <w:rPr>
          <w:sz w:val="24"/>
        </w:rPr>
        <w:t>.</w:t>
      </w:r>
    </w:p>
    <w:p w:rsidR="005A7334" w:rsidRPr="00C620B5" w:rsidRDefault="003A2694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Они могут даже использоваться только для обеспечения редких сезонных пиков </w:t>
      </w:r>
      <w:r w:rsidR="00D279D6" w:rsidRPr="00C620B5">
        <w:rPr>
          <w:sz w:val="24"/>
        </w:rPr>
        <w:t>электр</w:t>
      </w:r>
      <w:r w:rsidR="00D279D6" w:rsidRPr="00C620B5">
        <w:rPr>
          <w:sz w:val="24"/>
        </w:rPr>
        <w:t>о</w:t>
      </w:r>
      <w:r w:rsidRPr="00C620B5">
        <w:rPr>
          <w:sz w:val="24"/>
        </w:rPr>
        <w:t>потребле</w:t>
      </w:r>
      <w:r w:rsidR="00D279D6" w:rsidRPr="00C620B5">
        <w:rPr>
          <w:sz w:val="24"/>
        </w:rPr>
        <w:t>ния (</w:t>
      </w:r>
      <w:r w:rsidRPr="00C620B5">
        <w:rPr>
          <w:sz w:val="24"/>
        </w:rPr>
        <w:t>когда проявляются локальные дефиц</w:t>
      </w:r>
      <w:r w:rsidR="00D279D6" w:rsidRPr="00C620B5">
        <w:rPr>
          <w:sz w:val="24"/>
        </w:rPr>
        <w:t>иты в городах из-за местных сетевых огр</w:t>
      </w:r>
      <w:r w:rsidR="00D279D6" w:rsidRPr="00C620B5">
        <w:rPr>
          <w:sz w:val="24"/>
        </w:rPr>
        <w:t>а</w:t>
      </w:r>
      <w:r w:rsidR="00D279D6" w:rsidRPr="00C620B5">
        <w:rPr>
          <w:sz w:val="24"/>
        </w:rPr>
        <w:t>ничений) с выд</w:t>
      </w:r>
      <w:r w:rsidR="00D279D6" w:rsidRPr="00C620B5">
        <w:rPr>
          <w:sz w:val="24"/>
        </w:rPr>
        <w:t>а</w:t>
      </w:r>
      <w:r w:rsidR="00D279D6" w:rsidRPr="00C620B5">
        <w:rPr>
          <w:sz w:val="24"/>
        </w:rPr>
        <w:t>чей дополнительной мощности по низким классам напряжений</w:t>
      </w:r>
      <w:r w:rsidR="005A7334" w:rsidRPr="00C620B5">
        <w:rPr>
          <w:sz w:val="24"/>
        </w:rPr>
        <w:t>.</w:t>
      </w:r>
    </w:p>
    <w:p w:rsidR="005A3CDE" w:rsidRPr="00C620B5" w:rsidRDefault="005A3CDE" w:rsidP="00C620B5">
      <w:pPr>
        <w:pStyle w:val="a4"/>
        <w:spacing w:before="80" w:after="80" w:line="264" w:lineRule="auto"/>
        <w:ind w:firstLine="567"/>
        <w:rPr>
          <w:rStyle w:val="a8"/>
          <w:rFonts w:ascii="Times New Roman" w:hAnsi="Times New Roman"/>
          <w:b w:val="0"/>
          <w:sz w:val="32"/>
          <w:szCs w:val="28"/>
        </w:rPr>
      </w:pPr>
      <w:proofErr w:type="gramStart"/>
      <w:r w:rsidRPr="00C620B5">
        <w:rPr>
          <w:sz w:val="24"/>
        </w:rPr>
        <w:t>Понятие маневренной ТЭЦ соответствует технологической возможности перевода эле</w:t>
      </w:r>
      <w:r w:rsidRPr="00C620B5">
        <w:rPr>
          <w:sz w:val="24"/>
        </w:rPr>
        <w:t>к</w:t>
      </w:r>
      <w:r w:rsidRPr="00C620B5">
        <w:rPr>
          <w:sz w:val="24"/>
        </w:rPr>
        <w:t>тростанции из паротурбинного в парогазовый режим работы, не выходя из теплофикационного цикла.</w:t>
      </w:r>
      <w:proofErr w:type="gramEnd"/>
      <w:r w:rsidRPr="00C620B5">
        <w:rPr>
          <w:sz w:val="24"/>
        </w:rPr>
        <w:t xml:space="preserve"> Вариантов достижения подобной маневренности довольно много:</w:t>
      </w:r>
    </w:p>
    <w:p w:rsidR="00D279D6" w:rsidRPr="00C620B5" w:rsidRDefault="005A3CDE" w:rsidP="00C620B5">
      <w:pPr>
        <w:pStyle w:val="a4"/>
        <w:numPr>
          <w:ilvl w:val="0"/>
          <w:numId w:val="40"/>
        </w:numPr>
        <w:spacing w:before="80" w:after="80" w:line="264" w:lineRule="auto"/>
        <w:rPr>
          <w:rStyle w:val="a8"/>
          <w:rFonts w:ascii="Times New Roman" w:hAnsi="Times New Roman"/>
          <w:b w:val="0"/>
          <w:sz w:val="32"/>
          <w:szCs w:val="28"/>
        </w:rPr>
      </w:pPr>
      <w:r w:rsidRPr="00C620B5">
        <w:rPr>
          <w:sz w:val="24"/>
        </w:rPr>
        <w:t>Надстройка существующего паротурбинного оборудования с сохранением параметров пара и восстановлением ресурса паровых турбин при их модернизации.</w:t>
      </w:r>
    </w:p>
    <w:p w:rsidR="00D279D6" w:rsidRPr="00C620B5" w:rsidRDefault="005A3CDE" w:rsidP="00C620B5">
      <w:pPr>
        <w:pStyle w:val="a4"/>
        <w:numPr>
          <w:ilvl w:val="0"/>
          <w:numId w:val="40"/>
        </w:numPr>
        <w:spacing w:before="80" w:after="80" w:line="264" w:lineRule="auto"/>
        <w:rPr>
          <w:rStyle w:val="a8"/>
          <w:rFonts w:ascii="Times New Roman" w:hAnsi="Times New Roman"/>
          <w:b w:val="0"/>
          <w:sz w:val="32"/>
          <w:szCs w:val="28"/>
        </w:rPr>
      </w:pPr>
      <w:r w:rsidRPr="00C620B5">
        <w:rPr>
          <w:sz w:val="24"/>
        </w:rPr>
        <w:t>Надстройка существующего паротурбинного оборудования со снижением параметров пара и соответствующим продлением срока службы паровых турбин и энергетических котлов, а также снижением стоимости котла утилизатора.</w:t>
      </w:r>
    </w:p>
    <w:p w:rsidR="00D279D6" w:rsidRPr="00C620B5" w:rsidRDefault="005A3CDE" w:rsidP="00C620B5">
      <w:pPr>
        <w:pStyle w:val="a4"/>
        <w:numPr>
          <w:ilvl w:val="0"/>
          <w:numId w:val="40"/>
        </w:numPr>
        <w:spacing w:before="80" w:after="80" w:line="264" w:lineRule="auto"/>
        <w:rPr>
          <w:rStyle w:val="a8"/>
          <w:rFonts w:ascii="Times New Roman" w:hAnsi="Times New Roman"/>
          <w:b w:val="0"/>
          <w:sz w:val="32"/>
          <w:szCs w:val="28"/>
        </w:rPr>
      </w:pPr>
      <w:r w:rsidRPr="00C620B5">
        <w:rPr>
          <w:sz w:val="24"/>
        </w:rPr>
        <w:t>Установка новых газовых и паровых турбин с сохранением части энергетических котлов</w:t>
      </w:r>
      <w:r w:rsidR="002208BF" w:rsidRPr="00C620B5">
        <w:rPr>
          <w:sz w:val="24"/>
        </w:rPr>
        <w:t>,</w:t>
      </w:r>
      <w:r w:rsidRPr="00C620B5">
        <w:rPr>
          <w:sz w:val="24"/>
        </w:rPr>
        <w:t xml:space="preserve"> пода</w:t>
      </w:r>
      <w:r w:rsidRPr="00C620B5">
        <w:rPr>
          <w:sz w:val="24"/>
        </w:rPr>
        <w:t>ю</w:t>
      </w:r>
      <w:r w:rsidRPr="00C620B5">
        <w:rPr>
          <w:sz w:val="24"/>
        </w:rPr>
        <w:t>щих пар низких параметров в общий паровой коллектор.</w:t>
      </w:r>
    </w:p>
    <w:p w:rsidR="00D279D6" w:rsidRPr="00C620B5" w:rsidRDefault="005A3CDE" w:rsidP="00C620B5">
      <w:pPr>
        <w:pStyle w:val="a4"/>
        <w:numPr>
          <w:ilvl w:val="0"/>
          <w:numId w:val="40"/>
        </w:numPr>
        <w:spacing w:before="80" w:after="80" w:line="264" w:lineRule="auto"/>
        <w:rPr>
          <w:rFonts w:ascii="Times New Roman" w:hAnsi="Times New Roman"/>
          <w:bCs/>
          <w:sz w:val="32"/>
          <w:szCs w:val="28"/>
        </w:rPr>
      </w:pPr>
      <w:r w:rsidRPr="00C620B5">
        <w:rPr>
          <w:sz w:val="24"/>
        </w:rPr>
        <w:t xml:space="preserve">Применение котлов-утилизаторов с мощной системой </w:t>
      </w:r>
      <w:proofErr w:type="spellStart"/>
      <w:r w:rsidRPr="00C620B5">
        <w:rPr>
          <w:sz w:val="24"/>
        </w:rPr>
        <w:t>дожига</w:t>
      </w:r>
      <w:proofErr w:type="spellEnd"/>
      <w:r w:rsidRPr="00C620B5">
        <w:rPr>
          <w:sz w:val="24"/>
        </w:rPr>
        <w:t>, вплоть до возможности перехода их в режим работы энергетических котлов.</w:t>
      </w:r>
    </w:p>
    <w:p w:rsidR="005A3CDE" w:rsidRPr="00C620B5" w:rsidRDefault="005A3CDE" w:rsidP="00C620B5">
      <w:pPr>
        <w:pStyle w:val="a4"/>
        <w:numPr>
          <w:ilvl w:val="0"/>
          <w:numId w:val="40"/>
        </w:numPr>
        <w:spacing w:before="80" w:after="80" w:line="264" w:lineRule="auto"/>
        <w:rPr>
          <w:rFonts w:ascii="Times New Roman" w:hAnsi="Times New Roman"/>
          <w:bCs/>
          <w:sz w:val="32"/>
          <w:szCs w:val="28"/>
        </w:rPr>
      </w:pPr>
      <w:r w:rsidRPr="00C620B5">
        <w:rPr>
          <w:sz w:val="24"/>
        </w:rPr>
        <w:t xml:space="preserve">Применение </w:t>
      </w:r>
      <w:proofErr w:type="spellStart"/>
      <w:r w:rsidRPr="00C620B5">
        <w:rPr>
          <w:sz w:val="24"/>
        </w:rPr>
        <w:t>монарных</w:t>
      </w:r>
      <w:proofErr w:type="spellEnd"/>
      <w:r w:rsidRPr="00C620B5">
        <w:rPr>
          <w:sz w:val="24"/>
        </w:rPr>
        <w:t xml:space="preserve"> турбин, работающих одновременно на газе и паре с вариати</w:t>
      </w:r>
      <w:r w:rsidRPr="00C620B5">
        <w:rPr>
          <w:sz w:val="24"/>
        </w:rPr>
        <w:t>в</w:t>
      </w:r>
      <w:r w:rsidRPr="00C620B5">
        <w:rPr>
          <w:sz w:val="24"/>
        </w:rPr>
        <w:t>ным изм</w:t>
      </w:r>
      <w:r w:rsidRPr="00C620B5">
        <w:rPr>
          <w:sz w:val="24"/>
        </w:rPr>
        <w:t>е</w:t>
      </w:r>
      <w:r w:rsidRPr="00C620B5">
        <w:rPr>
          <w:sz w:val="24"/>
        </w:rPr>
        <w:t>нением их соотношения.</w:t>
      </w:r>
    </w:p>
    <w:p w:rsidR="00B6600E" w:rsidRPr="00C620B5" w:rsidRDefault="00BB479C" w:rsidP="00C620B5">
      <w:pPr>
        <w:pStyle w:val="a4"/>
        <w:spacing w:before="80" w:after="80" w:line="264" w:lineRule="auto"/>
        <w:ind w:firstLine="567"/>
        <w:jc w:val="both"/>
        <w:rPr>
          <w:rStyle w:val="a8"/>
          <w:rFonts w:ascii="Times New Roman" w:hAnsi="Times New Roman"/>
          <w:b w:val="0"/>
          <w:sz w:val="32"/>
          <w:szCs w:val="28"/>
        </w:rPr>
      </w:pPr>
      <w:r w:rsidRPr="00C620B5">
        <w:rPr>
          <w:sz w:val="24"/>
        </w:rPr>
        <w:t xml:space="preserve">Столь сложные технологические проработки не будут осуществлять </w:t>
      </w:r>
      <w:r w:rsidR="002B4FA2" w:rsidRPr="00C620B5">
        <w:rPr>
          <w:sz w:val="24"/>
        </w:rPr>
        <w:t>отдельные генерир</w:t>
      </w:r>
      <w:r w:rsidR="002B4FA2" w:rsidRPr="00C620B5">
        <w:rPr>
          <w:sz w:val="24"/>
        </w:rPr>
        <w:t>у</w:t>
      </w:r>
      <w:r w:rsidR="002B4FA2" w:rsidRPr="00C620B5">
        <w:rPr>
          <w:sz w:val="24"/>
        </w:rPr>
        <w:t>ющие компании. Они до</w:t>
      </w:r>
      <w:r w:rsidR="001F4FF9" w:rsidRPr="00C620B5">
        <w:rPr>
          <w:sz w:val="24"/>
        </w:rPr>
        <w:t xml:space="preserve">лжны быть профинансированы </w:t>
      </w:r>
      <w:r w:rsidR="002B4FA2" w:rsidRPr="00C620B5">
        <w:rPr>
          <w:sz w:val="24"/>
        </w:rPr>
        <w:t>из федерального бюджета.</w:t>
      </w:r>
    </w:p>
    <w:p w:rsidR="00394234" w:rsidRPr="00C620B5" w:rsidRDefault="00394234" w:rsidP="00C620B5">
      <w:pPr>
        <w:spacing w:before="80" w:after="80" w:line="264" w:lineRule="auto"/>
        <w:rPr>
          <w:sz w:val="24"/>
        </w:rPr>
      </w:pPr>
    </w:p>
    <w:p w:rsidR="005A7334" w:rsidRPr="00C620B5" w:rsidRDefault="00C14329" w:rsidP="00C620B5">
      <w:pPr>
        <w:pStyle w:val="a3"/>
        <w:numPr>
          <w:ilvl w:val="1"/>
          <w:numId w:val="1"/>
        </w:numPr>
        <w:spacing w:before="80" w:after="80" w:line="264" w:lineRule="auto"/>
        <w:contextualSpacing w:val="0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lastRenderedPageBreak/>
        <w:t>Организация совместной</w:t>
      </w:r>
      <w:r w:rsidR="00394234" w:rsidRPr="00C620B5">
        <w:rPr>
          <w:rStyle w:val="a8"/>
          <w:sz w:val="28"/>
          <w:szCs w:val="24"/>
        </w:rPr>
        <w:t xml:space="preserve"> </w:t>
      </w:r>
      <w:r w:rsidRPr="00C620B5">
        <w:rPr>
          <w:rStyle w:val="a8"/>
          <w:sz w:val="28"/>
          <w:szCs w:val="24"/>
        </w:rPr>
        <w:t>работы</w:t>
      </w:r>
      <w:r w:rsidR="00394234" w:rsidRPr="00C620B5">
        <w:rPr>
          <w:rStyle w:val="a8"/>
          <w:sz w:val="28"/>
          <w:szCs w:val="24"/>
        </w:rPr>
        <w:t xml:space="preserve"> ТЭЦ и котельных</w:t>
      </w:r>
    </w:p>
    <w:p w:rsidR="00C14329" w:rsidRPr="00C620B5" w:rsidRDefault="00C14329" w:rsidP="00C620B5">
      <w:pPr>
        <w:pStyle w:val="a4"/>
        <w:spacing w:before="80" w:after="80" w:line="264" w:lineRule="auto"/>
        <w:ind w:firstLine="567"/>
        <w:rPr>
          <w:sz w:val="24"/>
        </w:rPr>
      </w:pPr>
      <w:r w:rsidRPr="00C620B5">
        <w:rPr>
          <w:sz w:val="24"/>
        </w:rPr>
        <w:t>Количественное регулирование</w:t>
      </w:r>
      <w:r w:rsidR="00363586" w:rsidRPr="00C620B5">
        <w:rPr>
          <w:sz w:val="24"/>
        </w:rPr>
        <w:t>, принятое в западноевропейских странах,</w:t>
      </w:r>
      <w:r w:rsidRPr="00C620B5">
        <w:rPr>
          <w:sz w:val="24"/>
        </w:rPr>
        <w:t xml:space="preserve"> позволило ма</w:t>
      </w:r>
      <w:r w:rsidRPr="00C620B5">
        <w:rPr>
          <w:sz w:val="24"/>
        </w:rPr>
        <w:t>с</w:t>
      </w:r>
      <w:r w:rsidRPr="00C620B5">
        <w:rPr>
          <w:sz w:val="24"/>
        </w:rPr>
        <w:t>сово использовать схему совместной работы ТЭЦ и котельных. При похолодании сначала ув</w:t>
      </w:r>
      <w:r w:rsidRPr="00C620B5">
        <w:rPr>
          <w:sz w:val="24"/>
        </w:rPr>
        <w:t>е</w:t>
      </w:r>
      <w:r w:rsidRPr="00C620B5">
        <w:rPr>
          <w:sz w:val="24"/>
        </w:rPr>
        <w:t>личивается расход теплоносителя от ТЭЦ, а потом запускаются котельные, которые обеспеч</w:t>
      </w:r>
      <w:r w:rsidRPr="00C620B5">
        <w:rPr>
          <w:sz w:val="24"/>
        </w:rPr>
        <w:t>и</w:t>
      </w:r>
      <w:r w:rsidRPr="00C620B5">
        <w:rPr>
          <w:sz w:val="24"/>
        </w:rPr>
        <w:t>вают недостающее количество теплоносителя, закачивая его своими насосами в общую сеть.</w:t>
      </w:r>
    </w:p>
    <w:p w:rsidR="00C14329" w:rsidRPr="00C620B5" w:rsidRDefault="00C14329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В результате </w:t>
      </w:r>
      <w:r w:rsidR="00352FFB" w:rsidRPr="00C620B5">
        <w:rPr>
          <w:sz w:val="24"/>
        </w:rPr>
        <w:t xml:space="preserve">массового применения </w:t>
      </w:r>
      <w:r w:rsidR="005A7334" w:rsidRPr="00C620B5">
        <w:rPr>
          <w:sz w:val="24"/>
        </w:rPr>
        <w:t>«</w:t>
      </w:r>
      <w:r w:rsidR="00352FFB" w:rsidRPr="00C620B5">
        <w:rPr>
          <w:sz w:val="24"/>
        </w:rPr>
        <w:t>температурной срезки</w:t>
      </w:r>
      <w:r w:rsidR="005A7334" w:rsidRPr="00C620B5">
        <w:rPr>
          <w:sz w:val="24"/>
        </w:rPr>
        <w:t>»</w:t>
      </w:r>
      <w:r w:rsidR="00352FFB" w:rsidRPr="00C620B5">
        <w:rPr>
          <w:sz w:val="24"/>
        </w:rPr>
        <w:t xml:space="preserve"> температуры теплоносит</w:t>
      </w:r>
      <w:r w:rsidR="00352FFB" w:rsidRPr="00C620B5">
        <w:rPr>
          <w:sz w:val="24"/>
        </w:rPr>
        <w:t>е</w:t>
      </w:r>
      <w:r w:rsidR="00352FFB" w:rsidRPr="00C620B5">
        <w:rPr>
          <w:sz w:val="24"/>
        </w:rPr>
        <w:t>ля,</w:t>
      </w:r>
      <w:r w:rsidR="002208BF" w:rsidRPr="00C620B5">
        <w:rPr>
          <w:sz w:val="24"/>
        </w:rPr>
        <w:t xml:space="preserve"> </w:t>
      </w:r>
      <w:r w:rsidRPr="00C620B5">
        <w:rPr>
          <w:sz w:val="24"/>
        </w:rPr>
        <w:t xml:space="preserve">мы </w:t>
      </w:r>
      <w:r w:rsidR="00352FFB" w:rsidRPr="00C620B5">
        <w:rPr>
          <w:sz w:val="24"/>
        </w:rPr>
        <w:t xml:space="preserve">также </w:t>
      </w:r>
      <w:r w:rsidRPr="00C620B5">
        <w:rPr>
          <w:sz w:val="24"/>
        </w:rPr>
        <w:t>имеем при низких температурах наружного воздуха не качественное, а колич</w:t>
      </w:r>
      <w:r w:rsidRPr="00C620B5">
        <w:rPr>
          <w:sz w:val="24"/>
        </w:rPr>
        <w:t>е</w:t>
      </w:r>
      <w:r w:rsidRPr="00C620B5">
        <w:rPr>
          <w:sz w:val="24"/>
        </w:rPr>
        <w:t>ственное регулирова</w:t>
      </w:r>
      <w:r w:rsidR="005A3F1E" w:rsidRPr="00C620B5">
        <w:rPr>
          <w:sz w:val="24"/>
        </w:rPr>
        <w:t xml:space="preserve">ние с </w:t>
      </w:r>
      <w:r w:rsidRPr="00C620B5">
        <w:rPr>
          <w:sz w:val="24"/>
        </w:rPr>
        <w:t>увеличением рас</w:t>
      </w:r>
      <w:r w:rsidR="002208BF" w:rsidRPr="00C620B5">
        <w:rPr>
          <w:sz w:val="24"/>
        </w:rPr>
        <w:t>хода</w:t>
      </w:r>
      <w:r w:rsidR="005A3F1E" w:rsidRPr="00C620B5">
        <w:rPr>
          <w:sz w:val="24"/>
        </w:rPr>
        <w:t xml:space="preserve"> (</w:t>
      </w:r>
      <w:r w:rsidRPr="00C620B5">
        <w:rPr>
          <w:sz w:val="24"/>
        </w:rPr>
        <w:t>диаметры трубопроводов тепловых сетей, рассчитанные на завышенные договорные нагрузки, это позволяют</w:t>
      </w:r>
      <w:r w:rsidR="005A3F1E" w:rsidRPr="00C620B5">
        <w:rPr>
          <w:sz w:val="24"/>
        </w:rPr>
        <w:t>)</w:t>
      </w:r>
      <w:r w:rsidRPr="00C620B5">
        <w:rPr>
          <w:sz w:val="24"/>
        </w:rPr>
        <w:t>.</w:t>
      </w:r>
      <w:r w:rsidR="00A04B6E" w:rsidRPr="00C620B5">
        <w:rPr>
          <w:sz w:val="24"/>
        </w:rPr>
        <w:t xml:space="preserve"> </w:t>
      </w:r>
      <w:r w:rsidR="00370393" w:rsidRPr="00C620B5">
        <w:rPr>
          <w:sz w:val="24"/>
        </w:rPr>
        <w:t>Грамотно подобранный уровень</w:t>
      </w:r>
      <w:r w:rsidRPr="00C620B5">
        <w:rPr>
          <w:sz w:val="24"/>
        </w:rPr>
        <w:t xml:space="preserve"> температур</w:t>
      </w:r>
      <w:r w:rsidR="00370393" w:rsidRPr="00C620B5">
        <w:rPr>
          <w:sz w:val="24"/>
        </w:rPr>
        <w:t>ной</w:t>
      </w:r>
      <w:r w:rsidRPr="00C620B5">
        <w:rPr>
          <w:sz w:val="24"/>
        </w:rPr>
        <w:t xml:space="preserve"> срез</w:t>
      </w:r>
      <w:r w:rsidR="00370393" w:rsidRPr="00C620B5">
        <w:rPr>
          <w:sz w:val="24"/>
        </w:rPr>
        <w:t>ки</w:t>
      </w:r>
      <w:r w:rsidRPr="00C620B5">
        <w:rPr>
          <w:sz w:val="24"/>
        </w:rPr>
        <w:t xml:space="preserve"> позволит без больших затрат реализовать схемы совместной работы ТЭЦ и котельных, работаю</w:t>
      </w:r>
      <w:r w:rsidR="00370393" w:rsidRPr="00C620B5">
        <w:rPr>
          <w:sz w:val="24"/>
        </w:rPr>
        <w:t>щих сегодня ра</w:t>
      </w:r>
      <w:r w:rsidR="00370393" w:rsidRPr="00C620B5">
        <w:rPr>
          <w:sz w:val="24"/>
        </w:rPr>
        <w:t>з</w:t>
      </w:r>
      <w:r w:rsidR="00370393" w:rsidRPr="00C620B5">
        <w:rPr>
          <w:sz w:val="24"/>
        </w:rPr>
        <w:t>дельно</w:t>
      </w:r>
      <w:r w:rsidR="001F2AD2" w:rsidRPr="00C620B5">
        <w:rPr>
          <w:sz w:val="24"/>
        </w:rPr>
        <w:t>,</w:t>
      </w:r>
      <w:r w:rsidR="00370393" w:rsidRPr="00C620B5">
        <w:rPr>
          <w:sz w:val="24"/>
        </w:rPr>
        <w:t xml:space="preserve"> без</w:t>
      </w:r>
      <w:r w:rsidRPr="00C620B5">
        <w:rPr>
          <w:sz w:val="24"/>
        </w:rPr>
        <w:t xml:space="preserve"> строительства дорогостоящих выделенных тепловых</w:t>
      </w:r>
      <w:r w:rsidR="00370393" w:rsidRPr="00C620B5">
        <w:rPr>
          <w:sz w:val="24"/>
        </w:rPr>
        <w:t xml:space="preserve"> сетей</w:t>
      </w:r>
      <w:r w:rsidRPr="00C620B5">
        <w:rPr>
          <w:sz w:val="24"/>
        </w:rPr>
        <w:t>.</w:t>
      </w:r>
    </w:p>
    <w:p w:rsidR="00C14329" w:rsidRPr="00C620B5" w:rsidRDefault="00C14329" w:rsidP="00C620B5">
      <w:pPr>
        <w:pStyle w:val="a4"/>
        <w:spacing w:before="80" w:after="80" w:line="264" w:lineRule="auto"/>
        <w:ind w:firstLine="567"/>
        <w:rPr>
          <w:sz w:val="24"/>
        </w:rPr>
      </w:pPr>
      <w:r w:rsidRPr="00C620B5">
        <w:rPr>
          <w:sz w:val="24"/>
        </w:rPr>
        <w:t>Во многих городах для обеспечения такой схемы, оказывается, достаточно задействовать резер</w:t>
      </w:r>
      <w:r w:rsidRPr="00C620B5">
        <w:rPr>
          <w:sz w:val="24"/>
        </w:rPr>
        <w:t>в</w:t>
      </w:r>
      <w:r w:rsidRPr="00C620B5">
        <w:rPr>
          <w:sz w:val="24"/>
        </w:rPr>
        <w:t>ные перемычки</w:t>
      </w:r>
      <w:r w:rsidR="001F2AD2" w:rsidRPr="00C620B5">
        <w:rPr>
          <w:sz w:val="24"/>
        </w:rPr>
        <w:t>,</w:t>
      </w:r>
      <w:r w:rsidRPr="00C620B5">
        <w:rPr>
          <w:sz w:val="24"/>
        </w:rPr>
        <w:t xml:space="preserve"> уже имеющиеся в тепловых сетях</w:t>
      </w:r>
      <w:r w:rsidR="00EE68AC" w:rsidRPr="00C620B5">
        <w:rPr>
          <w:sz w:val="24"/>
        </w:rPr>
        <w:t>, требуется только серьезная наладка гидравлических режимов</w:t>
      </w:r>
      <w:r w:rsidRPr="00C620B5">
        <w:rPr>
          <w:sz w:val="24"/>
        </w:rPr>
        <w:t>.</w:t>
      </w:r>
      <w:r w:rsidR="00112405" w:rsidRPr="00C620B5">
        <w:rPr>
          <w:sz w:val="24"/>
        </w:rPr>
        <w:t xml:space="preserve"> М</w:t>
      </w:r>
      <w:r w:rsidR="00370393" w:rsidRPr="00C620B5">
        <w:rPr>
          <w:sz w:val="24"/>
        </w:rPr>
        <w:t>ассовое применени</w:t>
      </w:r>
      <w:r w:rsidR="00112405" w:rsidRPr="00C620B5">
        <w:rPr>
          <w:sz w:val="24"/>
        </w:rPr>
        <w:t>е</w:t>
      </w:r>
      <w:r w:rsidR="00370393" w:rsidRPr="00C620B5">
        <w:rPr>
          <w:sz w:val="24"/>
        </w:rPr>
        <w:t xml:space="preserve"> проекта сдерживается только </w:t>
      </w:r>
      <w:r w:rsidR="00112405" w:rsidRPr="00C620B5">
        <w:rPr>
          <w:sz w:val="24"/>
        </w:rPr>
        <w:t>отсутствием специалистов и неосведо</w:t>
      </w:r>
      <w:r w:rsidR="00112405" w:rsidRPr="00C620B5">
        <w:rPr>
          <w:sz w:val="24"/>
        </w:rPr>
        <w:t>м</w:t>
      </w:r>
      <w:r w:rsidR="00112405" w:rsidRPr="00C620B5">
        <w:rPr>
          <w:sz w:val="24"/>
        </w:rPr>
        <w:t>ленностью руководителей энергокомпаний.</w:t>
      </w:r>
    </w:p>
    <w:p w:rsidR="00C14329" w:rsidRPr="00C620B5" w:rsidRDefault="00C14329" w:rsidP="00C620B5">
      <w:pPr>
        <w:pStyle w:val="a4"/>
        <w:spacing w:before="80" w:after="80" w:line="264" w:lineRule="auto"/>
        <w:rPr>
          <w:sz w:val="24"/>
        </w:rPr>
      </w:pPr>
    </w:p>
    <w:p w:rsidR="000A75A7" w:rsidRPr="00C620B5" w:rsidRDefault="000A75A7" w:rsidP="00C620B5">
      <w:pPr>
        <w:pStyle w:val="a3"/>
        <w:numPr>
          <w:ilvl w:val="1"/>
          <w:numId w:val="1"/>
        </w:numPr>
        <w:spacing w:before="80" w:after="80" w:line="264" w:lineRule="auto"/>
        <w:contextualSpacing w:val="0"/>
        <w:jc w:val="both"/>
        <w:rPr>
          <w:rStyle w:val="a8"/>
          <w:sz w:val="28"/>
          <w:szCs w:val="24"/>
        </w:rPr>
      </w:pPr>
      <w:r w:rsidRPr="00C620B5">
        <w:rPr>
          <w:rStyle w:val="a8"/>
          <w:sz w:val="28"/>
          <w:szCs w:val="24"/>
        </w:rPr>
        <w:t>Ра</w:t>
      </w:r>
      <w:r w:rsidR="001F2AD2" w:rsidRPr="00C620B5">
        <w:rPr>
          <w:rStyle w:val="a8"/>
          <w:sz w:val="28"/>
          <w:szCs w:val="24"/>
        </w:rPr>
        <w:t>звитие распределенной генерации</w:t>
      </w:r>
    </w:p>
    <w:p w:rsidR="000A75A7" w:rsidRPr="00C620B5" w:rsidRDefault="000A75A7" w:rsidP="00C620B5">
      <w:pPr>
        <w:pStyle w:val="a4"/>
        <w:spacing w:before="80" w:after="80" w:line="264" w:lineRule="auto"/>
        <w:ind w:firstLine="567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Существует негласная конкуренция 3-х вариантов развития энергетики:</w:t>
      </w:r>
    </w:p>
    <w:p w:rsidR="000A75A7" w:rsidRPr="00C620B5" w:rsidRDefault="000A75A7" w:rsidP="00C620B5">
      <w:pPr>
        <w:pStyle w:val="a4"/>
        <w:numPr>
          <w:ilvl w:val="0"/>
          <w:numId w:val="44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Централизованной системы энергоснабжения страны на основе крупных электроста</w:t>
      </w:r>
      <w:r w:rsidRPr="00C620B5">
        <w:rPr>
          <w:rStyle w:val="a8"/>
          <w:b w:val="0"/>
          <w:bCs w:val="0"/>
          <w:sz w:val="24"/>
        </w:rPr>
        <w:t>н</w:t>
      </w:r>
      <w:r w:rsidRPr="00C620B5">
        <w:rPr>
          <w:rStyle w:val="a8"/>
          <w:b w:val="0"/>
          <w:bCs w:val="0"/>
          <w:sz w:val="24"/>
        </w:rPr>
        <w:t>ций и в</w:t>
      </w:r>
      <w:r w:rsidRPr="00C620B5">
        <w:rPr>
          <w:rStyle w:val="a8"/>
          <w:b w:val="0"/>
          <w:bCs w:val="0"/>
          <w:sz w:val="24"/>
        </w:rPr>
        <w:t>ы</w:t>
      </w:r>
      <w:r w:rsidRPr="00C620B5">
        <w:rPr>
          <w:rStyle w:val="a8"/>
          <w:b w:val="0"/>
          <w:bCs w:val="0"/>
          <w:sz w:val="24"/>
        </w:rPr>
        <w:t>соковольтных ЛЭП;</w:t>
      </w:r>
    </w:p>
    <w:p w:rsidR="000A75A7" w:rsidRPr="00C620B5" w:rsidRDefault="000A75A7" w:rsidP="00C620B5">
      <w:pPr>
        <w:pStyle w:val="a4"/>
        <w:numPr>
          <w:ilvl w:val="0"/>
          <w:numId w:val="44"/>
        </w:numPr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>Централизованных систем энергоснабжен</w:t>
      </w:r>
      <w:r w:rsidR="00EE68AC" w:rsidRPr="00C620B5">
        <w:rPr>
          <w:rStyle w:val="a8"/>
          <w:b w:val="0"/>
          <w:bCs w:val="0"/>
          <w:sz w:val="24"/>
        </w:rPr>
        <w:t xml:space="preserve">ия городов и крупных </w:t>
      </w:r>
      <w:proofErr w:type="spellStart"/>
      <w:r w:rsidR="00EE68AC" w:rsidRPr="00C620B5">
        <w:rPr>
          <w:rStyle w:val="a8"/>
          <w:b w:val="0"/>
          <w:bCs w:val="0"/>
          <w:sz w:val="24"/>
        </w:rPr>
        <w:t>промузлов</w:t>
      </w:r>
      <w:proofErr w:type="spellEnd"/>
      <w:r w:rsidR="00EE68AC" w:rsidRPr="00C620B5">
        <w:rPr>
          <w:rStyle w:val="a8"/>
          <w:b w:val="0"/>
          <w:bCs w:val="0"/>
          <w:sz w:val="24"/>
        </w:rPr>
        <w:t xml:space="preserve"> </w:t>
      </w:r>
      <w:r w:rsidRPr="00C620B5">
        <w:rPr>
          <w:rStyle w:val="a8"/>
          <w:b w:val="0"/>
          <w:bCs w:val="0"/>
          <w:sz w:val="24"/>
        </w:rPr>
        <w:t>на основе ТЭЦ общ</w:t>
      </w:r>
      <w:r w:rsidRPr="00C620B5">
        <w:rPr>
          <w:rStyle w:val="a8"/>
          <w:b w:val="0"/>
          <w:bCs w:val="0"/>
          <w:sz w:val="24"/>
        </w:rPr>
        <w:t>е</w:t>
      </w:r>
      <w:r w:rsidRPr="00C620B5">
        <w:rPr>
          <w:rStyle w:val="a8"/>
          <w:b w:val="0"/>
          <w:bCs w:val="0"/>
          <w:sz w:val="24"/>
        </w:rPr>
        <w:t>го по</w:t>
      </w:r>
      <w:r w:rsidR="00EE68AC" w:rsidRPr="00C620B5">
        <w:rPr>
          <w:rStyle w:val="a8"/>
          <w:b w:val="0"/>
          <w:bCs w:val="0"/>
          <w:sz w:val="24"/>
        </w:rPr>
        <w:t>льзования присоединенных к ЕЭС.</w:t>
      </w:r>
    </w:p>
    <w:p w:rsidR="000A75A7" w:rsidRPr="00C620B5" w:rsidRDefault="000A75A7" w:rsidP="00C620B5">
      <w:pPr>
        <w:pStyle w:val="a4"/>
        <w:numPr>
          <w:ilvl w:val="0"/>
          <w:numId w:val="44"/>
        </w:numPr>
        <w:spacing w:before="80" w:after="80" w:line="264" w:lineRule="auto"/>
        <w:jc w:val="both"/>
        <w:rPr>
          <w:rStyle w:val="a8"/>
          <w:b w:val="0"/>
          <w:bCs w:val="0"/>
          <w:spacing w:val="-4"/>
          <w:sz w:val="24"/>
        </w:rPr>
      </w:pPr>
      <w:r w:rsidRPr="00C620B5">
        <w:rPr>
          <w:rStyle w:val="a8"/>
          <w:b w:val="0"/>
          <w:bCs w:val="0"/>
          <w:spacing w:val="-4"/>
          <w:sz w:val="24"/>
        </w:rPr>
        <w:t xml:space="preserve">Локальных </w:t>
      </w:r>
      <w:proofErr w:type="spellStart"/>
      <w:r w:rsidRPr="00C620B5">
        <w:rPr>
          <w:rStyle w:val="a8"/>
          <w:b w:val="0"/>
          <w:bCs w:val="0"/>
          <w:spacing w:val="-4"/>
          <w:sz w:val="24"/>
        </w:rPr>
        <w:t>энергоисточников</w:t>
      </w:r>
      <w:proofErr w:type="spellEnd"/>
      <w:r w:rsidRPr="00C620B5">
        <w:rPr>
          <w:rStyle w:val="a8"/>
          <w:b w:val="0"/>
          <w:bCs w:val="0"/>
          <w:spacing w:val="-4"/>
          <w:sz w:val="24"/>
        </w:rPr>
        <w:t xml:space="preserve"> и энергосистем потребителей</w:t>
      </w:r>
      <w:r w:rsidR="00BF3475" w:rsidRPr="00C620B5">
        <w:rPr>
          <w:rStyle w:val="a8"/>
          <w:b w:val="0"/>
          <w:bCs w:val="0"/>
          <w:spacing w:val="-4"/>
          <w:sz w:val="24"/>
        </w:rPr>
        <w:t xml:space="preserve">, включая </w:t>
      </w:r>
      <w:proofErr w:type="spellStart"/>
      <w:r w:rsidR="00BF3475" w:rsidRPr="00C620B5">
        <w:rPr>
          <w:rStyle w:val="a8"/>
          <w:b w:val="0"/>
          <w:bCs w:val="0"/>
          <w:spacing w:val="-4"/>
          <w:sz w:val="24"/>
        </w:rPr>
        <w:t>электрогенерацию</w:t>
      </w:r>
      <w:proofErr w:type="spellEnd"/>
      <w:r w:rsidR="00BF3475" w:rsidRPr="00C620B5">
        <w:rPr>
          <w:rStyle w:val="a8"/>
          <w:b w:val="0"/>
          <w:bCs w:val="0"/>
          <w:spacing w:val="-4"/>
          <w:sz w:val="24"/>
        </w:rPr>
        <w:t xml:space="preserve"> в котел</w:t>
      </w:r>
      <w:r w:rsidR="00BF3475" w:rsidRPr="00C620B5">
        <w:rPr>
          <w:rStyle w:val="a8"/>
          <w:b w:val="0"/>
          <w:bCs w:val="0"/>
          <w:spacing w:val="-4"/>
          <w:sz w:val="24"/>
        </w:rPr>
        <w:t>ь</w:t>
      </w:r>
      <w:r w:rsidR="00BF3475" w:rsidRPr="00C620B5">
        <w:rPr>
          <w:rStyle w:val="a8"/>
          <w:b w:val="0"/>
          <w:bCs w:val="0"/>
          <w:spacing w:val="-4"/>
          <w:sz w:val="24"/>
        </w:rPr>
        <w:t>ных</w:t>
      </w:r>
      <w:r w:rsidRPr="00C620B5">
        <w:rPr>
          <w:rStyle w:val="a8"/>
          <w:b w:val="0"/>
          <w:bCs w:val="0"/>
          <w:spacing w:val="-4"/>
          <w:sz w:val="24"/>
        </w:rPr>
        <w:t>.</w:t>
      </w:r>
    </w:p>
    <w:p w:rsidR="005A7334" w:rsidRPr="00C620B5" w:rsidRDefault="000A75A7" w:rsidP="00C620B5">
      <w:pPr>
        <w:pStyle w:val="a4"/>
        <w:spacing w:before="80" w:after="80" w:line="264" w:lineRule="auto"/>
        <w:ind w:firstLine="567"/>
        <w:jc w:val="both"/>
        <w:rPr>
          <w:rStyle w:val="a8"/>
          <w:b w:val="0"/>
          <w:bCs w:val="0"/>
          <w:sz w:val="24"/>
        </w:rPr>
      </w:pPr>
      <w:r w:rsidRPr="00C620B5">
        <w:rPr>
          <w:rStyle w:val="a8"/>
          <w:b w:val="0"/>
          <w:bCs w:val="0"/>
          <w:sz w:val="24"/>
        </w:rPr>
        <w:t xml:space="preserve">Увеличение мощности </w:t>
      </w:r>
      <w:r w:rsidR="00EE68AC" w:rsidRPr="00C620B5">
        <w:rPr>
          <w:rStyle w:val="a8"/>
          <w:b w:val="0"/>
          <w:bCs w:val="0"/>
          <w:sz w:val="24"/>
        </w:rPr>
        <w:t xml:space="preserve">распределенных </w:t>
      </w:r>
      <w:r w:rsidRPr="00C620B5">
        <w:rPr>
          <w:rStyle w:val="a8"/>
          <w:b w:val="0"/>
          <w:bCs w:val="0"/>
          <w:sz w:val="24"/>
        </w:rPr>
        <w:t>федеральных электростанций и ЛЭП высокого напряж</w:t>
      </w:r>
      <w:r w:rsidRPr="00C620B5">
        <w:rPr>
          <w:rStyle w:val="a8"/>
          <w:b w:val="0"/>
          <w:bCs w:val="0"/>
          <w:sz w:val="24"/>
        </w:rPr>
        <w:t>е</w:t>
      </w:r>
      <w:r w:rsidRPr="00C620B5">
        <w:rPr>
          <w:rStyle w:val="a8"/>
          <w:b w:val="0"/>
          <w:bCs w:val="0"/>
          <w:sz w:val="24"/>
        </w:rPr>
        <w:t xml:space="preserve">ния приводит к опережающему росту себестоимости электроэнергии и повышению инвестиционной привлекательности распределенной генерации, так как стоимость транспорта природного газа ниже стоимости передачи электроэнергии. </w:t>
      </w:r>
      <w:r w:rsidR="006B2A7E" w:rsidRPr="00C620B5">
        <w:rPr>
          <w:rStyle w:val="a8"/>
          <w:b w:val="0"/>
          <w:bCs w:val="0"/>
          <w:sz w:val="24"/>
        </w:rPr>
        <w:t>Эти возможности сегодня закон</w:t>
      </w:r>
      <w:r w:rsidR="006B2A7E" w:rsidRPr="00C620B5">
        <w:rPr>
          <w:rStyle w:val="a8"/>
          <w:b w:val="0"/>
          <w:bCs w:val="0"/>
          <w:sz w:val="24"/>
        </w:rPr>
        <w:t>о</w:t>
      </w:r>
      <w:r w:rsidR="006B2A7E" w:rsidRPr="00C620B5">
        <w:rPr>
          <w:rStyle w:val="a8"/>
          <w:b w:val="0"/>
          <w:bCs w:val="0"/>
          <w:sz w:val="24"/>
        </w:rPr>
        <w:t>дательно закрываются вводом искусственных барьеров. Из-за этого системные проблемы ра</w:t>
      </w:r>
      <w:r w:rsidR="006B2A7E" w:rsidRPr="00C620B5">
        <w:rPr>
          <w:rStyle w:val="a8"/>
          <w:b w:val="0"/>
          <w:bCs w:val="0"/>
          <w:sz w:val="24"/>
        </w:rPr>
        <w:t>з</w:t>
      </w:r>
      <w:r w:rsidR="006B2A7E" w:rsidRPr="00C620B5">
        <w:rPr>
          <w:rStyle w:val="a8"/>
          <w:b w:val="0"/>
          <w:bCs w:val="0"/>
          <w:sz w:val="24"/>
        </w:rPr>
        <w:t xml:space="preserve">растания сетевого </w:t>
      </w:r>
      <w:proofErr w:type="gramStart"/>
      <w:r w:rsidR="006B2A7E" w:rsidRPr="00C620B5">
        <w:rPr>
          <w:rStyle w:val="a8"/>
          <w:b w:val="0"/>
          <w:bCs w:val="0"/>
          <w:sz w:val="24"/>
        </w:rPr>
        <w:t>тарифа</w:t>
      </w:r>
      <w:proofErr w:type="gramEnd"/>
      <w:r w:rsidR="006B2A7E" w:rsidRPr="00C620B5">
        <w:rPr>
          <w:rStyle w:val="a8"/>
          <w:b w:val="0"/>
          <w:bCs w:val="0"/>
          <w:sz w:val="24"/>
        </w:rPr>
        <w:t xml:space="preserve"> по сути не р</w:t>
      </w:r>
      <w:r w:rsidR="006B2A7E" w:rsidRPr="00C620B5">
        <w:rPr>
          <w:rStyle w:val="a8"/>
          <w:b w:val="0"/>
          <w:bCs w:val="0"/>
          <w:sz w:val="24"/>
        </w:rPr>
        <w:t>е</w:t>
      </w:r>
      <w:r w:rsidR="006B2A7E" w:rsidRPr="00C620B5">
        <w:rPr>
          <w:rStyle w:val="a8"/>
          <w:b w:val="0"/>
          <w:bCs w:val="0"/>
          <w:sz w:val="24"/>
        </w:rPr>
        <w:t>шаются</w:t>
      </w:r>
      <w:r w:rsidR="005A7334" w:rsidRPr="00C620B5">
        <w:rPr>
          <w:rStyle w:val="a8"/>
          <w:b w:val="0"/>
          <w:bCs w:val="0"/>
          <w:sz w:val="24"/>
        </w:rPr>
        <w:t>.</w:t>
      </w:r>
    </w:p>
    <w:p w:rsidR="005A7334" w:rsidRPr="00C620B5" w:rsidRDefault="00EC2E72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Из-за продолжительной практики искусственного сдерживания сегодня в</w:t>
      </w:r>
      <w:r w:rsidR="00D83BA9" w:rsidRPr="00C620B5">
        <w:rPr>
          <w:sz w:val="24"/>
        </w:rPr>
        <w:t xml:space="preserve"> России распр</w:t>
      </w:r>
      <w:r w:rsidR="00D83BA9" w:rsidRPr="00C620B5">
        <w:rPr>
          <w:sz w:val="24"/>
        </w:rPr>
        <w:t>е</w:t>
      </w:r>
      <w:r w:rsidR="00D83BA9" w:rsidRPr="00C620B5">
        <w:rPr>
          <w:sz w:val="24"/>
        </w:rPr>
        <w:t xml:space="preserve">деленная энергетика имеет потенциал для роста, существенно превышающий </w:t>
      </w:r>
      <w:r w:rsidR="006A0921" w:rsidRPr="00C620B5">
        <w:rPr>
          <w:sz w:val="24"/>
        </w:rPr>
        <w:t xml:space="preserve">среднемировые показатели. </w:t>
      </w:r>
      <w:r w:rsidR="00D83BA9" w:rsidRPr="00C620B5">
        <w:rPr>
          <w:sz w:val="24"/>
        </w:rPr>
        <w:t>Огромные размеры страны при низкой плотности населения приводят к недоп</w:t>
      </w:r>
      <w:r w:rsidR="00D83BA9" w:rsidRPr="00C620B5">
        <w:rPr>
          <w:sz w:val="24"/>
        </w:rPr>
        <w:t>у</w:t>
      </w:r>
      <w:r w:rsidR="00D83BA9" w:rsidRPr="00C620B5">
        <w:rPr>
          <w:sz w:val="24"/>
        </w:rPr>
        <w:t>стимым в современных условиях затратам на транспорт электрической</w:t>
      </w:r>
      <w:r w:rsidR="00BF3475" w:rsidRPr="00C620B5">
        <w:rPr>
          <w:sz w:val="24"/>
        </w:rPr>
        <w:t xml:space="preserve"> энергии </w:t>
      </w:r>
      <w:r w:rsidR="00D83BA9" w:rsidRPr="00C620B5">
        <w:rPr>
          <w:sz w:val="24"/>
        </w:rPr>
        <w:t>в централиз</w:t>
      </w:r>
      <w:r w:rsidR="00D83BA9" w:rsidRPr="00C620B5">
        <w:rPr>
          <w:sz w:val="24"/>
        </w:rPr>
        <w:t>о</w:t>
      </w:r>
      <w:r w:rsidR="00D83BA9" w:rsidRPr="00C620B5">
        <w:rPr>
          <w:sz w:val="24"/>
        </w:rPr>
        <w:t>ванных системах</w:t>
      </w:r>
      <w:r w:rsidR="005A7334" w:rsidRPr="00C620B5">
        <w:rPr>
          <w:sz w:val="24"/>
        </w:rPr>
        <w:t>.</w:t>
      </w:r>
    </w:p>
    <w:p w:rsidR="00BE666A" w:rsidRDefault="00BF3475" w:rsidP="00C620B5">
      <w:pPr>
        <w:pStyle w:val="a4"/>
        <w:spacing w:before="80" w:after="80" w:line="264" w:lineRule="auto"/>
        <w:ind w:firstLine="567"/>
        <w:jc w:val="both"/>
        <w:rPr>
          <w:rStyle w:val="af7"/>
          <w:sz w:val="24"/>
          <w:szCs w:val="22"/>
          <w:shd w:val="clear" w:color="auto" w:fill="auto"/>
        </w:rPr>
      </w:pPr>
      <w:r w:rsidRPr="00C620B5">
        <w:rPr>
          <w:sz w:val="24"/>
        </w:rPr>
        <w:t xml:space="preserve">В настоящее время </w:t>
      </w:r>
      <w:r w:rsidR="00D83BA9" w:rsidRPr="00C620B5">
        <w:rPr>
          <w:sz w:val="24"/>
        </w:rPr>
        <w:t>функционируют более 50 тыс. объектов малой распределенной ген</w:t>
      </w:r>
      <w:r w:rsidR="00D83BA9" w:rsidRPr="00C620B5">
        <w:rPr>
          <w:sz w:val="24"/>
        </w:rPr>
        <w:t>е</w:t>
      </w:r>
      <w:r w:rsidR="00D83BA9" w:rsidRPr="00C620B5">
        <w:rPr>
          <w:sz w:val="24"/>
        </w:rPr>
        <w:t>рации и</w:t>
      </w:r>
      <w:r w:rsidR="001F2AD2" w:rsidRPr="00C620B5">
        <w:rPr>
          <w:sz w:val="24"/>
        </w:rPr>
        <w:t xml:space="preserve"> </w:t>
      </w:r>
      <w:r w:rsidR="00D83BA9" w:rsidRPr="00C620B5">
        <w:rPr>
          <w:sz w:val="24"/>
        </w:rPr>
        <w:t>их</w:t>
      </w:r>
      <w:r w:rsidR="001F2AD2" w:rsidRPr="00C620B5">
        <w:rPr>
          <w:sz w:val="24"/>
        </w:rPr>
        <w:t xml:space="preserve"> </w:t>
      </w:r>
      <w:r w:rsidR="00D83BA9" w:rsidRPr="00C620B5">
        <w:rPr>
          <w:sz w:val="24"/>
        </w:rPr>
        <w:t>число продолжает увеличиваться</w:t>
      </w:r>
      <w:r w:rsidR="005A7334" w:rsidRPr="00C620B5">
        <w:rPr>
          <w:sz w:val="24"/>
        </w:rPr>
        <w:t>.</w:t>
      </w:r>
      <w:r w:rsidR="00BE666A">
        <w:rPr>
          <w:sz w:val="24"/>
        </w:rPr>
        <w:t xml:space="preserve"> </w:t>
      </w:r>
      <w:r w:rsidR="00D83BA9" w:rsidRPr="00C620B5">
        <w:rPr>
          <w:rStyle w:val="af7"/>
          <w:sz w:val="24"/>
          <w:szCs w:val="22"/>
          <w:shd w:val="clear" w:color="auto" w:fill="auto"/>
        </w:rPr>
        <w:t>Суммарные объемы вводов распределенной г</w:t>
      </w:r>
      <w:r w:rsidR="00D83BA9" w:rsidRPr="00C620B5">
        <w:rPr>
          <w:rStyle w:val="af7"/>
          <w:sz w:val="24"/>
          <w:szCs w:val="22"/>
          <w:shd w:val="clear" w:color="auto" w:fill="auto"/>
        </w:rPr>
        <w:t>е</w:t>
      </w:r>
      <w:r w:rsidR="00D83BA9" w:rsidRPr="00C620B5">
        <w:rPr>
          <w:rStyle w:val="af7"/>
          <w:sz w:val="24"/>
          <w:szCs w:val="22"/>
          <w:shd w:val="clear" w:color="auto" w:fill="auto"/>
        </w:rPr>
        <w:t>нерации составляют до 2 тыс. МВт в год, что сопоставимо с увеличением мощности федерал</w:t>
      </w:r>
      <w:r w:rsidR="00D83BA9" w:rsidRPr="00C620B5">
        <w:rPr>
          <w:rStyle w:val="af7"/>
          <w:sz w:val="24"/>
          <w:szCs w:val="22"/>
          <w:shd w:val="clear" w:color="auto" w:fill="auto"/>
        </w:rPr>
        <w:t>ь</w:t>
      </w:r>
      <w:r w:rsidR="00D83BA9" w:rsidRPr="00C620B5">
        <w:rPr>
          <w:rStyle w:val="af7"/>
          <w:sz w:val="24"/>
          <w:szCs w:val="22"/>
          <w:shd w:val="clear" w:color="auto" w:fill="auto"/>
        </w:rPr>
        <w:t xml:space="preserve">ных электростанций большой мощности. </w:t>
      </w:r>
    </w:p>
    <w:p w:rsidR="00D83BA9" w:rsidRPr="00C620B5" w:rsidRDefault="00D83BA9" w:rsidP="00C620B5">
      <w:pPr>
        <w:pStyle w:val="a4"/>
        <w:spacing w:before="80" w:after="80" w:line="264" w:lineRule="auto"/>
        <w:ind w:firstLine="567"/>
        <w:jc w:val="both"/>
        <w:rPr>
          <w:rStyle w:val="af7"/>
          <w:sz w:val="24"/>
          <w:szCs w:val="22"/>
          <w:shd w:val="clear" w:color="auto" w:fill="auto"/>
        </w:rPr>
      </w:pPr>
      <w:r w:rsidRPr="00C620B5">
        <w:rPr>
          <w:rStyle w:val="af7"/>
          <w:sz w:val="24"/>
          <w:szCs w:val="22"/>
          <w:shd w:val="clear" w:color="auto" w:fill="auto"/>
        </w:rPr>
        <w:lastRenderedPageBreak/>
        <w:t>В большинстве случаев выбор в пользу малых ТЭЦ определяется сложностью и высокой стоимостью подключения объектов к объединенным электрическим сетям.</w:t>
      </w:r>
    </w:p>
    <w:p w:rsidR="00D83BA9" w:rsidRPr="00C620B5" w:rsidRDefault="00D83BA9" w:rsidP="00C620B5">
      <w:pPr>
        <w:pStyle w:val="a4"/>
        <w:spacing w:before="80" w:after="80" w:line="264" w:lineRule="auto"/>
        <w:ind w:firstLine="567"/>
        <w:jc w:val="both"/>
        <w:rPr>
          <w:rStyle w:val="af7"/>
          <w:sz w:val="24"/>
          <w:szCs w:val="22"/>
          <w:shd w:val="clear" w:color="auto" w:fill="auto"/>
        </w:rPr>
      </w:pPr>
      <w:r w:rsidRPr="00C620B5">
        <w:rPr>
          <w:rStyle w:val="af7"/>
          <w:sz w:val="24"/>
          <w:szCs w:val="22"/>
          <w:shd w:val="clear" w:color="auto" w:fill="auto"/>
        </w:rPr>
        <w:t xml:space="preserve">Регулярно предпринимаются попытки противопоставить </w:t>
      </w:r>
      <w:r w:rsidR="005A7334" w:rsidRPr="00C620B5">
        <w:rPr>
          <w:rStyle w:val="af7"/>
          <w:sz w:val="24"/>
          <w:szCs w:val="22"/>
          <w:shd w:val="clear" w:color="auto" w:fill="auto"/>
        </w:rPr>
        <w:t>«</w:t>
      </w:r>
      <w:r w:rsidRPr="00C620B5">
        <w:rPr>
          <w:rStyle w:val="af7"/>
          <w:sz w:val="24"/>
          <w:szCs w:val="22"/>
          <w:shd w:val="clear" w:color="auto" w:fill="auto"/>
        </w:rPr>
        <w:t>большую</w:t>
      </w:r>
      <w:r w:rsidR="005A7334" w:rsidRPr="00C620B5">
        <w:rPr>
          <w:rStyle w:val="af7"/>
          <w:sz w:val="24"/>
          <w:szCs w:val="22"/>
          <w:shd w:val="clear" w:color="auto" w:fill="auto"/>
        </w:rPr>
        <w:t>»</w:t>
      </w:r>
      <w:r w:rsidRPr="00C620B5">
        <w:rPr>
          <w:rStyle w:val="af7"/>
          <w:sz w:val="24"/>
          <w:szCs w:val="22"/>
          <w:shd w:val="clear" w:color="auto" w:fill="auto"/>
        </w:rPr>
        <w:t xml:space="preserve"> и малую распред</w:t>
      </w:r>
      <w:r w:rsidRPr="00C620B5">
        <w:rPr>
          <w:rStyle w:val="af7"/>
          <w:sz w:val="24"/>
          <w:szCs w:val="22"/>
          <w:shd w:val="clear" w:color="auto" w:fill="auto"/>
        </w:rPr>
        <w:t>е</w:t>
      </w:r>
      <w:r w:rsidRPr="00C620B5">
        <w:rPr>
          <w:rStyle w:val="af7"/>
          <w:sz w:val="24"/>
          <w:szCs w:val="22"/>
          <w:shd w:val="clear" w:color="auto" w:fill="auto"/>
        </w:rPr>
        <w:t>ленную энергетику, на самом деле их противопоставление лишено смысла и в большинстве развитых стран они разумно дополняют друг друга. Выбор мощности источника должен опр</w:t>
      </w:r>
      <w:r w:rsidRPr="00C620B5">
        <w:rPr>
          <w:rStyle w:val="af7"/>
          <w:sz w:val="24"/>
          <w:szCs w:val="22"/>
          <w:shd w:val="clear" w:color="auto" w:fill="auto"/>
        </w:rPr>
        <w:t>е</w:t>
      </w:r>
      <w:r w:rsidRPr="00C620B5">
        <w:rPr>
          <w:rStyle w:val="af7"/>
          <w:sz w:val="24"/>
          <w:szCs w:val="22"/>
          <w:shd w:val="clear" w:color="auto" w:fill="auto"/>
        </w:rPr>
        <w:t>деляться конкретными особенностями территориальной энергос</w:t>
      </w:r>
      <w:r w:rsidR="00A833B5" w:rsidRPr="00C620B5">
        <w:rPr>
          <w:rStyle w:val="af7"/>
          <w:sz w:val="24"/>
          <w:szCs w:val="22"/>
          <w:shd w:val="clear" w:color="auto" w:fill="auto"/>
        </w:rPr>
        <w:t>истемы и подключенной нагрузки.</w:t>
      </w:r>
    </w:p>
    <w:p w:rsidR="00524734" w:rsidRPr="00C620B5" w:rsidRDefault="00524734" w:rsidP="00C620B5">
      <w:pPr>
        <w:pStyle w:val="a4"/>
        <w:spacing w:before="80" w:after="80" w:line="264" w:lineRule="auto"/>
        <w:ind w:firstLine="567"/>
        <w:jc w:val="both"/>
        <w:rPr>
          <w:rStyle w:val="af7"/>
          <w:sz w:val="24"/>
          <w:szCs w:val="22"/>
          <w:shd w:val="clear" w:color="auto" w:fill="auto"/>
        </w:rPr>
      </w:pPr>
      <w:r w:rsidRPr="00C620B5">
        <w:rPr>
          <w:rStyle w:val="af7"/>
          <w:sz w:val="24"/>
          <w:szCs w:val="22"/>
          <w:shd w:val="clear" w:color="auto" w:fill="auto"/>
        </w:rPr>
        <w:t>В последние годы кардинально изменилась структура электропотребления с увеличением комм</w:t>
      </w:r>
      <w:r w:rsidRPr="00C620B5">
        <w:rPr>
          <w:rStyle w:val="af7"/>
          <w:sz w:val="24"/>
          <w:szCs w:val="22"/>
          <w:shd w:val="clear" w:color="auto" w:fill="auto"/>
        </w:rPr>
        <w:t>у</w:t>
      </w:r>
      <w:r w:rsidRPr="00C620B5">
        <w:rPr>
          <w:rStyle w:val="af7"/>
          <w:sz w:val="24"/>
          <w:szCs w:val="22"/>
          <w:shd w:val="clear" w:color="auto" w:fill="auto"/>
        </w:rPr>
        <w:t>нально-бытовой нагрузки и преобладанием вечернего пика. Неравномерность графика нагрузок потребовала перевода в маневренный режим работы практически всех крупных те</w:t>
      </w:r>
      <w:r w:rsidRPr="00C620B5">
        <w:rPr>
          <w:rStyle w:val="af7"/>
          <w:sz w:val="24"/>
          <w:szCs w:val="22"/>
          <w:shd w:val="clear" w:color="auto" w:fill="auto"/>
        </w:rPr>
        <w:t>п</w:t>
      </w:r>
      <w:r w:rsidRPr="00C620B5">
        <w:rPr>
          <w:rStyle w:val="af7"/>
          <w:sz w:val="24"/>
          <w:szCs w:val="22"/>
          <w:shd w:val="clear" w:color="auto" w:fill="auto"/>
        </w:rPr>
        <w:t>ловых электростанций, что значительно ухудшило показатели их работы, включая удельные расходы топлива и себестоимость производства.</w:t>
      </w:r>
    </w:p>
    <w:p w:rsidR="005A7334" w:rsidRPr="00C620B5" w:rsidRDefault="00524734" w:rsidP="00C620B5">
      <w:pPr>
        <w:pStyle w:val="a4"/>
        <w:spacing w:before="80" w:after="80" w:line="264" w:lineRule="auto"/>
        <w:ind w:firstLine="567"/>
        <w:jc w:val="both"/>
        <w:rPr>
          <w:rStyle w:val="af7"/>
          <w:sz w:val="24"/>
          <w:szCs w:val="22"/>
          <w:shd w:val="clear" w:color="auto" w:fill="auto"/>
        </w:rPr>
      </w:pPr>
      <w:r w:rsidRPr="00C620B5">
        <w:rPr>
          <w:rStyle w:val="af7"/>
          <w:sz w:val="24"/>
          <w:szCs w:val="22"/>
          <w:shd w:val="clear" w:color="auto" w:fill="auto"/>
        </w:rPr>
        <w:t>Чрезвычайно дорого продолжать практику обеспечения пиковых электрических нагрузок за счет увеличения мощности федеральных электростанций и сетей. Гораздо более дешевый вариант – масс</w:t>
      </w:r>
      <w:r w:rsidRPr="00C620B5">
        <w:rPr>
          <w:rStyle w:val="af7"/>
          <w:sz w:val="24"/>
          <w:szCs w:val="22"/>
          <w:shd w:val="clear" w:color="auto" w:fill="auto"/>
        </w:rPr>
        <w:t>о</w:t>
      </w:r>
      <w:r w:rsidRPr="00C620B5">
        <w:rPr>
          <w:rStyle w:val="af7"/>
          <w:sz w:val="24"/>
          <w:szCs w:val="22"/>
          <w:shd w:val="clear" w:color="auto" w:fill="auto"/>
        </w:rPr>
        <w:t>вое строительство пиково/резервных электростанций на территории центров питания и у потребителей</w:t>
      </w:r>
      <w:r w:rsidR="005A7334" w:rsidRPr="00C620B5">
        <w:rPr>
          <w:rStyle w:val="af7"/>
          <w:sz w:val="24"/>
          <w:szCs w:val="22"/>
          <w:shd w:val="clear" w:color="auto" w:fill="auto"/>
        </w:rPr>
        <w:t>.</w:t>
      </w:r>
    </w:p>
    <w:p w:rsidR="00524734" w:rsidRPr="00C620B5" w:rsidRDefault="00524734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rStyle w:val="af7"/>
          <w:sz w:val="24"/>
          <w:szCs w:val="22"/>
          <w:shd w:val="clear" w:color="auto" w:fill="auto"/>
        </w:rPr>
        <w:t xml:space="preserve">Их же можно использовать </w:t>
      </w:r>
      <w:r w:rsidR="001060EA" w:rsidRPr="00C620B5">
        <w:rPr>
          <w:rStyle w:val="af7"/>
          <w:sz w:val="24"/>
          <w:szCs w:val="22"/>
          <w:shd w:val="clear" w:color="auto" w:fill="auto"/>
        </w:rPr>
        <w:t xml:space="preserve">в качестве резервных </w:t>
      </w:r>
      <w:r w:rsidRPr="00C620B5">
        <w:rPr>
          <w:rStyle w:val="af7"/>
          <w:sz w:val="24"/>
          <w:szCs w:val="22"/>
          <w:shd w:val="clear" w:color="auto" w:fill="auto"/>
        </w:rPr>
        <w:t>для обеспечения жизнедеятельности особо ва</w:t>
      </w:r>
      <w:r w:rsidRPr="00C620B5">
        <w:rPr>
          <w:rStyle w:val="af7"/>
          <w:sz w:val="24"/>
          <w:szCs w:val="22"/>
          <w:shd w:val="clear" w:color="auto" w:fill="auto"/>
        </w:rPr>
        <w:t>ж</w:t>
      </w:r>
      <w:r w:rsidRPr="00C620B5">
        <w:rPr>
          <w:rStyle w:val="af7"/>
          <w:sz w:val="24"/>
          <w:szCs w:val="22"/>
          <w:shd w:val="clear" w:color="auto" w:fill="auto"/>
        </w:rPr>
        <w:t>ных объектов при крупных авариях. Создание распр</w:t>
      </w:r>
      <w:r w:rsidR="001060EA" w:rsidRPr="00C620B5">
        <w:rPr>
          <w:rStyle w:val="af7"/>
          <w:sz w:val="24"/>
          <w:szCs w:val="22"/>
          <w:shd w:val="clear" w:color="auto" w:fill="auto"/>
        </w:rPr>
        <w:t>еделенных пиковых ТЭЦ малой мощности</w:t>
      </w:r>
      <w:r w:rsidRPr="00C620B5">
        <w:rPr>
          <w:rStyle w:val="af7"/>
          <w:sz w:val="24"/>
          <w:szCs w:val="22"/>
          <w:shd w:val="clear" w:color="auto" w:fill="auto"/>
        </w:rPr>
        <w:t xml:space="preserve"> должно рассматривать</w:t>
      </w:r>
      <w:r w:rsidR="001060EA" w:rsidRPr="00C620B5">
        <w:rPr>
          <w:rStyle w:val="af7"/>
          <w:sz w:val="24"/>
          <w:szCs w:val="22"/>
          <w:shd w:val="clear" w:color="auto" w:fill="auto"/>
        </w:rPr>
        <w:t>ся как альтернатива увеличению</w:t>
      </w:r>
      <w:r w:rsidRPr="00C620B5">
        <w:rPr>
          <w:rStyle w:val="af7"/>
          <w:sz w:val="24"/>
          <w:szCs w:val="22"/>
          <w:shd w:val="clear" w:color="auto" w:fill="auto"/>
        </w:rPr>
        <w:t xml:space="preserve"> трансформаторной мощн</w:t>
      </w:r>
      <w:r w:rsidRPr="00C620B5">
        <w:rPr>
          <w:rStyle w:val="af7"/>
          <w:sz w:val="24"/>
          <w:szCs w:val="22"/>
          <w:shd w:val="clear" w:color="auto" w:fill="auto"/>
        </w:rPr>
        <w:t>о</w:t>
      </w:r>
      <w:r w:rsidRPr="00C620B5">
        <w:rPr>
          <w:rStyle w:val="af7"/>
          <w:sz w:val="24"/>
          <w:szCs w:val="22"/>
          <w:shd w:val="clear" w:color="auto" w:fill="auto"/>
        </w:rPr>
        <w:t>сти и пропускной способности сетей. Развитие их под пиковые нагрузки обычно является чре</w:t>
      </w:r>
      <w:r w:rsidRPr="00C620B5">
        <w:rPr>
          <w:rStyle w:val="af7"/>
          <w:sz w:val="24"/>
          <w:szCs w:val="22"/>
          <w:shd w:val="clear" w:color="auto" w:fill="auto"/>
        </w:rPr>
        <w:t>з</w:t>
      </w:r>
      <w:r w:rsidRPr="00C620B5">
        <w:rPr>
          <w:rStyle w:val="af7"/>
          <w:sz w:val="24"/>
          <w:szCs w:val="22"/>
          <w:shd w:val="clear" w:color="auto" w:fill="auto"/>
        </w:rPr>
        <w:t>мерно дорогим вариантом.</w:t>
      </w:r>
    </w:p>
    <w:p w:rsidR="005A7334" w:rsidRPr="00C620B5" w:rsidRDefault="00627BB2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Сегодня малая генерация</w:t>
      </w:r>
      <w:r w:rsidR="001F2AD2" w:rsidRPr="00C620B5">
        <w:rPr>
          <w:sz w:val="24"/>
        </w:rPr>
        <w:t>,</w:t>
      </w:r>
      <w:r w:rsidRPr="00C620B5">
        <w:rPr>
          <w:sz w:val="24"/>
        </w:rPr>
        <w:t xml:space="preserve"> не привязанная к одному объекту электро- и теплопотребл</w:t>
      </w:r>
      <w:r w:rsidRPr="00C620B5">
        <w:rPr>
          <w:sz w:val="24"/>
        </w:rPr>
        <w:t>е</w:t>
      </w:r>
      <w:r w:rsidRPr="00C620B5">
        <w:rPr>
          <w:sz w:val="24"/>
        </w:rPr>
        <w:t>ния, находится практически вне правового поля</w:t>
      </w:r>
      <w:r w:rsidR="00D83BA9" w:rsidRPr="00C620B5">
        <w:rPr>
          <w:sz w:val="24"/>
        </w:rPr>
        <w:t>.</w:t>
      </w:r>
      <w:r w:rsidRPr="00C620B5">
        <w:rPr>
          <w:sz w:val="24"/>
        </w:rPr>
        <w:t xml:space="preserve"> Такую ситуацию можно рассматривать как м</w:t>
      </w:r>
      <w:r w:rsidRPr="00C620B5">
        <w:rPr>
          <w:sz w:val="24"/>
        </w:rPr>
        <w:t>о</w:t>
      </w:r>
      <w:r w:rsidRPr="00C620B5">
        <w:rPr>
          <w:sz w:val="24"/>
        </w:rPr>
        <w:t>нопольное огран</w:t>
      </w:r>
      <w:r w:rsidRPr="00C620B5">
        <w:rPr>
          <w:sz w:val="24"/>
        </w:rPr>
        <w:t>и</w:t>
      </w:r>
      <w:r w:rsidRPr="00C620B5">
        <w:rPr>
          <w:sz w:val="24"/>
        </w:rPr>
        <w:t>чение конкуренции</w:t>
      </w:r>
      <w:r w:rsidR="005A7334" w:rsidRPr="00C620B5">
        <w:rPr>
          <w:sz w:val="24"/>
        </w:rPr>
        <w:t>.</w:t>
      </w:r>
    </w:p>
    <w:p w:rsidR="005A7334" w:rsidRPr="00C620B5" w:rsidRDefault="00B61B4E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В России не существует единого стандарта на присоединение объектов распределенной генерации к ЕЭС. </w:t>
      </w:r>
      <w:r w:rsidR="008B7F06" w:rsidRPr="00C620B5">
        <w:rPr>
          <w:sz w:val="24"/>
        </w:rPr>
        <w:t>Например, по правилам оптового рынка, при подключении к единой энерг</w:t>
      </w:r>
      <w:r w:rsidR="008B7F06" w:rsidRPr="00C620B5">
        <w:rPr>
          <w:sz w:val="24"/>
        </w:rPr>
        <w:t>о</w:t>
      </w:r>
      <w:r w:rsidR="008B7F06" w:rsidRPr="00C620B5">
        <w:rPr>
          <w:sz w:val="24"/>
        </w:rPr>
        <w:t xml:space="preserve">системе </w:t>
      </w:r>
      <w:r w:rsidR="00D83BA9" w:rsidRPr="00C620B5">
        <w:rPr>
          <w:sz w:val="24"/>
        </w:rPr>
        <w:t xml:space="preserve">разрешение по невыходу на ОРЭМ можно получить только после ввода станции </w:t>
      </w:r>
      <w:r w:rsidR="008B7F06" w:rsidRPr="00C620B5">
        <w:rPr>
          <w:sz w:val="24"/>
        </w:rPr>
        <w:t>в эк</w:t>
      </w:r>
      <w:r w:rsidR="008B7F06" w:rsidRPr="00C620B5">
        <w:rPr>
          <w:sz w:val="24"/>
        </w:rPr>
        <w:t>с</w:t>
      </w:r>
      <w:r w:rsidR="008B7F06" w:rsidRPr="00C620B5">
        <w:rPr>
          <w:sz w:val="24"/>
        </w:rPr>
        <w:t xml:space="preserve">плуатацию, и его </w:t>
      </w:r>
      <w:r w:rsidR="00D83BA9" w:rsidRPr="00C620B5">
        <w:rPr>
          <w:sz w:val="24"/>
        </w:rPr>
        <w:t>нео</w:t>
      </w:r>
      <w:r w:rsidR="00D83BA9" w:rsidRPr="00C620B5">
        <w:rPr>
          <w:sz w:val="24"/>
        </w:rPr>
        <w:t>б</w:t>
      </w:r>
      <w:r w:rsidR="00D83BA9" w:rsidRPr="00C620B5">
        <w:rPr>
          <w:sz w:val="24"/>
        </w:rPr>
        <w:t>хо</w:t>
      </w:r>
      <w:r w:rsidR="008B7F06" w:rsidRPr="00C620B5">
        <w:rPr>
          <w:sz w:val="24"/>
        </w:rPr>
        <w:t>димо обновлять</w:t>
      </w:r>
      <w:r w:rsidR="00D83BA9" w:rsidRPr="00C620B5">
        <w:rPr>
          <w:sz w:val="24"/>
        </w:rPr>
        <w:t xml:space="preserve"> ежегодно</w:t>
      </w:r>
      <w:r w:rsidR="005A7334" w:rsidRPr="00C620B5">
        <w:rPr>
          <w:sz w:val="24"/>
        </w:rPr>
        <w:t>.</w:t>
      </w:r>
    </w:p>
    <w:p w:rsidR="00D83BA9" w:rsidRPr="00C620B5" w:rsidRDefault="00B61B4E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При выделении ТЭЦ</w:t>
      </w:r>
      <w:r w:rsidR="00D83BA9" w:rsidRPr="00C620B5">
        <w:rPr>
          <w:sz w:val="24"/>
        </w:rPr>
        <w:t xml:space="preserve"> в отдельное юридическое лицо возникают ограничения, связанные с необходимостью выполнения формального требования о владении такой станцией непосре</w:t>
      </w:r>
      <w:r w:rsidR="00D83BA9" w:rsidRPr="00C620B5">
        <w:rPr>
          <w:sz w:val="24"/>
        </w:rPr>
        <w:t>д</w:t>
      </w:r>
      <w:r w:rsidR="00D83BA9" w:rsidRPr="00C620B5">
        <w:rPr>
          <w:sz w:val="24"/>
        </w:rPr>
        <w:t>ственно потребителем.</w:t>
      </w:r>
      <w:r w:rsidR="00BE666A">
        <w:rPr>
          <w:sz w:val="24"/>
        </w:rPr>
        <w:t xml:space="preserve"> </w:t>
      </w:r>
      <w:r w:rsidR="00C04389" w:rsidRPr="00C620B5">
        <w:rPr>
          <w:sz w:val="24"/>
        </w:rPr>
        <w:t>Отсутствие типовых требований по подключению, приводит к н</w:t>
      </w:r>
      <w:r w:rsidR="00D83BA9" w:rsidRPr="00C620B5">
        <w:rPr>
          <w:sz w:val="24"/>
        </w:rPr>
        <w:t>еобх</w:t>
      </w:r>
      <w:r w:rsidR="00D83BA9" w:rsidRPr="00C620B5">
        <w:rPr>
          <w:sz w:val="24"/>
        </w:rPr>
        <w:t>о</w:t>
      </w:r>
      <w:r w:rsidR="00D83BA9" w:rsidRPr="00C620B5">
        <w:rPr>
          <w:sz w:val="24"/>
        </w:rPr>
        <w:t>димост</w:t>
      </w:r>
      <w:r w:rsidR="001F2AD2" w:rsidRPr="00C620B5">
        <w:rPr>
          <w:sz w:val="24"/>
        </w:rPr>
        <w:t>и</w:t>
      </w:r>
      <w:r w:rsidR="00D83BA9" w:rsidRPr="00C620B5">
        <w:rPr>
          <w:sz w:val="24"/>
        </w:rPr>
        <w:t xml:space="preserve"> выполнения </w:t>
      </w:r>
      <w:r w:rsidR="001C61CC" w:rsidRPr="00C620B5">
        <w:rPr>
          <w:sz w:val="24"/>
        </w:rPr>
        <w:t>н</w:t>
      </w:r>
      <w:r w:rsidR="001C61CC" w:rsidRPr="00C620B5">
        <w:rPr>
          <w:sz w:val="24"/>
        </w:rPr>
        <w:t>е</w:t>
      </w:r>
      <w:r w:rsidR="001C61CC" w:rsidRPr="00C620B5">
        <w:rPr>
          <w:sz w:val="24"/>
        </w:rPr>
        <w:t>предсказуемых</w:t>
      </w:r>
      <w:r w:rsidR="00C04389" w:rsidRPr="00C620B5">
        <w:rPr>
          <w:sz w:val="24"/>
        </w:rPr>
        <w:t xml:space="preserve"> </w:t>
      </w:r>
      <w:r w:rsidR="00D83BA9" w:rsidRPr="00C620B5">
        <w:rPr>
          <w:sz w:val="24"/>
        </w:rPr>
        <w:t>технических усло</w:t>
      </w:r>
      <w:r w:rsidR="00C04389" w:rsidRPr="00C620B5">
        <w:rPr>
          <w:sz w:val="24"/>
        </w:rPr>
        <w:t>вий. С</w:t>
      </w:r>
      <w:r w:rsidR="00D83BA9" w:rsidRPr="00C620B5">
        <w:rPr>
          <w:sz w:val="24"/>
        </w:rPr>
        <w:t>поры о необходимости того или иного мероприя</w:t>
      </w:r>
      <w:r w:rsidR="00C04389" w:rsidRPr="00C620B5">
        <w:rPr>
          <w:sz w:val="24"/>
        </w:rPr>
        <w:t xml:space="preserve">тия </w:t>
      </w:r>
      <w:r w:rsidR="00D83BA9" w:rsidRPr="00C620B5">
        <w:rPr>
          <w:sz w:val="24"/>
        </w:rPr>
        <w:t>мо</w:t>
      </w:r>
      <w:r w:rsidR="00C04389" w:rsidRPr="00C620B5">
        <w:rPr>
          <w:sz w:val="24"/>
        </w:rPr>
        <w:t>гут пр</w:t>
      </w:r>
      <w:r w:rsidR="00C04389" w:rsidRPr="00C620B5">
        <w:rPr>
          <w:sz w:val="24"/>
        </w:rPr>
        <w:t>о</w:t>
      </w:r>
      <w:r w:rsidR="00C04389" w:rsidRPr="00C620B5">
        <w:rPr>
          <w:sz w:val="24"/>
        </w:rPr>
        <w:t>должаться</w:t>
      </w:r>
      <w:r w:rsidR="00D83BA9" w:rsidRPr="00C620B5">
        <w:rPr>
          <w:sz w:val="24"/>
        </w:rPr>
        <w:t xml:space="preserve"> годами</w:t>
      </w:r>
      <w:r w:rsidR="00C04389" w:rsidRPr="00C620B5">
        <w:rPr>
          <w:sz w:val="24"/>
        </w:rPr>
        <w:t>.</w:t>
      </w:r>
    </w:p>
    <w:p w:rsidR="00F90187" w:rsidRPr="00C620B5" w:rsidRDefault="00D83BA9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Основной организационной проблемой яв</w:t>
      </w:r>
      <w:r w:rsidR="001C61CC" w:rsidRPr="00C620B5">
        <w:rPr>
          <w:sz w:val="24"/>
        </w:rPr>
        <w:t>ляется то, что все типовые</w:t>
      </w:r>
      <w:r w:rsidRPr="00C620B5">
        <w:rPr>
          <w:sz w:val="24"/>
        </w:rPr>
        <w:t xml:space="preserve"> вопросы решаются индивидуально для каждого объекта. </w:t>
      </w:r>
      <w:r w:rsidR="001C61CC" w:rsidRPr="00C620B5">
        <w:rPr>
          <w:sz w:val="24"/>
        </w:rPr>
        <w:t>Необходимо создать отдельную правовую систему рег</w:t>
      </w:r>
      <w:r w:rsidR="001C61CC" w:rsidRPr="00C620B5">
        <w:rPr>
          <w:sz w:val="24"/>
        </w:rPr>
        <w:t>у</w:t>
      </w:r>
      <w:r w:rsidR="001C61CC" w:rsidRPr="00C620B5">
        <w:rPr>
          <w:sz w:val="24"/>
        </w:rPr>
        <w:t>лирования малой генерации.</w:t>
      </w:r>
    </w:p>
    <w:p w:rsidR="00D83BA9" w:rsidRPr="00C620B5" w:rsidRDefault="00D83BA9" w:rsidP="00C620B5">
      <w:pPr>
        <w:spacing w:before="80" w:after="80" w:line="264" w:lineRule="auto"/>
        <w:ind w:firstLine="567"/>
        <w:jc w:val="both"/>
        <w:rPr>
          <w:rFonts w:eastAsia="PetersburgC" w:cs="Arial"/>
          <w:sz w:val="24"/>
        </w:rPr>
      </w:pPr>
      <w:r w:rsidRPr="00C620B5">
        <w:rPr>
          <w:rFonts w:eastAsia="PetersburgC" w:cs="Arial"/>
          <w:sz w:val="24"/>
        </w:rPr>
        <w:t xml:space="preserve">В последние годы начала применяться схема аренды контейнерных </w:t>
      </w:r>
      <w:proofErr w:type="spellStart"/>
      <w:r w:rsidRPr="00C620B5">
        <w:rPr>
          <w:rFonts w:eastAsia="PetersburgC" w:cs="Arial"/>
          <w:sz w:val="24"/>
        </w:rPr>
        <w:t>газопоршневых</w:t>
      </w:r>
      <w:proofErr w:type="spellEnd"/>
      <w:r w:rsidRPr="00C620B5">
        <w:rPr>
          <w:rFonts w:eastAsia="PetersburgC" w:cs="Arial"/>
          <w:sz w:val="24"/>
        </w:rPr>
        <w:t xml:space="preserve"> эле</w:t>
      </w:r>
      <w:r w:rsidRPr="00C620B5">
        <w:rPr>
          <w:rFonts w:eastAsia="PetersburgC" w:cs="Arial"/>
          <w:sz w:val="24"/>
        </w:rPr>
        <w:t>к</w:t>
      </w:r>
      <w:r w:rsidRPr="00C620B5">
        <w:rPr>
          <w:rFonts w:eastAsia="PetersburgC" w:cs="Arial"/>
          <w:sz w:val="24"/>
        </w:rPr>
        <w:t>троста</w:t>
      </w:r>
      <w:r w:rsidRPr="00C620B5">
        <w:rPr>
          <w:rFonts w:eastAsia="PetersburgC" w:cs="Arial"/>
          <w:sz w:val="24"/>
        </w:rPr>
        <w:t>н</w:t>
      </w:r>
      <w:r w:rsidRPr="00C620B5">
        <w:rPr>
          <w:rFonts w:eastAsia="PetersburgC" w:cs="Arial"/>
          <w:sz w:val="24"/>
        </w:rPr>
        <w:t>ций. Задача потребителя (например, владельца котельной) обеспечить подключение газа и отбор эле</w:t>
      </w:r>
      <w:r w:rsidRPr="00C620B5">
        <w:rPr>
          <w:rFonts w:eastAsia="PetersburgC" w:cs="Arial"/>
          <w:sz w:val="24"/>
        </w:rPr>
        <w:t>к</w:t>
      </w:r>
      <w:r w:rsidRPr="00C620B5">
        <w:rPr>
          <w:rFonts w:eastAsia="PetersburgC" w:cs="Arial"/>
          <w:sz w:val="24"/>
        </w:rPr>
        <w:t xml:space="preserve">трической и тепловой мощности. Себестоимость производства электроэнергии оказывается ниже, чем в централизованной сети и экономия делится между владельцем </w:t>
      </w:r>
      <w:proofErr w:type="spellStart"/>
      <w:r w:rsidRPr="00C620B5">
        <w:rPr>
          <w:rFonts w:eastAsia="PetersburgC" w:cs="Arial"/>
          <w:sz w:val="24"/>
        </w:rPr>
        <w:t>эне</w:t>
      </w:r>
      <w:r w:rsidRPr="00C620B5">
        <w:rPr>
          <w:rFonts w:eastAsia="PetersburgC" w:cs="Arial"/>
          <w:sz w:val="24"/>
        </w:rPr>
        <w:t>р</w:t>
      </w:r>
      <w:r w:rsidRPr="00C620B5">
        <w:rPr>
          <w:rFonts w:eastAsia="PetersburgC" w:cs="Arial"/>
          <w:sz w:val="24"/>
        </w:rPr>
        <w:t>гоисточника</w:t>
      </w:r>
      <w:proofErr w:type="spellEnd"/>
      <w:r w:rsidRPr="00C620B5">
        <w:rPr>
          <w:rFonts w:eastAsia="PetersburgC" w:cs="Arial"/>
          <w:sz w:val="24"/>
        </w:rPr>
        <w:t xml:space="preserve"> и потребителем.</w:t>
      </w:r>
    </w:p>
    <w:p w:rsidR="00D83BA9" w:rsidRPr="00C620B5" w:rsidRDefault="00D83BA9" w:rsidP="00C620B5">
      <w:pPr>
        <w:pStyle w:val="a4"/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lastRenderedPageBreak/>
        <w:t xml:space="preserve">В России не получило распространение использование малых паровых турбин </w:t>
      </w:r>
      <w:r w:rsidR="00061735" w:rsidRPr="00C620B5">
        <w:rPr>
          <w:rFonts w:cs="Arial"/>
          <w:sz w:val="24"/>
        </w:rPr>
        <w:t xml:space="preserve">и </w:t>
      </w:r>
      <w:proofErr w:type="spellStart"/>
      <w:r w:rsidR="00061735" w:rsidRPr="00C620B5">
        <w:rPr>
          <w:rFonts w:cs="Arial"/>
          <w:sz w:val="24"/>
        </w:rPr>
        <w:t>г</w:t>
      </w:r>
      <w:r w:rsidR="00061735" w:rsidRPr="00C620B5">
        <w:rPr>
          <w:rFonts w:cs="Arial"/>
          <w:sz w:val="24"/>
        </w:rPr>
        <w:t>а</w:t>
      </w:r>
      <w:r w:rsidR="00061735" w:rsidRPr="00C620B5">
        <w:rPr>
          <w:rFonts w:cs="Arial"/>
          <w:sz w:val="24"/>
        </w:rPr>
        <w:t>зопоршневых</w:t>
      </w:r>
      <w:proofErr w:type="spellEnd"/>
      <w:r w:rsidR="00061735" w:rsidRPr="00C620B5">
        <w:rPr>
          <w:rFonts w:cs="Arial"/>
          <w:sz w:val="24"/>
        </w:rPr>
        <w:t xml:space="preserve"> агрегатов </w:t>
      </w:r>
      <w:r w:rsidRPr="00C620B5">
        <w:rPr>
          <w:rFonts w:cs="Arial"/>
          <w:sz w:val="24"/>
        </w:rPr>
        <w:t>в качестве привода насосов и других вращающихся агрегатов, хотя эта технология позволяет отказаться от покупной электроэнергии с существенно меньшими инв</w:t>
      </w:r>
      <w:r w:rsidRPr="00C620B5">
        <w:rPr>
          <w:rFonts w:cs="Arial"/>
          <w:sz w:val="24"/>
        </w:rPr>
        <w:t>е</w:t>
      </w:r>
      <w:r w:rsidRPr="00C620B5">
        <w:rPr>
          <w:rFonts w:cs="Arial"/>
          <w:sz w:val="24"/>
        </w:rPr>
        <w:t>стиционными и эксплуатацио</w:t>
      </w:r>
      <w:r w:rsidRPr="00C620B5">
        <w:rPr>
          <w:rFonts w:cs="Arial"/>
          <w:sz w:val="24"/>
        </w:rPr>
        <w:t>н</w:t>
      </w:r>
      <w:r w:rsidRPr="00C620B5">
        <w:rPr>
          <w:rFonts w:cs="Arial"/>
          <w:sz w:val="24"/>
        </w:rPr>
        <w:t>ными затра</w:t>
      </w:r>
      <w:r w:rsidR="00FB3270" w:rsidRPr="00C620B5">
        <w:rPr>
          <w:rFonts w:cs="Arial"/>
          <w:sz w:val="24"/>
        </w:rPr>
        <w:t>тами</w:t>
      </w:r>
      <w:r w:rsidRPr="00C620B5">
        <w:rPr>
          <w:rFonts w:cs="Arial"/>
          <w:sz w:val="24"/>
        </w:rPr>
        <w:t>. Принципиально важным преимуществом таких турбин является также возможность регулирования частоты вращения изменением объемов подаваемого пара</w:t>
      </w:r>
      <w:r w:rsidR="00061735" w:rsidRPr="00C620B5">
        <w:rPr>
          <w:rFonts w:cs="Arial"/>
          <w:sz w:val="24"/>
        </w:rPr>
        <w:t xml:space="preserve"> или природного газа</w:t>
      </w:r>
      <w:r w:rsidRPr="00C620B5">
        <w:rPr>
          <w:rFonts w:cs="Arial"/>
          <w:sz w:val="24"/>
        </w:rPr>
        <w:t>.</w:t>
      </w:r>
    </w:p>
    <w:p w:rsidR="00DE2977" w:rsidRPr="00C620B5" w:rsidRDefault="001C61CC" w:rsidP="00C620B5">
      <w:pPr>
        <w:spacing w:before="80" w:after="80" w:line="264" w:lineRule="auto"/>
        <w:ind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Необходима проработка типовых решений для подобных проектов</w:t>
      </w:r>
      <w:r w:rsidR="001F2AD2" w:rsidRPr="00C620B5">
        <w:rPr>
          <w:rFonts w:cs="Arial"/>
          <w:sz w:val="24"/>
        </w:rPr>
        <w:t>.</w:t>
      </w:r>
    </w:p>
    <w:p w:rsidR="00AC0987" w:rsidRPr="00C620B5" w:rsidRDefault="00AC0987" w:rsidP="00C620B5">
      <w:pPr>
        <w:pStyle w:val="a4"/>
        <w:spacing w:before="80" w:after="80" w:line="264" w:lineRule="auto"/>
        <w:jc w:val="both"/>
        <w:rPr>
          <w:sz w:val="24"/>
        </w:rPr>
      </w:pPr>
    </w:p>
    <w:p w:rsidR="00F652DC" w:rsidRPr="00C620B5" w:rsidRDefault="00F652DC" w:rsidP="00C620B5">
      <w:pPr>
        <w:spacing w:before="80" w:after="80" w:line="264" w:lineRule="auto"/>
        <w:jc w:val="center"/>
        <w:rPr>
          <w:sz w:val="24"/>
        </w:rPr>
      </w:pPr>
      <w:r w:rsidRPr="00C620B5">
        <w:rPr>
          <w:b/>
          <w:sz w:val="24"/>
        </w:rPr>
        <w:t>Энергоснабжение изолированных районов</w:t>
      </w:r>
    </w:p>
    <w:p w:rsidR="005A7334" w:rsidRPr="00C620B5" w:rsidRDefault="00F652DC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До 70% территории России не охвачено федеральными электрическими сетями, соотве</w:t>
      </w:r>
      <w:r w:rsidRPr="00C620B5">
        <w:rPr>
          <w:sz w:val="24"/>
        </w:rPr>
        <w:t>т</w:t>
      </w:r>
      <w:r w:rsidRPr="00C620B5">
        <w:rPr>
          <w:sz w:val="24"/>
        </w:rPr>
        <w:t>ственно эти районы являются приоритетными для развития малой энергетики, так как для нее просто нет ал</w:t>
      </w:r>
      <w:r w:rsidRPr="00C620B5">
        <w:rPr>
          <w:sz w:val="24"/>
        </w:rPr>
        <w:t>ь</w:t>
      </w:r>
      <w:r w:rsidRPr="00C620B5">
        <w:rPr>
          <w:sz w:val="24"/>
        </w:rPr>
        <w:t>тернативы. Себестоимость производства электрической энергии в этих районах чрезв</w:t>
      </w:r>
      <w:r w:rsidR="009C032F" w:rsidRPr="00C620B5">
        <w:rPr>
          <w:sz w:val="24"/>
        </w:rPr>
        <w:t>ычайно высока</w:t>
      </w:r>
      <w:r w:rsidRPr="00C620B5">
        <w:rPr>
          <w:sz w:val="24"/>
        </w:rPr>
        <w:t xml:space="preserve"> и определяется в основном стоимостью привозного топлива</w:t>
      </w:r>
      <w:r w:rsidR="005A7334" w:rsidRPr="00C620B5">
        <w:rPr>
          <w:sz w:val="24"/>
        </w:rPr>
        <w:t>.</w:t>
      </w:r>
    </w:p>
    <w:p w:rsidR="00365B78" w:rsidRPr="00C620B5" w:rsidRDefault="006B2A7E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В настоящее время снабжение таких регионов практически полностью дотируется за счет средств федерального бюджета.</w:t>
      </w:r>
      <w:r w:rsidR="00E168E4">
        <w:rPr>
          <w:sz w:val="24"/>
        </w:rPr>
        <w:t xml:space="preserve"> </w:t>
      </w:r>
      <w:r w:rsidR="00F652DC" w:rsidRPr="00C620B5">
        <w:rPr>
          <w:sz w:val="24"/>
        </w:rPr>
        <w:t>Именно в этих районах наиболее перспективно использование местных возобновляемых энергоресу</w:t>
      </w:r>
      <w:r w:rsidR="00932C7A" w:rsidRPr="00C620B5">
        <w:rPr>
          <w:sz w:val="24"/>
        </w:rPr>
        <w:t>рсов</w:t>
      </w:r>
      <w:r w:rsidR="00365B78" w:rsidRPr="00C620B5">
        <w:rPr>
          <w:sz w:val="24"/>
        </w:rPr>
        <w:t xml:space="preserve">, использование возможностей </w:t>
      </w:r>
      <w:proofErr w:type="spellStart"/>
      <w:r w:rsidR="00365B78" w:rsidRPr="00C620B5">
        <w:rPr>
          <w:sz w:val="24"/>
        </w:rPr>
        <w:t>когенерации</w:t>
      </w:r>
      <w:proofErr w:type="spellEnd"/>
      <w:r w:rsidR="00365B78" w:rsidRPr="00C620B5">
        <w:rPr>
          <w:sz w:val="24"/>
        </w:rPr>
        <w:t xml:space="preserve"> и эне</w:t>
      </w:r>
      <w:r w:rsidR="00365B78" w:rsidRPr="00C620B5">
        <w:rPr>
          <w:sz w:val="24"/>
        </w:rPr>
        <w:t>р</w:t>
      </w:r>
      <w:r w:rsidR="00365B78" w:rsidRPr="00C620B5">
        <w:rPr>
          <w:sz w:val="24"/>
        </w:rPr>
        <w:t>госбережения в потребл</w:t>
      </w:r>
      <w:r w:rsidR="00365B78" w:rsidRPr="00C620B5">
        <w:rPr>
          <w:sz w:val="24"/>
        </w:rPr>
        <w:t>е</w:t>
      </w:r>
      <w:r w:rsidR="00365B78" w:rsidRPr="00C620B5">
        <w:rPr>
          <w:sz w:val="24"/>
        </w:rPr>
        <w:t>нии</w:t>
      </w:r>
      <w:r w:rsidR="00F652DC" w:rsidRPr="00C620B5">
        <w:rPr>
          <w:sz w:val="24"/>
        </w:rPr>
        <w:t>.</w:t>
      </w:r>
    </w:p>
    <w:p w:rsidR="005A7334" w:rsidRPr="00C620B5" w:rsidRDefault="00365B78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Одна из задач </w:t>
      </w:r>
      <w:r w:rsidR="005A7334" w:rsidRPr="00C620B5">
        <w:rPr>
          <w:sz w:val="24"/>
        </w:rPr>
        <w:t>«</w:t>
      </w:r>
      <w:r w:rsidRPr="00C620B5">
        <w:rPr>
          <w:sz w:val="24"/>
        </w:rPr>
        <w:t>Совета рынка теплоснабжения</w:t>
      </w:r>
      <w:r w:rsidR="005A7334" w:rsidRPr="00C620B5">
        <w:rPr>
          <w:sz w:val="24"/>
        </w:rPr>
        <w:t>»</w:t>
      </w:r>
      <w:r w:rsidRPr="00C620B5">
        <w:rPr>
          <w:sz w:val="24"/>
        </w:rPr>
        <w:t xml:space="preserve"> разработать типовые проекты для изол</w:t>
      </w:r>
      <w:r w:rsidRPr="00C620B5">
        <w:rPr>
          <w:sz w:val="24"/>
        </w:rPr>
        <w:t>и</w:t>
      </w:r>
      <w:r w:rsidRPr="00C620B5">
        <w:rPr>
          <w:sz w:val="24"/>
        </w:rPr>
        <w:t xml:space="preserve">рованных систем, основанные на </w:t>
      </w:r>
      <w:proofErr w:type="spellStart"/>
      <w:r w:rsidR="00671AB3" w:rsidRPr="00C620B5">
        <w:rPr>
          <w:sz w:val="24"/>
        </w:rPr>
        <w:t>когенерации</w:t>
      </w:r>
      <w:proofErr w:type="spellEnd"/>
      <w:r w:rsidR="00671AB3" w:rsidRPr="00C620B5">
        <w:rPr>
          <w:sz w:val="24"/>
        </w:rPr>
        <w:t>.</w:t>
      </w:r>
      <w:r w:rsidR="00E168E4">
        <w:rPr>
          <w:sz w:val="24"/>
        </w:rPr>
        <w:t xml:space="preserve"> </w:t>
      </w:r>
      <w:r w:rsidR="006B2A7E" w:rsidRPr="00C620B5">
        <w:rPr>
          <w:sz w:val="24"/>
        </w:rPr>
        <w:t xml:space="preserve">Реализация таких проектов позволит достигнут значительной экономии бюджетных средств за счет </w:t>
      </w:r>
      <w:r w:rsidR="00F652DC" w:rsidRPr="00C620B5">
        <w:rPr>
          <w:sz w:val="24"/>
        </w:rPr>
        <w:t>сокращени</w:t>
      </w:r>
      <w:r w:rsidR="006B2A7E" w:rsidRPr="00C620B5">
        <w:rPr>
          <w:sz w:val="24"/>
        </w:rPr>
        <w:t>я</w:t>
      </w:r>
      <w:r w:rsidR="00F652DC" w:rsidRPr="00C620B5">
        <w:rPr>
          <w:sz w:val="24"/>
        </w:rPr>
        <w:t xml:space="preserve"> затрат на </w:t>
      </w:r>
      <w:r w:rsidR="005A7334" w:rsidRPr="00C620B5">
        <w:rPr>
          <w:sz w:val="24"/>
        </w:rPr>
        <w:t>«</w:t>
      </w:r>
      <w:r w:rsidR="00F652DC" w:rsidRPr="00C620B5">
        <w:rPr>
          <w:sz w:val="24"/>
        </w:rPr>
        <w:t>северный завоз</w:t>
      </w:r>
      <w:r w:rsidR="005A7334" w:rsidRPr="00C620B5">
        <w:rPr>
          <w:sz w:val="24"/>
        </w:rPr>
        <w:t>».</w:t>
      </w:r>
    </w:p>
    <w:p w:rsidR="002B1EEB" w:rsidRPr="00C620B5" w:rsidRDefault="006B2A7E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>Однако бюджетный кодекс в настоящее время не позволяет учитывать экономию от ре</w:t>
      </w:r>
      <w:r w:rsidRPr="00C620B5">
        <w:rPr>
          <w:sz w:val="24"/>
        </w:rPr>
        <w:t>а</w:t>
      </w:r>
      <w:r w:rsidRPr="00C620B5">
        <w:rPr>
          <w:sz w:val="24"/>
        </w:rPr>
        <w:t>лизации подобных мероприятий</w:t>
      </w:r>
      <w:r w:rsidR="00E85818" w:rsidRPr="00C620B5">
        <w:rPr>
          <w:sz w:val="24"/>
        </w:rPr>
        <w:t>, как минимум на срок окупаемости плюс 2 года</w:t>
      </w:r>
      <w:r w:rsidR="005A7334" w:rsidRPr="00C620B5">
        <w:rPr>
          <w:sz w:val="24"/>
        </w:rPr>
        <w:t>.</w:t>
      </w:r>
      <w:r w:rsidR="00E168E4">
        <w:rPr>
          <w:sz w:val="24"/>
        </w:rPr>
        <w:t xml:space="preserve"> </w:t>
      </w:r>
      <w:r w:rsidR="00932C7A" w:rsidRPr="00C620B5">
        <w:rPr>
          <w:sz w:val="24"/>
        </w:rPr>
        <w:t>Необходимо внести изменения в бюджетный кодекс</w:t>
      </w:r>
      <w:r w:rsidR="001F2AD2" w:rsidRPr="00C620B5">
        <w:rPr>
          <w:sz w:val="24"/>
        </w:rPr>
        <w:t>,</w:t>
      </w:r>
      <w:r w:rsidR="00932C7A" w:rsidRPr="00C620B5">
        <w:rPr>
          <w:sz w:val="24"/>
        </w:rPr>
        <w:t xml:space="preserve"> разрешающие при </w:t>
      </w:r>
      <w:r w:rsidR="001F2AD2" w:rsidRPr="00C620B5">
        <w:rPr>
          <w:sz w:val="24"/>
        </w:rPr>
        <w:t>достижении</w:t>
      </w:r>
      <w:r w:rsidR="00932C7A" w:rsidRPr="00C620B5">
        <w:rPr>
          <w:sz w:val="24"/>
        </w:rPr>
        <w:t xml:space="preserve"> экономического э</w:t>
      </w:r>
      <w:r w:rsidR="00932C7A" w:rsidRPr="00C620B5">
        <w:rPr>
          <w:sz w:val="24"/>
        </w:rPr>
        <w:t>ф</w:t>
      </w:r>
      <w:r w:rsidR="00932C7A" w:rsidRPr="00C620B5">
        <w:rPr>
          <w:sz w:val="24"/>
        </w:rPr>
        <w:t xml:space="preserve">фекта учитывать экономию </w:t>
      </w:r>
      <w:r w:rsidR="002B1EEB" w:rsidRPr="00C620B5">
        <w:rPr>
          <w:sz w:val="24"/>
        </w:rPr>
        <w:t>бюджетов верхних уровней</w:t>
      </w:r>
      <w:r w:rsidR="001F2AD2" w:rsidRPr="00C620B5">
        <w:rPr>
          <w:sz w:val="24"/>
        </w:rPr>
        <w:t>,</w:t>
      </w:r>
      <w:r w:rsidR="002B1EEB" w:rsidRPr="00C620B5">
        <w:rPr>
          <w:sz w:val="24"/>
        </w:rPr>
        <w:t xml:space="preserve"> распределяемых </w:t>
      </w:r>
      <w:proofErr w:type="gramStart"/>
      <w:r w:rsidR="002B1EEB" w:rsidRPr="00C620B5">
        <w:rPr>
          <w:sz w:val="24"/>
        </w:rPr>
        <w:t>через</w:t>
      </w:r>
      <w:proofErr w:type="gramEnd"/>
      <w:r w:rsidR="002B1EEB" w:rsidRPr="00C620B5">
        <w:rPr>
          <w:sz w:val="24"/>
        </w:rPr>
        <w:t xml:space="preserve"> межбюджетные трансферы.</w:t>
      </w:r>
    </w:p>
    <w:p w:rsidR="005B7560" w:rsidRPr="00C620B5" w:rsidRDefault="00F652DC" w:rsidP="00C620B5">
      <w:pPr>
        <w:pStyle w:val="a4"/>
        <w:spacing w:before="80" w:after="80" w:line="264" w:lineRule="auto"/>
        <w:ind w:firstLine="567"/>
        <w:jc w:val="both"/>
        <w:rPr>
          <w:sz w:val="24"/>
        </w:rPr>
      </w:pPr>
      <w:r w:rsidRPr="00C620B5">
        <w:rPr>
          <w:sz w:val="24"/>
        </w:rPr>
        <w:t xml:space="preserve">Желательно организовать комплексную поставку и </w:t>
      </w:r>
      <w:r w:rsidRPr="00C620B5">
        <w:rPr>
          <w:rStyle w:val="a8"/>
          <w:b w:val="0"/>
          <w:sz w:val="24"/>
        </w:rPr>
        <w:t>электростанций</w:t>
      </w:r>
      <w:r w:rsidRPr="00C620B5">
        <w:rPr>
          <w:sz w:val="24"/>
        </w:rPr>
        <w:t xml:space="preserve"> и систем подготовк</w:t>
      </w:r>
      <w:r w:rsidR="00627882" w:rsidRPr="00C620B5">
        <w:rPr>
          <w:sz w:val="24"/>
        </w:rPr>
        <w:t>и топлива</w:t>
      </w:r>
      <w:r w:rsidR="001F2AD2" w:rsidRPr="00C620B5">
        <w:rPr>
          <w:sz w:val="24"/>
        </w:rPr>
        <w:t>,</w:t>
      </w:r>
      <w:r w:rsidR="00627882" w:rsidRPr="00C620B5">
        <w:rPr>
          <w:sz w:val="24"/>
        </w:rPr>
        <w:t xml:space="preserve"> включая газификаторы, это может рассматриваться как задача для отечественной промышленности.</w:t>
      </w:r>
    </w:p>
    <w:p w:rsidR="00627882" w:rsidRPr="00C620B5" w:rsidRDefault="00627882" w:rsidP="00C620B5">
      <w:pPr>
        <w:pStyle w:val="a4"/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</w:p>
    <w:p w:rsidR="001F2AD2" w:rsidRPr="00C620B5" w:rsidRDefault="001F2AD2" w:rsidP="00C620B5">
      <w:pPr>
        <w:pStyle w:val="a4"/>
        <w:spacing w:before="80" w:after="80" w:line="264" w:lineRule="auto"/>
        <w:jc w:val="both"/>
        <w:rPr>
          <w:rStyle w:val="a8"/>
          <w:b w:val="0"/>
          <w:bCs w:val="0"/>
          <w:sz w:val="24"/>
        </w:rPr>
      </w:pPr>
    </w:p>
    <w:p w:rsidR="00944276" w:rsidRPr="00C620B5" w:rsidRDefault="00225E06" w:rsidP="00C620B5">
      <w:pPr>
        <w:pStyle w:val="a3"/>
        <w:numPr>
          <w:ilvl w:val="0"/>
          <w:numId w:val="1"/>
        </w:numPr>
        <w:spacing w:before="80" w:after="80" w:line="264" w:lineRule="auto"/>
        <w:contextualSpacing w:val="0"/>
        <w:jc w:val="both"/>
        <w:rPr>
          <w:rStyle w:val="a8"/>
          <w:sz w:val="32"/>
          <w:szCs w:val="28"/>
        </w:rPr>
      </w:pPr>
      <w:r w:rsidRPr="00C620B5">
        <w:rPr>
          <w:rStyle w:val="a8"/>
          <w:sz w:val="32"/>
          <w:szCs w:val="28"/>
        </w:rPr>
        <w:t>Отраслевая наука</w:t>
      </w:r>
    </w:p>
    <w:p w:rsidR="001F2AD2" w:rsidRPr="00C620B5" w:rsidRDefault="001F2AD2" w:rsidP="00C620B5">
      <w:pPr>
        <w:pStyle w:val="a3"/>
        <w:spacing w:before="80" w:after="80" w:line="264" w:lineRule="auto"/>
        <w:ind w:left="1080"/>
        <w:contextualSpacing w:val="0"/>
        <w:jc w:val="both"/>
        <w:rPr>
          <w:rStyle w:val="a8"/>
          <w:sz w:val="32"/>
          <w:szCs w:val="28"/>
        </w:rPr>
      </w:pPr>
    </w:p>
    <w:p w:rsidR="008303AF" w:rsidRPr="00C620B5" w:rsidRDefault="008303AF" w:rsidP="00C620B5">
      <w:pPr>
        <w:pStyle w:val="a4"/>
        <w:spacing w:before="80" w:after="80" w:line="264" w:lineRule="auto"/>
        <w:ind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В течени</w:t>
      </w:r>
      <w:proofErr w:type="gramStart"/>
      <w:r w:rsidRPr="00C620B5">
        <w:rPr>
          <w:rStyle w:val="a9"/>
          <w:rFonts w:cs="Arial"/>
          <w:i w:val="0"/>
          <w:iCs w:val="0"/>
          <w:sz w:val="24"/>
        </w:rPr>
        <w:t>и</w:t>
      </w:r>
      <w:proofErr w:type="gramEnd"/>
      <w:r w:rsidRPr="00C620B5">
        <w:rPr>
          <w:rStyle w:val="a9"/>
          <w:rFonts w:cs="Arial"/>
          <w:i w:val="0"/>
          <w:iCs w:val="0"/>
          <w:sz w:val="24"/>
        </w:rPr>
        <w:t xml:space="preserve"> последних 25 лет научное сопровождение деятельности в теплоэнергетике б</w:t>
      </w:r>
      <w:r w:rsidRPr="00C620B5">
        <w:rPr>
          <w:rStyle w:val="a9"/>
          <w:rFonts w:cs="Arial"/>
          <w:i w:val="0"/>
          <w:iCs w:val="0"/>
          <w:sz w:val="24"/>
        </w:rPr>
        <w:t>ы</w:t>
      </w:r>
      <w:r w:rsidRPr="00C620B5">
        <w:rPr>
          <w:rStyle w:val="a9"/>
          <w:rFonts w:cs="Arial"/>
          <w:i w:val="0"/>
          <w:iCs w:val="0"/>
          <w:sz w:val="24"/>
        </w:rPr>
        <w:t>ло по</w:t>
      </w:r>
      <w:r w:rsidRPr="00C620B5">
        <w:rPr>
          <w:rStyle w:val="a9"/>
          <w:rFonts w:cs="Arial"/>
          <w:i w:val="0"/>
          <w:iCs w:val="0"/>
          <w:sz w:val="24"/>
        </w:rPr>
        <w:t>л</w:t>
      </w:r>
      <w:r w:rsidRPr="00C620B5">
        <w:rPr>
          <w:rStyle w:val="a9"/>
          <w:rFonts w:cs="Arial"/>
          <w:i w:val="0"/>
          <w:iCs w:val="0"/>
          <w:sz w:val="24"/>
        </w:rPr>
        <w:t>ностью ликвидировано. Это нанесло огромный вред экономике страны:</w:t>
      </w:r>
    </w:p>
    <w:p w:rsidR="008303AF" w:rsidRPr="00C620B5" w:rsidRDefault="008303AF" w:rsidP="00C620B5">
      <w:pPr>
        <w:pStyle w:val="a4"/>
        <w:numPr>
          <w:ilvl w:val="0"/>
          <w:numId w:val="36"/>
        </w:numPr>
        <w:spacing w:before="80" w:after="80" w:line="264" w:lineRule="auto"/>
        <w:ind w:left="0" w:firstLine="567"/>
        <w:jc w:val="both"/>
        <w:rPr>
          <w:rStyle w:val="a9"/>
          <w:rFonts w:cs="Arial"/>
          <w:i w:val="0"/>
          <w:iCs w:val="0"/>
          <w:sz w:val="24"/>
        </w:rPr>
      </w:pPr>
      <w:proofErr w:type="gramStart"/>
      <w:r w:rsidRPr="00C620B5">
        <w:rPr>
          <w:rStyle w:val="a9"/>
          <w:rFonts w:cs="Arial"/>
          <w:i w:val="0"/>
          <w:iCs w:val="0"/>
          <w:sz w:val="24"/>
        </w:rPr>
        <w:t xml:space="preserve">Российские теплоснабжение и </w:t>
      </w:r>
      <w:proofErr w:type="spellStart"/>
      <w:r w:rsidRPr="00C620B5">
        <w:rPr>
          <w:rStyle w:val="a9"/>
          <w:rFonts w:cs="Arial"/>
          <w:i w:val="0"/>
          <w:iCs w:val="0"/>
          <w:sz w:val="24"/>
        </w:rPr>
        <w:t>когенерация</w:t>
      </w:r>
      <w:proofErr w:type="spellEnd"/>
      <w:r w:rsidRPr="00C620B5">
        <w:rPr>
          <w:rStyle w:val="a9"/>
          <w:rFonts w:cs="Arial"/>
          <w:i w:val="0"/>
          <w:iCs w:val="0"/>
          <w:sz w:val="24"/>
        </w:rPr>
        <w:t xml:space="preserve"> превратились из мировых лидеров технол</w:t>
      </w:r>
      <w:r w:rsidRPr="00C620B5">
        <w:rPr>
          <w:rStyle w:val="a9"/>
          <w:rFonts w:cs="Arial"/>
          <w:i w:val="0"/>
          <w:iCs w:val="0"/>
          <w:sz w:val="24"/>
        </w:rPr>
        <w:t>о</w:t>
      </w:r>
      <w:r w:rsidRPr="00C620B5">
        <w:rPr>
          <w:rStyle w:val="a9"/>
          <w:rFonts w:cs="Arial"/>
          <w:i w:val="0"/>
          <w:iCs w:val="0"/>
          <w:sz w:val="24"/>
        </w:rPr>
        <w:t>гического развития в копировщиков иностранных технологий.</w:t>
      </w:r>
      <w:proofErr w:type="gramEnd"/>
    </w:p>
    <w:p w:rsidR="005A7334" w:rsidRPr="00C620B5" w:rsidRDefault="008303AF" w:rsidP="00C620B5">
      <w:pPr>
        <w:pStyle w:val="a4"/>
        <w:numPr>
          <w:ilvl w:val="0"/>
          <w:numId w:val="36"/>
        </w:numPr>
        <w:spacing w:before="80" w:after="80" w:line="264" w:lineRule="auto"/>
        <w:ind w:left="0"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Электроэнергетика, теплоснабжение, газовая отрасль развиваются без общей координ</w:t>
      </w:r>
      <w:r w:rsidRPr="00C620B5">
        <w:rPr>
          <w:rStyle w:val="a9"/>
          <w:rFonts w:cs="Arial"/>
          <w:i w:val="0"/>
          <w:iCs w:val="0"/>
          <w:sz w:val="24"/>
        </w:rPr>
        <w:t>а</w:t>
      </w:r>
      <w:r w:rsidRPr="00C620B5">
        <w:rPr>
          <w:rStyle w:val="a9"/>
          <w:rFonts w:cs="Arial"/>
          <w:i w:val="0"/>
          <w:iCs w:val="0"/>
          <w:sz w:val="24"/>
        </w:rPr>
        <w:t xml:space="preserve">ции, хотя имеют множество факторов взаимовлияния и </w:t>
      </w:r>
      <w:proofErr w:type="spellStart"/>
      <w:r w:rsidRPr="00C620B5">
        <w:rPr>
          <w:rStyle w:val="a9"/>
          <w:rFonts w:cs="Arial"/>
          <w:i w:val="0"/>
          <w:iCs w:val="0"/>
          <w:sz w:val="24"/>
        </w:rPr>
        <w:t>взаимозамещения</w:t>
      </w:r>
      <w:proofErr w:type="spellEnd"/>
      <w:r w:rsidR="005A7334" w:rsidRPr="00C620B5">
        <w:rPr>
          <w:rStyle w:val="a9"/>
          <w:rFonts w:cs="Arial"/>
          <w:i w:val="0"/>
          <w:iCs w:val="0"/>
          <w:sz w:val="24"/>
        </w:rPr>
        <w:t>.</w:t>
      </w:r>
    </w:p>
    <w:p w:rsidR="005A7334" w:rsidRPr="00C620B5" w:rsidRDefault="008303AF" w:rsidP="00C620B5">
      <w:pPr>
        <w:pStyle w:val="a4"/>
        <w:numPr>
          <w:ilvl w:val="0"/>
          <w:numId w:val="36"/>
        </w:numPr>
        <w:spacing w:before="80" w:after="80" w:line="264" w:lineRule="auto"/>
        <w:ind w:left="0"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Практически прекращено развитие энергетики на основе экономичного комбинирова</w:t>
      </w:r>
      <w:r w:rsidRPr="00C620B5">
        <w:rPr>
          <w:rStyle w:val="a9"/>
          <w:rFonts w:cs="Arial"/>
          <w:i w:val="0"/>
          <w:iCs w:val="0"/>
          <w:sz w:val="24"/>
        </w:rPr>
        <w:t>н</w:t>
      </w:r>
      <w:r w:rsidRPr="00C620B5">
        <w:rPr>
          <w:rStyle w:val="a9"/>
          <w:rFonts w:cs="Arial"/>
          <w:i w:val="0"/>
          <w:iCs w:val="0"/>
          <w:sz w:val="24"/>
        </w:rPr>
        <w:t>ного пр</w:t>
      </w:r>
      <w:r w:rsidRPr="00C620B5">
        <w:rPr>
          <w:rStyle w:val="a9"/>
          <w:rFonts w:cs="Arial"/>
          <w:i w:val="0"/>
          <w:iCs w:val="0"/>
          <w:sz w:val="24"/>
        </w:rPr>
        <w:t>о</w:t>
      </w:r>
      <w:r w:rsidRPr="00C620B5">
        <w:rPr>
          <w:rStyle w:val="a9"/>
          <w:rFonts w:cs="Arial"/>
          <w:i w:val="0"/>
          <w:iCs w:val="0"/>
          <w:sz w:val="24"/>
        </w:rPr>
        <w:t>изводства тепловой и электрической энергии</w:t>
      </w:r>
      <w:r w:rsidR="005A7334" w:rsidRPr="00C620B5">
        <w:rPr>
          <w:rStyle w:val="a9"/>
          <w:rFonts w:cs="Arial"/>
          <w:i w:val="0"/>
          <w:iCs w:val="0"/>
          <w:sz w:val="24"/>
        </w:rPr>
        <w:t>.</w:t>
      </w:r>
    </w:p>
    <w:p w:rsidR="005A7334" w:rsidRPr="00C620B5" w:rsidRDefault="008303AF" w:rsidP="00C620B5">
      <w:pPr>
        <w:pStyle w:val="a4"/>
        <w:numPr>
          <w:ilvl w:val="0"/>
          <w:numId w:val="36"/>
        </w:numPr>
        <w:spacing w:before="80" w:after="80" w:line="264" w:lineRule="auto"/>
        <w:ind w:left="0"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lastRenderedPageBreak/>
        <w:t>Не прорабатываются оптимальные варианты реконструкции существующих ТЭЦ, что привело к снижению их конкурентоспособности и отсутствию даже планов модернизации</w:t>
      </w:r>
      <w:r w:rsidR="005A7334" w:rsidRPr="00C620B5">
        <w:rPr>
          <w:rStyle w:val="a9"/>
          <w:rFonts w:cs="Arial"/>
          <w:i w:val="0"/>
          <w:iCs w:val="0"/>
          <w:sz w:val="24"/>
        </w:rPr>
        <w:t>.</w:t>
      </w:r>
    </w:p>
    <w:p w:rsidR="005A7334" w:rsidRPr="00C620B5" w:rsidRDefault="008303AF" w:rsidP="00C620B5">
      <w:pPr>
        <w:pStyle w:val="a4"/>
        <w:numPr>
          <w:ilvl w:val="0"/>
          <w:numId w:val="36"/>
        </w:numPr>
        <w:spacing w:before="80" w:after="80" w:line="264" w:lineRule="auto"/>
        <w:ind w:left="0"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 xml:space="preserve">Не выполняется территориальная оптимизация топливных режимов, хотя бы в части </w:t>
      </w:r>
      <w:proofErr w:type="spellStart"/>
      <w:r w:rsidRPr="00C620B5">
        <w:rPr>
          <w:rStyle w:val="a9"/>
          <w:rFonts w:cs="Arial"/>
          <w:i w:val="0"/>
          <w:iCs w:val="0"/>
          <w:sz w:val="24"/>
        </w:rPr>
        <w:t>топливообеспечения</w:t>
      </w:r>
      <w:proofErr w:type="spellEnd"/>
      <w:r w:rsidRPr="00C620B5">
        <w:rPr>
          <w:rStyle w:val="a9"/>
          <w:rFonts w:cs="Arial"/>
          <w:i w:val="0"/>
          <w:iCs w:val="0"/>
          <w:sz w:val="24"/>
        </w:rPr>
        <w:t xml:space="preserve"> поселений в периоды сильных похолоданий</w:t>
      </w:r>
      <w:r w:rsidR="005A7334" w:rsidRPr="00C620B5">
        <w:rPr>
          <w:rStyle w:val="a9"/>
          <w:rFonts w:cs="Arial"/>
          <w:i w:val="0"/>
          <w:iCs w:val="0"/>
          <w:sz w:val="24"/>
        </w:rPr>
        <w:t>.</w:t>
      </w:r>
    </w:p>
    <w:p w:rsidR="005A7334" w:rsidRPr="00C620B5" w:rsidRDefault="008303AF" w:rsidP="00C620B5">
      <w:pPr>
        <w:pStyle w:val="a4"/>
        <w:numPr>
          <w:ilvl w:val="0"/>
          <w:numId w:val="36"/>
        </w:numPr>
        <w:spacing w:before="80" w:after="80" w:line="264" w:lineRule="auto"/>
        <w:ind w:left="0"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Пришедшие на смену отечественным, иностранные технологии применяются без ада</w:t>
      </w:r>
      <w:r w:rsidRPr="00C620B5">
        <w:rPr>
          <w:rStyle w:val="a9"/>
          <w:rFonts w:cs="Arial"/>
          <w:i w:val="0"/>
          <w:iCs w:val="0"/>
          <w:sz w:val="24"/>
        </w:rPr>
        <w:t>п</w:t>
      </w:r>
      <w:r w:rsidRPr="00C620B5">
        <w:rPr>
          <w:rStyle w:val="a9"/>
          <w:rFonts w:cs="Arial"/>
          <w:i w:val="0"/>
          <w:iCs w:val="0"/>
          <w:sz w:val="24"/>
        </w:rPr>
        <w:t>тации к российским условиям. Системы теплоснабжения в России принципиально отличаются от аналогов в большинстве других стран. Простое заимствование технологий часто создает вм</w:t>
      </w:r>
      <w:r w:rsidRPr="00C620B5">
        <w:rPr>
          <w:rStyle w:val="a9"/>
          <w:rFonts w:cs="Arial"/>
          <w:i w:val="0"/>
          <w:iCs w:val="0"/>
          <w:sz w:val="24"/>
        </w:rPr>
        <w:t>е</w:t>
      </w:r>
      <w:r w:rsidRPr="00C620B5">
        <w:rPr>
          <w:rStyle w:val="a9"/>
          <w:rFonts w:cs="Arial"/>
          <w:i w:val="0"/>
          <w:iCs w:val="0"/>
          <w:sz w:val="24"/>
        </w:rPr>
        <w:t xml:space="preserve">сто старых проблем </w:t>
      </w:r>
      <w:proofErr w:type="gramStart"/>
      <w:r w:rsidRPr="00C620B5">
        <w:rPr>
          <w:rStyle w:val="a9"/>
          <w:rFonts w:cs="Arial"/>
          <w:i w:val="0"/>
          <w:iCs w:val="0"/>
          <w:sz w:val="24"/>
        </w:rPr>
        <w:t>новые</w:t>
      </w:r>
      <w:proofErr w:type="gramEnd"/>
      <w:r w:rsidR="005A7334" w:rsidRPr="00C620B5">
        <w:rPr>
          <w:rStyle w:val="a9"/>
          <w:rFonts w:cs="Arial"/>
          <w:i w:val="0"/>
          <w:iCs w:val="0"/>
          <w:sz w:val="24"/>
        </w:rPr>
        <w:t>.</w:t>
      </w:r>
    </w:p>
    <w:p w:rsidR="008303AF" w:rsidRPr="00C620B5" w:rsidRDefault="008303AF" w:rsidP="00C620B5">
      <w:pPr>
        <w:pStyle w:val="a4"/>
        <w:numPr>
          <w:ilvl w:val="0"/>
          <w:numId w:val="36"/>
        </w:numPr>
        <w:spacing w:before="80" w:after="80" w:line="264" w:lineRule="auto"/>
        <w:ind w:left="0"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Fonts w:cs="Arial"/>
          <w:sz w:val="24"/>
          <w:lang w:eastAsia="ru-RU"/>
        </w:rPr>
        <w:t xml:space="preserve">Сегодня под флагом </w:t>
      </w:r>
      <w:proofErr w:type="spellStart"/>
      <w:r w:rsidRPr="00C620B5">
        <w:rPr>
          <w:rFonts w:cs="Arial"/>
          <w:sz w:val="24"/>
          <w:lang w:eastAsia="ru-RU"/>
        </w:rPr>
        <w:t>энергоэффективности</w:t>
      </w:r>
      <w:proofErr w:type="spellEnd"/>
      <w:r w:rsidRPr="00C620B5">
        <w:rPr>
          <w:rFonts w:cs="Arial"/>
          <w:sz w:val="24"/>
          <w:lang w:eastAsia="ru-RU"/>
        </w:rPr>
        <w:t xml:space="preserve"> часто идет расширение рынков сбыта некач</w:t>
      </w:r>
      <w:r w:rsidRPr="00C620B5">
        <w:rPr>
          <w:rFonts w:cs="Arial"/>
          <w:sz w:val="24"/>
          <w:lang w:eastAsia="ru-RU"/>
        </w:rPr>
        <w:t>е</w:t>
      </w:r>
      <w:r w:rsidRPr="00C620B5">
        <w:rPr>
          <w:rFonts w:cs="Arial"/>
          <w:sz w:val="24"/>
          <w:lang w:eastAsia="ru-RU"/>
        </w:rPr>
        <w:t xml:space="preserve">ственной и даже вредной продукции, </w:t>
      </w:r>
      <w:proofErr w:type="spellStart"/>
      <w:r w:rsidRPr="00C620B5">
        <w:rPr>
          <w:rFonts w:cs="Arial"/>
          <w:sz w:val="24"/>
          <w:lang w:eastAsia="ru-RU"/>
        </w:rPr>
        <w:t>псевдоэффективных</w:t>
      </w:r>
      <w:proofErr w:type="spellEnd"/>
      <w:r w:rsidRPr="00C620B5">
        <w:rPr>
          <w:rFonts w:cs="Arial"/>
          <w:sz w:val="24"/>
          <w:lang w:eastAsia="ru-RU"/>
        </w:rPr>
        <w:t xml:space="preserve"> технологий и проектных решений.</w:t>
      </w:r>
      <w:r w:rsidRPr="00C620B5">
        <w:rPr>
          <w:rStyle w:val="a9"/>
          <w:rFonts w:cs="Arial"/>
          <w:i w:val="0"/>
          <w:iCs w:val="0"/>
          <w:sz w:val="24"/>
        </w:rPr>
        <w:t xml:space="preserve"> Объективные испытания новых технологий и оборудования не проводятся, и эксплуатация ч</w:t>
      </w:r>
      <w:r w:rsidRPr="00C620B5">
        <w:rPr>
          <w:rStyle w:val="a9"/>
          <w:rFonts w:cs="Arial"/>
          <w:i w:val="0"/>
          <w:iCs w:val="0"/>
          <w:sz w:val="24"/>
        </w:rPr>
        <w:t>а</w:t>
      </w:r>
      <w:r w:rsidRPr="00C620B5">
        <w:rPr>
          <w:rStyle w:val="a9"/>
          <w:rFonts w:cs="Arial"/>
          <w:i w:val="0"/>
          <w:iCs w:val="0"/>
          <w:sz w:val="24"/>
        </w:rPr>
        <w:t xml:space="preserve">сто принимает решения о внедрении на основании рекламы. По современному оборудованию отсутствуют даже нормы проектирования, и проектировщики пытаются увязать их с </w:t>
      </w:r>
      <w:proofErr w:type="gramStart"/>
      <w:r w:rsidRPr="00C620B5">
        <w:rPr>
          <w:rStyle w:val="a9"/>
          <w:rFonts w:cs="Arial"/>
          <w:i w:val="0"/>
          <w:iCs w:val="0"/>
          <w:sz w:val="24"/>
        </w:rPr>
        <w:t>устаре</w:t>
      </w:r>
      <w:r w:rsidRPr="00C620B5">
        <w:rPr>
          <w:rStyle w:val="a9"/>
          <w:rFonts w:cs="Arial"/>
          <w:i w:val="0"/>
          <w:iCs w:val="0"/>
          <w:sz w:val="24"/>
        </w:rPr>
        <w:t>в</w:t>
      </w:r>
      <w:r w:rsidRPr="00C620B5">
        <w:rPr>
          <w:rStyle w:val="a9"/>
          <w:rFonts w:cs="Arial"/>
          <w:i w:val="0"/>
          <w:iCs w:val="0"/>
          <w:sz w:val="24"/>
        </w:rPr>
        <w:t>шими</w:t>
      </w:r>
      <w:proofErr w:type="gramEnd"/>
      <w:r w:rsidRPr="00C620B5">
        <w:rPr>
          <w:rStyle w:val="a9"/>
          <w:rFonts w:cs="Arial"/>
          <w:i w:val="0"/>
          <w:iCs w:val="0"/>
          <w:sz w:val="24"/>
        </w:rPr>
        <w:t xml:space="preserve"> СНиПами, что приводит к существенн</w:t>
      </w:r>
      <w:r w:rsidRPr="00C620B5">
        <w:rPr>
          <w:rStyle w:val="a9"/>
          <w:rFonts w:cs="Arial"/>
          <w:i w:val="0"/>
          <w:iCs w:val="0"/>
          <w:sz w:val="24"/>
        </w:rPr>
        <w:t>о</w:t>
      </w:r>
      <w:r w:rsidRPr="00C620B5">
        <w:rPr>
          <w:rStyle w:val="a9"/>
          <w:rFonts w:cs="Arial"/>
          <w:i w:val="0"/>
          <w:iCs w:val="0"/>
          <w:sz w:val="24"/>
        </w:rPr>
        <w:t>му удорожанию строительства.</w:t>
      </w:r>
    </w:p>
    <w:p w:rsidR="008303AF" w:rsidRPr="00C620B5" w:rsidRDefault="008303AF" w:rsidP="00C620B5">
      <w:pPr>
        <w:pStyle w:val="a4"/>
        <w:numPr>
          <w:ilvl w:val="0"/>
          <w:numId w:val="36"/>
        </w:numPr>
        <w:spacing w:before="80" w:after="80" w:line="264" w:lineRule="auto"/>
        <w:ind w:left="0"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Изменения методов и норм государственного регулирования теплоснабжения также осущест</w:t>
      </w:r>
      <w:r w:rsidRPr="00C620B5">
        <w:rPr>
          <w:rStyle w:val="a9"/>
          <w:rFonts w:cs="Arial"/>
          <w:i w:val="0"/>
          <w:iCs w:val="0"/>
          <w:sz w:val="24"/>
        </w:rPr>
        <w:t>в</w:t>
      </w:r>
      <w:r w:rsidRPr="00C620B5">
        <w:rPr>
          <w:rStyle w:val="a9"/>
          <w:rFonts w:cs="Arial"/>
          <w:i w:val="0"/>
          <w:iCs w:val="0"/>
          <w:sz w:val="24"/>
        </w:rPr>
        <w:t>ляются без научного сопровождения и оценки последствий внедрения.</w:t>
      </w:r>
    </w:p>
    <w:p w:rsidR="008303AF" w:rsidRPr="00C620B5" w:rsidRDefault="008303AF" w:rsidP="00C620B5">
      <w:pPr>
        <w:pStyle w:val="a4"/>
        <w:spacing w:before="80" w:after="80" w:line="264" w:lineRule="auto"/>
        <w:ind w:firstLine="567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 xml:space="preserve">Отдельные темы, финансируемые </w:t>
      </w:r>
      <w:proofErr w:type="spellStart"/>
      <w:r w:rsidRPr="00C620B5">
        <w:rPr>
          <w:rStyle w:val="a9"/>
          <w:rFonts w:cs="Arial"/>
          <w:i w:val="0"/>
          <w:iCs w:val="0"/>
          <w:sz w:val="24"/>
        </w:rPr>
        <w:t>Минобрнауки</w:t>
      </w:r>
      <w:proofErr w:type="spellEnd"/>
      <w:r w:rsidRPr="00C620B5">
        <w:rPr>
          <w:rStyle w:val="a9"/>
          <w:rFonts w:cs="Arial"/>
          <w:i w:val="0"/>
          <w:iCs w:val="0"/>
          <w:sz w:val="24"/>
        </w:rPr>
        <w:t xml:space="preserve"> России, сводятся к созданию зарубежных аналогов конкретных технических устройств. В то же время, существует весьма широкий пер</w:t>
      </w:r>
      <w:r w:rsidRPr="00C620B5">
        <w:rPr>
          <w:rStyle w:val="a9"/>
          <w:rFonts w:cs="Arial"/>
          <w:i w:val="0"/>
          <w:iCs w:val="0"/>
          <w:sz w:val="24"/>
        </w:rPr>
        <w:t>е</w:t>
      </w:r>
      <w:r w:rsidRPr="00C620B5">
        <w:rPr>
          <w:rStyle w:val="a9"/>
          <w:rFonts w:cs="Arial"/>
          <w:i w:val="0"/>
          <w:iCs w:val="0"/>
          <w:sz w:val="24"/>
        </w:rPr>
        <w:t>чень технических проблем, которые невозможно решить без серьезных исследований. Отсу</w:t>
      </w:r>
      <w:r w:rsidRPr="00C620B5">
        <w:rPr>
          <w:rStyle w:val="a9"/>
          <w:rFonts w:cs="Arial"/>
          <w:i w:val="0"/>
          <w:iCs w:val="0"/>
          <w:sz w:val="24"/>
        </w:rPr>
        <w:t>т</w:t>
      </w:r>
      <w:r w:rsidRPr="00C620B5">
        <w:rPr>
          <w:rStyle w:val="a9"/>
          <w:rFonts w:cs="Arial"/>
          <w:i w:val="0"/>
          <w:iCs w:val="0"/>
          <w:sz w:val="24"/>
        </w:rPr>
        <w:t>ствие решений по ним приходится компенсировать излишними затратами на эксплуатацию и замену оборудования, то есть дополнительными тратами потребителей и бюджетов.</w:t>
      </w:r>
    </w:p>
    <w:p w:rsidR="008303AF" w:rsidRPr="00C620B5" w:rsidRDefault="008303AF" w:rsidP="00C620B5">
      <w:pPr>
        <w:pStyle w:val="a4"/>
        <w:spacing w:before="80" w:after="80" w:line="264" w:lineRule="auto"/>
        <w:ind w:firstLine="567"/>
        <w:rPr>
          <w:rFonts w:cs="Arial"/>
          <w:sz w:val="24"/>
        </w:rPr>
      </w:pPr>
      <w:r w:rsidRPr="00C620B5">
        <w:rPr>
          <w:rFonts w:cs="Arial"/>
          <w:sz w:val="24"/>
        </w:rPr>
        <w:t xml:space="preserve">Сегодняшняя система отбора тем для финансирования </w:t>
      </w:r>
      <w:proofErr w:type="spellStart"/>
      <w:r w:rsidRPr="00C620B5">
        <w:rPr>
          <w:rFonts w:cs="Arial"/>
          <w:sz w:val="24"/>
        </w:rPr>
        <w:t>Минобрнаукой</w:t>
      </w:r>
      <w:proofErr w:type="spellEnd"/>
      <w:r w:rsidRPr="00C620B5">
        <w:rPr>
          <w:rFonts w:cs="Arial"/>
          <w:sz w:val="24"/>
        </w:rPr>
        <w:t xml:space="preserve"> России страдает нескол</w:t>
      </w:r>
      <w:r w:rsidRPr="00C620B5">
        <w:rPr>
          <w:rFonts w:cs="Arial"/>
          <w:sz w:val="24"/>
        </w:rPr>
        <w:t>ь</w:t>
      </w:r>
      <w:r w:rsidRPr="00C620B5">
        <w:rPr>
          <w:rFonts w:cs="Arial"/>
          <w:sz w:val="24"/>
        </w:rPr>
        <w:t>кими существенными изъянами:</w:t>
      </w:r>
    </w:p>
    <w:p w:rsidR="008303AF" w:rsidRPr="00C620B5" w:rsidRDefault="008303AF" w:rsidP="00C620B5">
      <w:pPr>
        <w:numPr>
          <w:ilvl w:val="0"/>
          <w:numId w:val="7"/>
        </w:numPr>
        <w:spacing w:before="80" w:after="80" w:line="264" w:lineRule="auto"/>
        <w:ind w:left="0"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Набор тем формируется исходя из предложений потенциальных исполнителей, осно</w:t>
      </w:r>
      <w:r w:rsidRPr="00C620B5">
        <w:rPr>
          <w:rFonts w:cs="Arial"/>
          <w:sz w:val="24"/>
        </w:rPr>
        <w:t>в</w:t>
      </w:r>
      <w:r w:rsidRPr="00C620B5">
        <w:rPr>
          <w:rFonts w:cs="Arial"/>
          <w:sz w:val="24"/>
        </w:rPr>
        <w:t xml:space="preserve">ная задача которых </w:t>
      </w:r>
      <w:r w:rsidR="005A7334" w:rsidRPr="00C620B5">
        <w:rPr>
          <w:rFonts w:cs="Arial"/>
          <w:sz w:val="24"/>
        </w:rPr>
        <w:t>«</w:t>
      </w:r>
      <w:r w:rsidRPr="00C620B5">
        <w:rPr>
          <w:rFonts w:cs="Arial"/>
          <w:sz w:val="24"/>
        </w:rPr>
        <w:t>провести</w:t>
      </w:r>
      <w:r w:rsidR="005A7334" w:rsidRPr="00C620B5">
        <w:rPr>
          <w:rFonts w:cs="Arial"/>
          <w:sz w:val="24"/>
        </w:rPr>
        <w:t>»</w:t>
      </w:r>
      <w:r w:rsidRPr="00C620B5">
        <w:rPr>
          <w:rFonts w:cs="Arial"/>
          <w:sz w:val="24"/>
        </w:rPr>
        <w:t xml:space="preserve"> свою частично готовую разработку. Даже при формировании блоков из отдельных тем, они не решают проблемы программного уровня.</w:t>
      </w:r>
    </w:p>
    <w:p w:rsidR="008303AF" w:rsidRPr="00C620B5" w:rsidRDefault="008303AF" w:rsidP="00C620B5">
      <w:pPr>
        <w:numPr>
          <w:ilvl w:val="0"/>
          <w:numId w:val="7"/>
        </w:numPr>
        <w:spacing w:before="80" w:after="80" w:line="264" w:lineRule="auto"/>
        <w:ind w:left="0" w:firstLine="567"/>
        <w:jc w:val="both"/>
        <w:rPr>
          <w:rFonts w:cs="Arial"/>
          <w:sz w:val="24"/>
        </w:rPr>
      </w:pPr>
      <w:r w:rsidRPr="00C620B5">
        <w:rPr>
          <w:rFonts w:cs="Arial"/>
          <w:sz w:val="24"/>
        </w:rPr>
        <w:t>Система выстроена на минимизацию рисков возможной ответственности за неудачную разработку. Это достигается путем фиксации ожидаемого эффекта уже на первичной стадии формирования задания и отбора претендентов не по максимальной эффективности проекта, а по минимальной цене, количеству докторов наук, публикациям в иностранных журналах и т.д.</w:t>
      </w:r>
    </w:p>
    <w:p w:rsidR="008303AF" w:rsidRPr="00C620B5" w:rsidRDefault="008303AF" w:rsidP="00C620B5">
      <w:pPr>
        <w:numPr>
          <w:ilvl w:val="0"/>
          <w:numId w:val="7"/>
        </w:numPr>
        <w:spacing w:before="80" w:after="80" w:line="264" w:lineRule="auto"/>
        <w:ind w:left="0"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Fonts w:cs="Arial"/>
          <w:sz w:val="24"/>
        </w:rPr>
        <w:t>Результаты работ не становятся публичными и фактически являются собственностью разрабо</w:t>
      </w:r>
      <w:r w:rsidRPr="00C620B5">
        <w:rPr>
          <w:rFonts w:cs="Arial"/>
          <w:sz w:val="24"/>
        </w:rPr>
        <w:t>т</w:t>
      </w:r>
      <w:r w:rsidRPr="00C620B5">
        <w:rPr>
          <w:rFonts w:cs="Arial"/>
          <w:sz w:val="24"/>
        </w:rPr>
        <w:t>чика.</w:t>
      </w:r>
    </w:p>
    <w:p w:rsidR="00D13C2D" w:rsidRPr="00C620B5" w:rsidRDefault="008303AF" w:rsidP="00C620B5">
      <w:pPr>
        <w:pStyle w:val="a4"/>
        <w:spacing w:before="80" w:after="80" w:line="264" w:lineRule="auto"/>
        <w:ind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На уровне государства необходимо не только организовать поиск и поддержку уже ч</w:t>
      </w:r>
      <w:r w:rsidRPr="00C620B5">
        <w:rPr>
          <w:rStyle w:val="a9"/>
          <w:rFonts w:cs="Arial"/>
          <w:i w:val="0"/>
          <w:iCs w:val="0"/>
          <w:sz w:val="24"/>
        </w:rPr>
        <w:t>а</w:t>
      </w:r>
      <w:r w:rsidRPr="00C620B5">
        <w:rPr>
          <w:rStyle w:val="a9"/>
          <w:rFonts w:cs="Arial"/>
          <w:i w:val="0"/>
          <w:iCs w:val="0"/>
          <w:sz w:val="24"/>
        </w:rPr>
        <w:t xml:space="preserve">стично реализованных разработок для отрасли (этим принципом руководствуются сегодня </w:t>
      </w:r>
      <w:proofErr w:type="spellStart"/>
      <w:r w:rsidRPr="00C620B5">
        <w:rPr>
          <w:rStyle w:val="a9"/>
          <w:rFonts w:cs="Arial"/>
          <w:i w:val="0"/>
          <w:iCs w:val="0"/>
          <w:sz w:val="24"/>
        </w:rPr>
        <w:t>М</w:t>
      </w:r>
      <w:r w:rsidRPr="00C620B5">
        <w:rPr>
          <w:rStyle w:val="a9"/>
          <w:rFonts w:cs="Arial"/>
          <w:i w:val="0"/>
          <w:iCs w:val="0"/>
          <w:sz w:val="24"/>
        </w:rPr>
        <w:t>и</w:t>
      </w:r>
      <w:r w:rsidRPr="00C620B5">
        <w:rPr>
          <w:rStyle w:val="a9"/>
          <w:rFonts w:cs="Arial"/>
          <w:i w:val="0"/>
          <w:iCs w:val="0"/>
          <w:sz w:val="24"/>
        </w:rPr>
        <w:t>нобрнауки</w:t>
      </w:r>
      <w:proofErr w:type="spellEnd"/>
      <w:r w:rsidR="008E126B" w:rsidRPr="00C620B5">
        <w:rPr>
          <w:rStyle w:val="a9"/>
          <w:rFonts w:cs="Arial"/>
          <w:i w:val="0"/>
          <w:iCs w:val="0"/>
          <w:sz w:val="24"/>
        </w:rPr>
        <w:t xml:space="preserve"> России</w:t>
      </w:r>
      <w:r w:rsidRPr="00C620B5">
        <w:rPr>
          <w:rStyle w:val="a9"/>
          <w:rFonts w:cs="Arial"/>
          <w:i w:val="0"/>
          <w:iCs w:val="0"/>
          <w:sz w:val="24"/>
        </w:rPr>
        <w:t xml:space="preserve"> и </w:t>
      </w:r>
      <w:proofErr w:type="spellStart"/>
      <w:r w:rsidRPr="00C620B5">
        <w:rPr>
          <w:rStyle w:val="a9"/>
          <w:rFonts w:cs="Arial"/>
          <w:i w:val="0"/>
          <w:iCs w:val="0"/>
          <w:sz w:val="24"/>
        </w:rPr>
        <w:t>Роснано</w:t>
      </w:r>
      <w:proofErr w:type="spellEnd"/>
      <w:r w:rsidRPr="00C620B5">
        <w:rPr>
          <w:rStyle w:val="a9"/>
          <w:rFonts w:cs="Arial"/>
          <w:i w:val="0"/>
          <w:iCs w:val="0"/>
          <w:sz w:val="24"/>
        </w:rPr>
        <w:t>), а сформулировать новые задачи для комплексных техн</w:t>
      </w:r>
      <w:r w:rsidR="00D13C2D" w:rsidRPr="00C620B5">
        <w:rPr>
          <w:rStyle w:val="a9"/>
          <w:rFonts w:cs="Arial"/>
          <w:i w:val="0"/>
          <w:iCs w:val="0"/>
          <w:sz w:val="24"/>
        </w:rPr>
        <w:t>ико-экономических исследований.</w:t>
      </w:r>
    </w:p>
    <w:p w:rsidR="008303AF" w:rsidRPr="00C620B5" w:rsidRDefault="008303AF" w:rsidP="00C620B5">
      <w:pPr>
        <w:pStyle w:val="a4"/>
        <w:spacing w:before="80" w:after="80" w:line="264" w:lineRule="auto"/>
        <w:ind w:firstLine="567"/>
        <w:jc w:val="both"/>
        <w:rPr>
          <w:rStyle w:val="a9"/>
          <w:rFonts w:cs="Arial"/>
          <w:i w:val="0"/>
          <w:iCs w:val="0"/>
          <w:sz w:val="24"/>
        </w:rPr>
      </w:pPr>
      <w:r w:rsidRPr="00E168E4">
        <w:rPr>
          <w:rStyle w:val="a9"/>
          <w:rFonts w:cs="Arial"/>
          <w:b/>
          <w:i w:val="0"/>
          <w:iCs w:val="0"/>
          <w:sz w:val="24"/>
        </w:rPr>
        <w:t>Например</w:t>
      </w:r>
      <w:r w:rsidRPr="00C620B5">
        <w:rPr>
          <w:rStyle w:val="a9"/>
          <w:rFonts w:cs="Arial"/>
          <w:i w:val="0"/>
          <w:iCs w:val="0"/>
          <w:sz w:val="24"/>
        </w:rPr>
        <w:t xml:space="preserve">: </w:t>
      </w:r>
    </w:p>
    <w:p w:rsidR="008303AF" w:rsidRPr="00C620B5" w:rsidRDefault="008303AF" w:rsidP="00C620B5">
      <w:pPr>
        <w:pStyle w:val="a4"/>
        <w:numPr>
          <w:ilvl w:val="0"/>
          <w:numId w:val="14"/>
        </w:numPr>
        <w:spacing w:before="80" w:after="80" w:line="264" w:lineRule="auto"/>
        <w:ind w:left="0"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Как сохранить и модернизировать существующие ТЭЦ?</w:t>
      </w:r>
    </w:p>
    <w:p w:rsidR="008303AF" w:rsidRPr="00C620B5" w:rsidRDefault="008303AF" w:rsidP="00C620B5">
      <w:pPr>
        <w:pStyle w:val="a4"/>
        <w:numPr>
          <w:ilvl w:val="0"/>
          <w:numId w:val="14"/>
        </w:numPr>
        <w:spacing w:before="80" w:after="80" w:line="264" w:lineRule="auto"/>
        <w:ind w:left="0"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Как увязать с планами развития электроэнергетики нерегулируемое строительство м</w:t>
      </w:r>
      <w:r w:rsidRPr="00C620B5">
        <w:rPr>
          <w:rStyle w:val="a9"/>
          <w:rFonts w:cs="Arial"/>
          <w:i w:val="0"/>
          <w:iCs w:val="0"/>
          <w:sz w:val="24"/>
        </w:rPr>
        <w:t>а</w:t>
      </w:r>
      <w:r w:rsidRPr="00C620B5">
        <w:rPr>
          <w:rStyle w:val="a9"/>
          <w:rFonts w:cs="Arial"/>
          <w:i w:val="0"/>
          <w:iCs w:val="0"/>
          <w:sz w:val="24"/>
        </w:rPr>
        <w:t>лых ТЭЦ?</w:t>
      </w:r>
    </w:p>
    <w:p w:rsidR="008303AF" w:rsidRPr="00C620B5" w:rsidRDefault="008303AF" w:rsidP="00C620B5">
      <w:pPr>
        <w:pStyle w:val="a4"/>
        <w:numPr>
          <w:ilvl w:val="0"/>
          <w:numId w:val="14"/>
        </w:numPr>
        <w:spacing w:before="80" w:after="80" w:line="264" w:lineRule="auto"/>
        <w:ind w:left="0"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lastRenderedPageBreak/>
        <w:t xml:space="preserve">На каких принципах создавать системы </w:t>
      </w:r>
      <w:r w:rsidR="005A7334" w:rsidRPr="00C620B5">
        <w:rPr>
          <w:rStyle w:val="a9"/>
          <w:rFonts w:cs="Arial"/>
          <w:i w:val="0"/>
          <w:iCs w:val="0"/>
          <w:sz w:val="24"/>
        </w:rPr>
        <w:t>«</w:t>
      </w:r>
      <w:r w:rsidRPr="00C620B5">
        <w:rPr>
          <w:rStyle w:val="a9"/>
          <w:rFonts w:cs="Arial"/>
          <w:i w:val="0"/>
          <w:iCs w:val="0"/>
          <w:sz w:val="24"/>
        </w:rPr>
        <w:t>Умный город</w:t>
      </w:r>
      <w:r w:rsidR="005A7334" w:rsidRPr="00C620B5">
        <w:rPr>
          <w:rStyle w:val="a9"/>
          <w:rFonts w:cs="Arial"/>
          <w:i w:val="0"/>
          <w:iCs w:val="0"/>
          <w:sz w:val="24"/>
        </w:rPr>
        <w:t>»</w:t>
      </w:r>
      <w:r w:rsidRPr="00C620B5">
        <w:rPr>
          <w:rStyle w:val="a9"/>
          <w:rFonts w:cs="Arial"/>
          <w:i w:val="0"/>
          <w:iCs w:val="0"/>
          <w:sz w:val="24"/>
        </w:rPr>
        <w:t xml:space="preserve"> в наших климатических услов</w:t>
      </w:r>
      <w:r w:rsidRPr="00C620B5">
        <w:rPr>
          <w:rStyle w:val="a9"/>
          <w:rFonts w:cs="Arial"/>
          <w:i w:val="0"/>
          <w:iCs w:val="0"/>
          <w:sz w:val="24"/>
        </w:rPr>
        <w:t>и</w:t>
      </w:r>
      <w:r w:rsidRPr="00C620B5">
        <w:rPr>
          <w:rStyle w:val="a9"/>
          <w:rFonts w:cs="Arial"/>
          <w:i w:val="0"/>
          <w:iCs w:val="0"/>
          <w:sz w:val="24"/>
        </w:rPr>
        <w:t>ях?</w:t>
      </w:r>
    </w:p>
    <w:p w:rsidR="008303AF" w:rsidRPr="00C620B5" w:rsidRDefault="008303AF" w:rsidP="00C620B5">
      <w:pPr>
        <w:pStyle w:val="a4"/>
        <w:numPr>
          <w:ilvl w:val="0"/>
          <w:numId w:val="14"/>
        </w:numPr>
        <w:spacing w:before="80" w:after="80" w:line="264" w:lineRule="auto"/>
        <w:ind w:left="0"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Что выгоднее транспортировать – топливо или электроэнергию?</w:t>
      </w:r>
    </w:p>
    <w:p w:rsidR="008303AF" w:rsidRPr="00C620B5" w:rsidRDefault="008303AF" w:rsidP="00C620B5">
      <w:pPr>
        <w:pStyle w:val="a4"/>
        <w:numPr>
          <w:ilvl w:val="0"/>
          <w:numId w:val="14"/>
        </w:numPr>
        <w:spacing w:before="80" w:after="80" w:line="264" w:lineRule="auto"/>
        <w:ind w:left="0"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Как определить оптимальное соотношение централизованного теплоснабжения, неце</w:t>
      </w:r>
      <w:r w:rsidRPr="00C620B5">
        <w:rPr>
          <w:rStyle w:val="a9"/>
          <w:rFonts w:cs="Arial"/>
          <w:i w:val="0"/>
          <w:iCs w:val="0"/>
          <w:sz w:val="24"/>
        </w:rPr>
        <w:t>н</w:t>
      </w:r>
      <w:r w:rsidRPr="00C620B5">
        <w:rPr>
          <w:rStyle w:val="a9"/>
          <w:rFonts w:cs="Arial"/>
          <w:i w:val="0"/>
          <w:iCs w:val="0"/>
          <w:sz w:val="24"/>
        </w:rPr>
        <w:t>трализ</w:t>
      </w:r>
      <w:r w:rsidRPr="00C620B5">
        <w:rPr>
          <w:rStyle w:val="a9"/>
          <w:rFonts w:cs="Arial"/>
          <w:i w:val="0"/>
          <w:iCs w:val="0"/>
          <w:sz w:val="24"/>
        </w:rPr>
        <w:t>о</w:t>
      </w:r>
      <w:r w:rsidRPr="00C620B5">
        <w:rPr>
          <w:rStyle w:val="a9"/>
          <w:rFonts w:cs="Arial"/>
          <w:i w:val="0"/>
          <w:iCs w:val="0"/>
          <w:sz w:val="24"/>
        </w:rPr>
        <w:t xml:space="preserve">ванного </w:t>
      </w:r>
      <w:proofErr w:type="spellStart"/>
      <w:r w:rsidRPr="00C620B5">
        <w:rPr>
          <w:rStyle w:val="a9"/>
          <w:rFonts w:cs="Arial"/>
          <w:i w:val="0"/>
          <w:iCs w:val="0"/>
          <w:sz w:val="24"/>
        </w:rPr>
        <w:t>теплообеспечения</w:t>
      </w:r>
      <w:proofErr w:type="spellEnd"/>
      <w:r w:rsidRPr="00C620B5">
        <w:rPr>
          <w:rStyle w:val="a9"/>
          <w:rFonts w:cs="Arial"/>
          <w:i w:val="0"/>
          <w:iCs w:val="0"/>
          <w:sz w:val="24"/>
        </w:rPr>
        <w:t>,</w:t>
      </w:r>
      <w:r w:rsidR="005A7334" w:rsidRPr="00C620B5">
        <w:rPr>
          <w:rStyle w:val="a9"/>
          <w:rFonts w:cs="Arial"/>
          <w:i w:val="0"/>
          <w:iCs w:val="0"/>
          <w:sz w:val="24"/>
        </w:rPr>
        <w:t xml:space="preserve"> </w:t>
      </w:r>
      <w:proofErr w:type="spellStart"/>
      <w:r w:rsidRPr="00C620B5">
        <w:rPr>
          <w:rStyle w:val="a9"/>
          <w:rFonts w:cs="Arial"/>
          <w:i w:val="0"/>
          <w:iCs w:val="0"/>
          <w:sz w:val="24"/>
        </w:rPr>
        <w:t>электронагрева</w:t>
      </w:r>
      <w:proofErr w:type="spellEnd"/>
      <w:r w:rsidRPr="00C620B5">
        <w:rPr>
          <w:rStyle w:val="a9"/>
          <w:rFonts w:cs="Arial"/>
          <w:i w:val="0"/>
          <w:iCs w:val="0"/>
          <w:sz w:val="24"/>
        </w:rPr>
        <w:t xml:space="preserve"> и газового отопления?</w:t>
      </w:r>
    </w:p>
    <w:p w:rsidR="008303AF" w:rsidRPr="00C620B5" w:rsidRDefault="008303AF" w:rsidP="00C620B5">
      <w:pPr>
        <w:pStyle w:val="a4"/>
        <w:numPr>
          <w:ilvl w:val="0"/>
          <w:numId w:val="14"/>
        </w:numPr>
        <w:spacing w:before="80" w:after="80" w:line="264" w:lineRule="auto"/>
        <w:ind w:left="0"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Как добиться комплексной оптимизации энергетики поселений и территорий по всем видам энергоресурсов?</w:t>
      </w:r>
    </w:p>
    <w:p w:rsidR="008303AF" w:rsidRPr="00C620B5" w:rsidRDefault="008303AF" w:rsidP="00C620B5">
      <w:pPr>
        <w:pStyle w:val="a4"/>
        <w:numPr>
          <w:ilvl w:val="0"/>
          <w:numId w:val="14"/>
        </w:numPr>
        <w:spacing w:before="80" w:after="80" w:line="264" w:lineRule="auto"/>
        <w:ind w:left="0"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Как снизить затраты потребителей на теплоснабжение?</w:t>
      </w:r>
    </w:p>
    <w:p w:rsidR="008303AF" w:rsidRPr="00C620B5" w:rsidRDefault="008303AF" w:rsidP="00C620B5">
      <w:pPr>
        <w:pStyle w:val="a4"/>
        <w:numPr>
          <w:ilvl w:val="0"/>
          <w:numId w:val="14"/>
        </w:numPr>
        <w:spacing w:before="80" w:after="80" w:line="264" w:lineRule="auto"/>
        <w:ind w:left="0"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 xml:space="preserve">Как учесть на ОРЭМ все эффекты </w:t>
      </w:r>
      <w:proofErr w:type="spellStart"/>
      <w:r w:rsidRPr="00C620B5">
        <w:rPr>
          <w:rStyle w:val="a9"/>
          <w:rFonts w:cs="Arial"/>
          <w:i w:val="0"/>
          <w:iCs w:val="0"/>
          <w:sz w:val="24"/>
        </w:rPr>
        <w:t>когенерации</w:t>
      </w:r>
      <w:proofErr w:type="spellEnd"/>
      <w:r w:rsidRPr="00C620B5">
        <w:rPr>
          <w:rStyle w:val="a9"/>
          <w:rFonts w:cs="Arial"/>
          <w:i w:val="0"/>
          <w:iCs w:val="0"/>
          <w:sz w:val="24"/>
        </w:rPr>
        <w:t>?</w:t>
      </w:r>
    </w:p>
    <w:p w:rsidR="008303AF" w:rsidRPr="00C620B5" w:rsidRDefault="008303AF" w:rsidP="00C620B5">
      <w:pPr>
        <w:pStyle w:val="a4"/>
        <w:numPr>
          <w:ilvl w:val="0"/>
          <w:numId w:val="14"/>
        </w:numPr>
        <w:spacing w:before="80" w:after="80" w:line="264" w:lineRule="auto"/>
        <w:ind w:left="0"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>Как добиться саморегулирования отрасли со снижением государственного воздействия?</w:t>
      </w:r>
    </w:p>
    <w:p w:rsidR="008303AF" w:rsidRPr="00C620B5" w:rsidRDefault="008303AF" w:rsidP="00C620B5">
      <w:pPr>
        <w:pStyle w:val="a4"/>
        <w:spacing w:before="80" w:after="80" w:line="264" w:lineRule="auto"/>
        <w:ind w:firstLine="567"/>
        <w:jc w:val="both"/>
        <w:rPr>
          <w:rStyle w:val="a9"/>
          <w:rFonts w:cs="Arial"/>
          <w:i w:val="0"/>
          <w:iCs w:val="0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 xml:space="preserve">Проблема состоит в том, что отраслевой научной школы в </w:t>
      </w:r>
      <w:proofErr w:type="spellStart"/>
      <w:r w:rsidRPr="00C620B5">
        <w:rPr>
          <w:rStyle w:val="a9"/>
          <w:rFonts w:cs="Arial"/>
          <w:i w:val="0"/>
          <w:iCs w:val="0"/>
          <w:sz w:val="24"/>
        </w:rPr>
        <w:t>теплоснабжениии</w:t>
      </w:r>
      <w:proofErr w:type="spellEnd"/>
      <w:r w:rsidRPr="00C620B5">
        <w:rPr>
          <w:rStyle w:val="a9"/>
          <w:rFonts w:cs="Arial"/>
          <w:i w:val="0"/>
          <w:iCs w:val="0"/>
          <w:sz w:val="24"/>
        </w:rPr>
        <w:t xml:space="preserve"> сегодня не существует. Попытки использова</w:t>
      </w:r>
      <w:bookmarkStart w:id="1" w:name="_GoBack"/>
      <w:bookmarkEnd w:id="1"/>
      <w:r w:rsidRPr="00C620B5">
        <w:rPr>
          <w:rStyle w:val="a9"/>
          <w:rFonts w:cs="Arial"/>
          <w:i w:val="0"/>
          <w:iCs w:val="0"/>
          <w:sz w:val="24"/>
        </w:rPr>
        <w:t>ния конкурсного отбора организаций или государственных управленчески</w:t>
      </w:r>
      <w:r w:rsidR="00E168E4">
        <w:rPr>
          <w:rStyle w:val="a9"/>
          <w:rFonts w:cs="Arial"/>
          <w:i w:val="0"/>
          <w:iCs w:val="0"/>
          <w:sz w:val="24"/>
        </w:rPr>
        <w:t>х</w:t>
      </w:r>
      <w:r w:rsidRPr="00C620B5">
        <w:rPr>
          <w:rStyle w:val="a9"/>
          <w:rFonts w:cs="Arial"/>
          <w:i w:val="0"/>
          <w:iCs w:val="0"/>
          <w:sz w:val="24"/>
        </w:rPr>
        <w:t xml:space="preserve"> организаций оказались неудачны. Для таких задач проблемой является не в</w:t>
      </w:r>
      <w:r w:rsidRPr="00C620B5">
        <w:rPr>
          <w:rStyle w:val="a9"/>
          <w:rFonts w:cs="Arial"/>
          <w:i w:val="0"/>
          <w:iCs w:val="0"/>
          <w:sz w:val="24"/>
        </w:rPr>
        <w:t>ы</w:t>
      </w:r>
      <w:r w:rsidRPr="00C620B5">
        <w:rPr>
          <w:rStyle w:val="a9"/>
          <w:rFonts w:cs="Arial"/>
          <w:i w:val="0"/>
          <w:iCs w:val="0"/>
          <w:sz w:val="24"/>
        </w:rPr>
        <w:t>бор исполнителей, а поиск личностей и формирование исследовательского коллектива.</w:t>
      </w:r>
    </w:p>
    <w:p w:rsidR="008303AF" w:rsidRPr="00C620B5" w:rsidRDefault="008303AF" w:rsidP="00C620B5">
      <w:pPr>
        <w:spacing w:before="80" w:after="80" w:line="264" w:lineRule="auto"/>
        <w:ind w:firstLine="567"/>
        <w:rPr>
          <w:rFonts w:cs="Arial"/>
          <w:sz w:val="24"/>
        </w:rPr>
      </w:pPr>
      <w:r w:rsidRPr="00C620B5">
        <w:rPr>
          <w:rStyle w:val="a9"/>
          <w:rFonts w:cs="Arial"/>
          <w:i w:val="0"/>
          <w:iCs w:val="0"/>
          <w:sz w:val="24"/>
        </w:rPr>
        <w:t xml:space="preserve">Необходимо перейти к </w:t>
      </w:r>
      <w:r w:rsidRPr="00C620B5">
        <w:rPr>
          <w:rFonts w:cs="Arial"/>
          <w:sz w:val="24"/>
        </w:rPr>
        <w:t>решению комплексных проблем требующих одновременно техн</w:t>
      </w:r>
      <w:r w:rsidRPr="00C620B5">
        <w:rPr>
          <w:rFonts w:cs="Arial"/>
          <w:sz w:val="24"/>
        </w:rPr>
        <w:t>и</w:t>
      </w:r>
      <w:r w:rsidRPr="00C620B5">
        <w:rPr>
          <w:rFonts w:cs="Arial"/>
          <w:sz w:val="24"/>
        </w:rPr>
        <w:t>ческих, экономических и управленческих решений, включая:</w:t>
      </w:r>
    </w:p>
    <w:p w:rsidR="008303AF" w:rsidRPr="00C620B5" w:rsidRDefault="008303AF" w:rsidP="00C620B5">
      <w:pPr>
        <w:numPr>
          <w:ilvl w:val="0"/>
          <w:numId w:val="84"/>
        </w:numPr>
        <w:spacing w:before="80" w:after="80" w:line="264" w:lineRule="auto"/>
        <w:ind w:left="0" w:firstLine="567"/>
        <w:rPr>
          <w:rFonts w:cs="Arial"/>
          <w:sz w:val="24"/>
        </w:rPr>
      </w:pPr>
      <w:r w:rsidRPr="00C620B5">
        <w:rPr>
          <w:rFonts w:cs="Arial"/>
          <w:sz w:val="24"/>
        </w:rPr>
        <w:t>Исследование проблемы и постановка перспективных задач;</w:t>
      </w:r>
    </w:p>
    <w:p w:rsidR="008303AF" w:rsidRPr="00C620B5" w:rsidRDefault="008303AF" w:rsidP="00C620B5">
      <w:pPr>
        <w:numPr>
          <w:ilvl w:val="0"/>
          <w:numId w:val="84"/>
        </w:numPr>
        <w:spacing w:before="80" w:after="80" w:line="264" w:lineRule="auto"/>
        <w:ind w:left="0" w:firstLine="567"/>
        <w:rPr>
          <w:rFonts w:cs="Arial"/>
          <w:sz w:val="24"/>
        </w:rPr>
      </w:pPr>
      <w:r w:rsidRPr="00C620B5">
        <w:rPr>
          <w:rFonts w:cs="Arial"/>
          <w:sz w:val="24"/>
        </w:rPr>
        <w:t>Формирование минимальных технических требований;</w:t>
      </w:r>
    </w:p>
    <w:p w:rsidR="008303AF" w:rsidRPr="00C620B5" w:rsidRDefault="008303AF" w:rsidP="00C620B5">
      <w:pPr>
        <w:numPr>
          <w:ilvl w:val="0"/>
          <w:numId w:val="84"/>
        </w:numPr>
        <w:spacing w:before="80" w:after="80" w:line="264" w:lineRule="auto"/>
        <w:ind w:left="0" w:firstLine="567"/>
        <w:rPr>
          <w:rFonts w:cs="Arial"/>
          <w:sz w:val="24"/>
        </w:rPr>
      </w:pPr>
      <w:r w:rsidRPr="00C620B5">
        <w:rPr>
          <w:rFonts w:cs="Arial"/>
          <w:sz w:val="24"/>
        </w:rPr>
        <w:t>Оценка емкости рынка;</w:t>
      </w:r>
    </w:p>
    <w:p w:rsidR="008303AF" w:rsidRPr="00C620B5" w:rsidRDefault="008303AF" w:rsidP="00C620B5">
      <w:pPr>
        <w:numPr>
          <w:ilvl w:val="0"/>
          <w:numId w:val="84"/>
        </w:numPr>
        <w:spacing w:before="80" w:after="80" w:line="264" w:lineRule="auto"/>
        <w:ind w:left="0" w:firstLine="567"/>
        <w:rPr>
          <w:rFonts w:cs="Arial"/>
          <w:sz w:val="24"/>
        </w:rPr>
      </w:pPr>
      <w:r w:rsidRPr="00C620B5">
        <w:rPr>
          <w:rFonts w:cs="Arial"/>
          <w:sz w:val="24"/>
        </w:rPr>
        <w:t>НИОКР;</w:t>
      </w:r>
    </w:p>
    <w:p w:rsidR="008303AF" w:rsidRPr="00C620B5" w:rsidRDefault="008303AF" w:rsidP="00C620B5">
      <w:pPr>
        <w:numPr>
          <w:ilvl w:val="0"/>
          <w:numId w:val="84"/>
        </w:numPr>
        <w:spacing w:before="80" w:after="80" w:line="264" w:lineRule="auto"/>
        <w:ind w:left="0" w:firstLine="567"/>
        <w:rPr>
          <w:rFonts w:cs="Arial"/>
          <w:sz w:val="24"/>
        </w:rPr>
      </w:pPr>
      <w:r w:rsidRPr="00C620B5">
        <w:rPr>
          <w:rFonts w:cs="Arial"/>
          <w:sz w:val="24"/>
        </w:rPr>
        <w:t>Организацию управления проектом.</w:t>
      </w:r>
    </w:p>
    <w:p w:rsidR="008303AF" w:rsidRPr="00C620B5" w:rsidRDefault="008303AF" w:rsidP="00E168E4">
      <w:pPr>
        <w:pStyle w:val="a4"/>
        <w:spacing w:before="80" w:after="80" w:line="264" w:lineRule="auto"/>
        <w:ind w:firstLine="567"/>
        <w:jc w:val="both"/>
        <w:rPr>
          <w:rStyle w:val="a8"/>
          <w:rFonts w:cs="Arial"/>
          <w:b w:val="0"/>
          <w:bCs w:val="0"/>
          <w:sz w:val="24"/>
        </w:rPr>
      </w:pPr>
      <w:r w:rsidRPr="00C620B5">
        <w:rPr>
          <w:rStyle w:val="a8"/>
          <w:rFonts w:cs="Arial"/>
          <w:b w:val="0"/>
          <w:bCs w:val="0"/>
          <w:sz w:val="24"/>
        </w:rPr>
        <w:t>В сегодняшних условиях трудно ожидать существенного государственного финансиров</w:t>
      </w:r>
      <w:r w:rsidRPr="00C620B5">
        <w:rPr>
          <w:rStyle w:val="a8"/>
          <w:rFonts w:cs="Arial"/>
          <w:b w:val="0"/>
          <w:bCs w:val="0"/>
          <w:sz w:val="24"/>
        </w:rPr>
        <w:t>а</w:t>
      </w:r>
      <w:r w:rsidRPr="00C620B5">
        <w:rPr>
          <w:rStyle w:val="a8"/>
          <w:rFonts w:cs="Arial"/>
          <w:b w:val="0"/>
          <w:bCs w:val="0"/>
          <w:sz w:val="24"/>
        </w:rPr>
        <w:t xml:space="preserve">ния на отраслевые научные исследования. Реальным механизмом может стать только </w:t>
      </w:r>
      <w:proofErr w:type="spellStart"/>
      <w:r w:rsidRPr="00C620B5">
        <w:rPr>
          <w:rStyle w:val="a8"/>
          <w:rFonts w:cs="Arial"/>
          <w:b w:val="0"/>
          <w:bCs w:val="0"/>
          <w:sz w:val="24"/>
        </w:rPr>
        <w:t>соф</w:t>
      </w:r>
      <w:r w:rsidRPr="00C620B5">
        <w:rPr>
          <w:rStyle w:val="a8"/>
          <w:rFonts w:cs="Arial"/>
          <w:b w:val="0"/>
          <w:bCs w:val="0"/>
          <w:sz w:val="24"/>
        </w:rPr>
        <w:t>и</w:t>
      </w:r>
      <w:r w:rsidRPr="00C620B5">
        <w:rPr>
          <w:rStyle w:val="a8"/>
          <w:rFonts w:cs="Arial"/>
          <w:b w:val="0"/>
          <w:bCs w:val="0"/>
          <w:sz w:val="24"/>
        </w:rPr>
        <w:t>нансирование</w:t>
      </w:r>
      <w:proofErr w:type="spellEnd"/>
      <w:r w:rsidRPr="00C620B5">
        <w:rPr>
          <w:rStyle w:val="a8"/>
          <w:rFonts w:cs="Arial"/>
          <w:b w:val="0"/>
          <w:bCs w:val="0"/>
          <w:sz w:val="24"/>
        </w:rPr>
        <w:t xml:space="preserve"> через </w:t>
      </w:r>
      <w:r w:rsidR="005A7334" w:rsidRPr="00C620B5">
        <w:rPr>
          <w:rStyle w:val="a8"/>
          <w:rFonts w:cs="Arial"/>
          <w:b w:val="0"/>
          <w:bCs w:val="0"/>
          <w:sz w:val="24"/>
        </w:rPr>
        <w:t>«</w:t>
      </w:r>
      <w:r w:rsidRPr="00C620B5">
        <w:rPr>
          <w:rStyle w:val="a8"/>
          <w:rFonts w:cs="Arial"/>
          <w:b w:val="0"/>
          <w:bCs w:val="0"/>
          <w:sz w:val="24"/>
        </w:rPr>
        <w:t>Совет рынка теплоснабжения</w:t>
      </w:r>
      <w:r w:rsidR="005A7334" w:rsidRPr="00C620B5">
        <w:rPr>
          <w:rStyle w:val="a8"/>
          <w:rFonts w:cs="Arial"/>
          <w:b w:val="0"/>
          <w:bCs w:val="0"/>
          <w:sz w:val="24"/>
        </w:rPr>
        <w:t>»</w:t>
      </w:r>
      <w:r w:rsidRPr="00C620B5">
        <w:rPr>
          <w:rStyle w:val="a8"/>
          <w:rFonts w:cs="Arial"/>
          <w:b w:val="0"/>
          <w:bCs w:val="0"/>
          <w:sz w:val="24"/>
        </w:rPr>
        <w:t xml:space="preserve"> с фиксированным процентом платежей от тарифных поступлений те</w:t>
      </w:r>
      <w:r w:rsidRPr="00C620B5">
        <w:rPr>
          <w:rStyle w:val="a8"/>
          <w:rFonts w:cs="Arial"/>
          <w:b w:val="0"/>
          <w:bCs w:val="0"/>
          <w:sz w:val="24"/>
        </w:rPr>
        <w:t>п</w:t>
      </w:r>
      <w:r w:rsidRPr="00C620B5">
        <w:rPr>
          <w:rStyle w:val="a8"/>
          <w:rFonts w:cs="Arial"/>
          <w:b w:val="0"/>
          <w:bCs w:val="0"/>
          <w:sz w:val="24"/>
        </w:rPr>
        <w:t>лоснабжающих организаций на уровне 0,1%. Для них этот уровень платежей будет экономически обо</w:t>
      </w:r>
      <w:r w:rsidRPr="00C620B5">
        <w:rPr>
          <w:rStyle w:val="a8"/>
          <w:rFonts w:cs="Arial"/>
          <w:b w:val="0"/>
          <w:bCs w:val="0"/>
          <w:sz w:val="24"/>
        </w:rPr>
        <w:t>с</w:t>
      </w:r>
      <w:r w:rsidRPr="00C620B5">
        <w:rPr>
          <w:rStyle w:val="a8"/>
          <w:rFonts w:cs="Arial"/>
          <w:b w:val="0"/>
          <w:bCs w:val="0"/>
          <w:sz w:val="24"/>
        </w:rPr>
        <w:t>нован при действительно эффективном решении насущных проблем.</w:t>
      </w:r>
    </w:p>
    <w:p w:rsidR="005A7334" w:rsidRPr="00C620B5" w:rsidRDefault="008303AF" w:rsidP="00E168E4">
      <w:pPr>
        <w:pStyle w:val="a4"/>
        <w:spacing w:before="80" w:after="80" w:line="264" w:lineRule="auto"/>
        <w:ind w:firstLine="567"/>
        <w:jc w:val="both"/>
        <w:rPr>
          <w:rStyle w:val="a8"/>
          <w:rFonts w:cs="Arial"/>
          <w:b w:val="0"/>
          <w:bCs w:val="0"/>
          <w:sz w:val="24"/>
        </w:rPr>
      </w:pPr>
      <w:r w:rsidRPr="00C620B5">
        <w:rPr>
          <w:rStyle w:val="a8"/>
          <w:rFonts w:cs="Arial"/>
          <w:b w:val="0"/>
          <w:bCs w:val="0"/>
          <w:sz w:val="24"/>
        </w:rPr>
        <w:t xml:space="preserve">Применение такого механизма финансирования требует внесения изменений в ФЗ </w:t>
      </w:r>
      <w:r w:rsidR="005A7334" w:rsidRPr="00C620B5">
        <w:rPr>
          <w:rStyle w:val="a8"/>
          <w:rFonts w:cs="Arial"/>
          <w:b w:val="0"/>
          <w:bCs w:val="0"/>
          <w:sz w:val="24"/>
        </w:rPr>
        <w:t>«</w:t>
      </w:r>
      <w:r w:rsidRPr="00C620B5">
        <w:rPr>
          <w:rStyle w:val="a8"/>
          <w:rFonts w:cs="Arial"/>
          <w:b w:val="0"/>
          <w:bCs w:val="0"/>
          <w:sz w:val="24"/>
        </w:rPr>
        <w:t>О теплосна</w:t>
      </w:r>
      <w:r w:rsidRPr="00C620B5">
        <w:rPr>
          <w:rStyle w:val="a8"/>
          <w:rFonts w:cs="Arial"/>
          <w:b w:val="0"/>
          <w:bCs w:val="0"/>
          <w:sz w:val="24"/>
        </w:rPr>
        <w:t>б</w:t>
      </w:r>
      <w:r w:rsidRPr="00C620B5">
        <w:rPr>
          <w:rStyle w:val="a8"/>
          <w:rFonts w:cs="Arial"/>
          <w:b w:val="0"/>
          <w:bCs w:val="0"/>
          <w:sz w:val="24"/>
        </w:rPr>
        <w:t>жении</w:t>
      </w:r>
      <w:r w:rsidR="005A7334" w:rsidRPr="00C620B5">
        <w:rPr>
          <w:rStyle w:val="a8"/>
          <w:rFonts w:cs="Arial"/>
          <w:b w:val="0"/>
          <w:bCs w:val="0"/>
          <w:sz w:val="24"/>
        </w:rPr>
        <w:t>».</w:t>
      </w:r>
    </w:p>
    <w:sectPr w:rsidR="005A7334" w:rsidRPr="00C620B5" w:rsidSect="00352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DF" w:rsidRDefault="002C12DF" w:rsidP="004D5DFB">
      <w:pPr>
        <w:spacing w:after="0" w:line="240" w:lineRule="auto"/>
      </w:pPr>
      <w:r>
        <w:separator/>
      </w:r>
    </w:p>
  </w:endnote>
  <w:endnote w:type="continuationSeparator" w:id="0">
    <w:p w:rsidR="002C12DF" w:rsidRDefault="002C12DF" w:rsidP="004D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etersburg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87" w:rsidRDefault="00AD0387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545022"/>
      <w:docPartObj>
        <w:docPartGallery w:val="Page Numbers (Bottom of Page)"/>
        <w:docPartUnique/>
      </w:docPartObj>
    </w:sdtPr>
    <w:sdtEndPr/>
    <w:sdtContent>
      <w:p w:rsidR="00AD0387" w:rsidRDefault="00AD0387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8E4">
          <w:rPr>
            <w:noProof/>
          </w:rPr>
          <w:t>69</w:t>
        </w:r>
        <w:r>
          <w:fldChar w:fldCharType="end"/>
        </w:r>
      </w:p>
    </w:sdtContent>
  </w:sdt>
  <w:p w:rsidR="00AD0387" w:rsidRDefault="00AD0387">
    <w:pPr>
      <w:pStyle w:val="a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87" w:rsidRDefault="00AD0387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DF" w:rsidRDefault="002C12DF" w:rsidP="004D5DFB">
      <w:pPr>
        <w:spacing w:after="0" w:line="240" w:lineRule="auto"/>
      </w:pPr>
      <w:r>
        <w:separator/>
      </w:r>
    </w:p>
  </w:footnote>
  <w:footnote w:type="continuationSeparator" w:id="0">
    <w:p w:rsidR="002C12DF" w:rsidRDefault="002C12DF" w:rsidP="004D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87" w:rsidRDefault="00AD0387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87" w:rsidRDefault="00AD0387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87" w:rsidRDefault="00AD0387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numPicBullet w:numPicBulletId="2">
    <w:pict>
      <v:shape id="_x0000_i1076" type="#_x0000_t75" style="width:3in;height:3in" o:bullet="t"/>
    </w:pict>
  </w:numPicBullet>
  <w:numPicBullet w:numPicBulletId="3">
    <w:pict>
      <v:shape id="_x0000_i1077" type="#_x0000_t75" style="width:3in;height:3in" o:bullet="t"/>
    </w:pict>
  </w:numPicBullet>
  <w:numPicBullet w:numPicBulletId="4">
    <w:pict>
      <v:shape id="_x0000_i1078" type="#_x0000_t75" style="width:3in;height:3in" o:bullet="t"/>
    </w:pict>
  </w:numPicBullet>
  <w:numPicBullet w:numPicBulletId="5">
    <w:pict>
      <v:shape id="_x0000_i1079" type="#_x0000_t75" style="width:3in;height:3in" o:bullet="t"/>
    </w:pict>
  </w:numPicBullet>
  <w:abstractNum w:abstractNumId="0">
    <w:nsid w:val="03145456"/>
    <w:multiLevelType w:val="hybridMultilevel"/>
    <w:tmpl w:val="81E6E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2AB8"/>
    <w:multiLevelType w:val="hybridMultilevel"/>
    <w:tmpl w:val="0A1C44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C3B2B"/>
    <w:multiLevelType w:val="hybridMultilevel"/>
    <w:tmpl w:val="30A6CF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840C6"/>
    <w:multiLevelType w:val="hybridMultilevel"/>
    <w:tmpl w:val="584266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43788"/>
    <w:multiLevelType w:val="hybridMultilevel"/>
    <w:tmpl w:val="23FC06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C07F9"/>
    <w:multiLevelType w:val="hybridMultilevel"/>
    <w:tmpl w:val="FBE2AD8E"/>
    <w:lvl w:ilvl="0" w:tplc="8ADA6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B6C69"/>
    <w:multiLevelType w:val="hybridMultilevel"/>
    <w:tmpl w:val="7D04A2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A2BF8"/>
    <w:multiLevelType w:val="hybridMultilevel"/>
    <w:tmpl w:val="12F0F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C4589"/>
    <w:multiLevelType w:val="hybridMultilevel"/>
    <w:tmpl w:val="C64CF3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D073D"/>
    <w:multiLevelType w:val="hybridMultilevel"/>
    <w:tmpl w:val="E0F808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534B1"/>
    <w:multiLevelType w:val="hybridMultilevel"/>
    <w:tmpl w:val="50FA00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B29E4"/>
    <w:multiLevelType w:val="multilevel"/>
    <w:tmpl w:val="B4022B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6B256D2"/>
    <w:multiLevelType w:val="hybridMultilevel"/>
    <w:tmpl w:val="F59E60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4154A"/>
    <w:multiLevelType w:val="hybridMultilevel"/>
    <w:tmpl w:val="F834A372"/>
    <w:lvl w:ilvl="0" w:tplc="8ADA6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31AB2"/>
    <w:multiLevelType w:val="hybridMultilevel"/>
    <w:tmpl w:val="9BF6B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06233"/>
    <w:multiLevelType w:val="hybridMultilevel"/>
    <w:tmpl w:val="0C0CA8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F03D55"/>
    <w:multiLevelType w:val="hybridMultilevel"/>
    <w:tmpl w:val="433EEC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53448A"/>
    <w:multiLevelType w:val="hybridMultilevel"/>
    <w:tmpl w:val="68921480"/>
    <w:lvl w:ilvl="0" w:tplc="8ADA6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001806"/>
    <w:multiLevelType w:val="hybridMultilevel"/>
    <w:tmpl w:val="9B9A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3F6889"/>
    <w:multiLevelType w:val="hybridMultilevel"/>
    <w:tmpl w:val="29784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477B01"/>
    <w:multiLevelType w:val="hybridMultilevel"/>
    <w:tmpl w:val="3A5E88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D543AD"/>
    <w:multiLevelType w:val="hybridMultilevel"/>
    <w:tmpl w:val="F2F40A56"/>
    <w:lvl w:ilvl="0" w:tplc="8ADA6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C426F8"/>
    <w:multiLevelType w:val="hybridMultilevel"/>
    <w:tmpl w:val="51162A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5C7B90"/>
    <w:multiLevelType w:val="hybridMultilevel"/>
    <w:tmpl w:val="3250AC28"/>
    <w:lvl w:ilvl="0" w:tplc="8ADA6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B2550D"/>
    <w:multiLevelType w:val="hybridMultilevel"/>
    <w:tmpl w:val="581A38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B25617"/>
    <w:multiLevelType w:val="hybridMultilevel"/>
    <w:tmpl w:val="FA8C92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4B4824"/>
    <w:multiLevelType w:val="hybridMultilevel"/>
    <w:tmpl w:val="94F86A16"/>
    <w:lvl w:ilvl="0" w:tplc="8ADA6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2C4371"/>
    <w:multiLevelType w:val="hybridMultilevel"/>
    <w:tmpl w:val="EC7E1B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B57178"/>
    <w:multiLevelType w:val="hybridMultilevel"/>
    <w:tmpl w:val="927AE5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995EE0"/>
    <w:multiLevelType w:val="hybridMultilevel"/>
    <w:tmpl w:val="0240A5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DC6CE4"/>
    <w:multiLevelType w:val="hybridMultilevel"/>
    <w:tmpl w:val="553A27BA"/>
    <w:lvl w:ilvl="0" w:tplc="8ADA6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11448D"/>
    <w:multiLevelType w:val="multilevel"/>
    <w:tmpl w:val="A89022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3185137"/>
    <w:multiLevelType w:val="hybridMultilevel"/>
    <w:tmpl w:val="CE4E0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2D138C"/>
    <w:multiLevelType w:val="hybridMultilevel"/>
    <w:tmpl w:val="3F5C082E"/>
    <w:lvl w:ilvl="0" w:tplc="8ADA6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387854"/>
    <w:multiLevelType w:val="hybridMultilevel"/>
    <w:tmpl w:val="E4146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6B3177"/>
    <w:multiLevelType w:val="hybridMultilevel"/>
    <w:tmpl w:val="DC60E1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314CDF"/>
    <w:multiLevelType w:val="hybridMultilevel"/>
    <w:tmpl w:val="9CF26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08E8"/>
    <w:multiLevelType w:val="hybridMultilevel"/>
    <w:tmpl w:val="BB10E5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BF5B6F"/>
    <w:multiLevelType w:val="hybridMultilevel"/>
    <w:tmpl w:val="1AF463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D46E6E"/>
    <w:multiLevelType w:val="hybridMultilevel"/>
    <w:tmpl w:val="6458E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8A0B92"/>
    <w:multiLevelType w:val="hybridMultilevel"/>
    <w:tmpl w:val="1F6E3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CE37CF"/>
    <w:multiLevelType w:val="multilevel"/>
    <w:tmpl w:val="A89022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3C4741B9"/>
    <w:multiLevelType w:val="hybridMultilevel"/>
    <w:tmpl w:val="4E1043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C4E468B"/>
    <w:multiLevelType w:val="hybridMultilevel"/>
    <w:tmpl w:val="199E20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1F6F37"/>
    <w:multiLevelType w:val="hybridMultilevel"/>
    <w:tmpl w:val="DBCCA4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6573CD"/>
    <w:multiLevelType w:val="hybridMultilevel"/>
    <w:tmpl w:val="85EE8C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D63481"/>
    <w:multiLevelType w:val="hybridMultilevel"/>
    <w:tmpl w:val="E24AB5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4902A6"/>
    <w:multiLevelType w:val="hybridMultilevel"/>
    <w:tmpl w:val="B39C0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8A4D27"/>
    <w:multiLevelType w:val="hybridMultilevel"/>
    <w:tmpl w:val="14568B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8A71DB"/>
    <w:multiLevelType w:val="hybridMultilevel"/>
    <w:tmpl w:val="63B0C7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9D09A0"/>
    <w:multiLevelType w:val="hybridMultilevel"/>
    <w:tmpl w:val="BB8A3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8511061"/>
    <w:multiLevelType w:val="hybridMultilevel"/>
    <w:tmpl w:val="1D4093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5A674E"/>
    <w:multiLevelType w:val="hybridMultilevel"/>
    <w:tmpl w:val="DEEE0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D859DF"/>
    <w:multiLevelType w:val="hybridMultilevel"/>
    <w:tmpl w:val="120A6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9E214A5"/>
    <w:multiLevelType w:val="hybridMultilevel"/>
    <w:tmpl w:val="5C547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AA61817"/>
    <w:multiLevelType w:val="hybridMultilevel"/>
    <w:tmpl w:val="B220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BC5006A"/>
    <w:multiLevelType w:val="hybridMultilevel"/>
    <w:tmpl w:val="71DA1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4B7596"/>
    <w:multiLevelType w:val="hybridMultilevel"/>
    <w:tmpl w:val="9A1C8F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171D87"/>
    <w:multiLevelType w:val="hybridMultilevel"/>
    <w:tmpl w:val="DECCF072"/>
    <w:lvl w:ilvl="0" w:tplc="8ADA6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4757F4"/>
    <w:multiLevelType w:val="hybridMultilevel"/>
    <w:tmpl w:val="EBE0A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A8274B0"/>
    <w:multiLevelType w:val="hybridMultilevel"/>
    <w:tmpl w:val="A04ADB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AF41D7F"/>
    <w:multiLevelType w:val="hybridMultilevel"/>
    <w:tmpl w:val="AD72879A"/>
    <w:lvl w:ilvl="0" w:tplc="8696CD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84C4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4420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BC5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B819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E216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3C74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D094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163B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2">
    <w:nsid w:val="5C4768E1"/>
    <w:multiLevelType w:val="hybridMultilevel"/>
    <w:tmpl w:val="898C5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CEF75DA"/>
    <w:multiLevelType w:val="hybridMultilevel"/>
    <w:tmpl w:val="17046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A103E5"/>
    <w:multiLevelType w:val="hybridMultilevel"/>
    <w:tmpl w:val="1F04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EC74A2C"/>
    <w:multiLevelType w:val="hybridMultilevel"/>
    <w:tmpl w:val="7208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0612C22"/>
    <w:multiLevelType w:val="hybridMultilevel"/>
    <w:tmpl w:val="C568A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722456"/>
    <w:multiLevelType w:val="hybridMultilevel"/>
    <w:tmpl w:val="54104E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9848B2"/>
    <w:multiLevelType w:val="hybridMultilevel"/>
    <w:tmpl w:val="0B8C5A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434A5B"/>
    <w:multiLevelType w:val="hybridMultilevel"/>
    <w:tmpl w:val="7F1837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7C00E27"/>
    <w:multiLevelType w:val="hybridMultilevel"/>
    <w:tmpl w:val="5E625A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A004ECF"/>
    <w:multiLevelType w:val="hybridMultilevel"/>
    <w:tmpl w:val="446C5E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E91FC9"/>
    <w:multiLevelType w:val="hybridMultilevel"/>
    <w:tmpl w:val="563CB7BA"/>
    <w:lvl w:ilvl="0" w:tplc="8ADA6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D9F3C89"/>
    <w:multiLevelType w:val="hybridMultilevel"/>
    <w:tmpl w:val="0CEC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E712210"/>
    <w:multiLevelType w:val="multilevel"/>
    <w:tmpl w:val="A89022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>
    <w:nsid w:val="6F3C2ADD"/>
    <w:multiLevelType w:val="hybridMultilevel"/>
    <w:tmpl w:val="51FE0D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F567992"/>
    <w:multiLevelType w:val="hybridMultilevel"/>
    <w:tmpl w:val="67B63D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401F8E"/>
    <w:multiLevelType w:val="hybridMultilevel"/>
    <w:tmpl w:val="6458F10A"/>
    <w:lvl w:ilvl="0" w:tplc="8ADA6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C01D06"/>
    <w:multiLevelType w:val="hybridMultilevel"/>
    <w:tmpl w:val="702CAD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51687A"/>
    <w:multiLevelType w:val="hybridMultilevel"/>
    <w:tmpl w:val="E0B2C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2807428"/>
    <w:multiLevelType w:val="hybridMultilevel"/>
    <w:tmpl w:val="E6666A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071445"/>
    <w:multiLevelType w:val="hybridMultilevel"/>
    <w:tmpl w:val="ACD272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3F26E5A"/>
    <w:multiLevelType w:val="hybridMultilevel"/>
    <w:tmpl w:val="94CA89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4AC434E"/>
    <w:multiLevelType w:val="hybridMultilevel"/>
    <w:tmpl w:val="8C6A2B40"/>
    <w:lvl w:ilvl="0" w:tplc="8ADA6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83D08F0"/>
    <w:multiLevelType w:val="hybridMultilevel"/>
    <w:tmpl w:val="15E44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9017BB0"/>
    <w:multiLevelType w:val="hybridMultilevel"/>
    <w:tmpl w:val="C5A017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B653425"/>
    <w:multiLevelType w:val="hybridMultilevel"/>
    <w:tmpl w:val="365E41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D8812B9"/>
    <w:multiLevelType w:val="hybridMultilevel"/>
    <w:tmpl w:val="F89E72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8"/>
  </w:num>
  <w:num w:numId="3">
    <w:abstractNumId w:val="7"/>
  </w:num>
  <w:num w:numId="4">
    <w:abstractNumId w:val="39"/>
  </w:num>
  <w:num w:numId="5">
    <w:abstractNumId w:val="14"/>
  </w:num>
  <w:num w:numId="6">
    <w:abstractNumId w:val="45"/>
  </w:num>
  <w:num w:numId="7">
    <w:abstractNumId w:val="18"/>
  </w:num>
  <w:num w:numId="8">
    <w:abstractNumId w:val="73"/>
  </w:num>
  <w:num w:numId="9">
    <w:abstractNumId w:val="69"/>
  </w:num>
  <w:num w:numId="10">
    <w:abstractNumId w:val="62"/>
  </w:num>
  <w:num w:numId="11">
    <w:abstractNumId w:val="40"/>
  </w:num>
  <w:num w:numId="12">
    <w:abstractNumId w:val="52"/>
  </w:num>
  <w:num w:numId="13">
    <w:abstractNumId w:val="1"/>
  </w:num>
  <w:num w:numId="14">
    <w:abstractNumId w:val="71"/>
  </w:num>
  <w:num w:numId="15">
    <w:abstractNumId w:val="12"/>
  </w:num>
  <w:num w:numId="16">
    <w:abstractNumId w:val="22"/>
  </w:num>
  <w:num w:numId="17">
    <w:abstractNumId w:val="87"/>
  </w:num>
  <w:num w:numId="18">
    <w:abstractNumId w:val="34"/>
  </w:num>
  <w:num w:numId="19">
    <w:abstractNumId w:val="82"/>
  </w:num>
  <w:num w:numId="20">
    <w:abstractNumId w:val="3"/>
  </w:num>
  <w:num w:numId="21">
    <w:abstractNumId w:val="59"/>
  </w:num>
  <w:num w:numId="22">
    <w:abstractNumId w:val="43"/>
  </w:num>
  <w:num w:numId="23">
    <w:abstractNumId w:val="2"/>
  </w:num>
  <w:num w:numId="24">
    <w:abstractNumId w:val="51"/>
  </w:num>
  <w:num w:numId="25">
    <w:abstractNumId w:val="70"/>
  </w:num>
  <w:num w:numId="26">
    <w:abstractNumId w:val="76"/>
  </w:num>
  <w:num w:numId="27">
    <w:abstractNumId w:val="32"/>
  </w:num>
  <w:num w:numId="28">
    <w:abstractNumId w:val="37"/>
  </w:num>
  <w:num w:numId="29">
    <w:abstractNumId w:val="35"/>
  </w:num>
  <w:num w:numId="30">
    <w:abstractNumId w:val="4"/>
  </w:num>
  <w:num w:numId="31">
    <w:abstractNumId w:val="6"/>
  </w:num>
  <w:num w:numId="32">
    <w:abstractNumId w:val="24"/>
  </w:num>
  <w:num w:numId="33">
    <w:abstractNumId w:val="68"/>
  </w:num>
  <w:num w:numId="34">
    <w:abstractNumId w:val="44"/>
  </w:num>
  <w:num w:numId="35">
    <w:abstractNumId w:val="0"/>
  </w:num>
  <w:num w:numId="36">
    <w:abstractNumId w:val="49"/>
  </w:num>
  <w:num w:numId="37">
    <w:abstractNumId w:val="25"/>
  </w:num>
  <w:num w:numId="38">
    <w:abstractNumId w:val="29"/>
  </w:num>
  <w:num w:numId="39">
    <w:abstractNumId w:val="79"/>
  </w:num>
  <w:num w:numId="40">
    <w:abstractNumId w:val="86"/>
  </w:num>
  <w:num w:numId="41">
    <w:abstractNumId w:val="38"/>
  </w:num>
  <w:num w:numId="42">
    <w:abstractNumId w:val="84"/>
  </w:num>
  <w:num w:numId="43">
    <w:abstractNumId w:val="57"/>
  </w:num>
  <w:num w:numId="44">
    <w:abstractNumId w:val="36"/>
  </w:num>
  <w:num w:numId="45">
    <w:abstractNumId w:val="10"/>
  </w:num>
  <w:num w:numId="46">
    <w:abstractNumId w:val="63"/>
  </w:num>
  <w:num w:numId="47">
    <w:abstractNumId w:val="28"/>
  </w:num>
  <w:num w:numId="48">
    <w:abstractNumId w:val="80"/>
  </w:num>
  <w:num w:numId="49">
    <w:abstractNumId w:val="16"/>
  </w:num>
  <w:num w:numId="50">
    <w:abstractNumId w:val="78"/>
  </w:num>
  <w:num w:numId="51">
    <w:abstractNumId w:val="53"/>
  </w:num>
  <w:num w:numId="52">
    <w:abstractNumId w:val="46"/>
  </w:num>
  <w:num w:numId="53">
    <w:abstractNumId w:val="81"/>
  </w:num>
  <w:num w:numId="54">
    <w:abstractNumId w:val="8"/>
  </w:num>
  <w:num w:numId="55">
    <w:abstractNumId w:val="66"/>
  </w:num>
  <w:num w:numId="56">
    <w:abstractNumId w:val="67"/>
  </w:num>
  <w:num w:numId="57">
    <w:abstractNumId w:val="19"/>
  </w:num>
  <w:num w:numId="58">
    <w:abstractNumId w:val="17"/>
  </w:num>
  <w:num w:numId="59">
    <w:abstractNumId w:val="61"/>
  </w:num>
  <w:num w:numId="60">
    <w:abstractNumId w:val="30"/>
  </w:num>
  <w:num w:numId="61">
    <w:abstractNumId w:val="26"/>
  </w:num>
  <w:num w:numId="62">
    <w:abstractNumId w:val="56"/>
  </w:num>
  <w:num w:numId="63">
    <w:abstractNumId w:val="55"/>
  </w:num>
  <w:num w:numId="64">
    <w:abstractNumId w:val="74"/>
  </w:num>
  <w:num w:numId="65">
    <w:abstractNumId w:val="60"/>
  </w:num>
  <w:num w:numId="66">
    <w:abstractNumId w:val="13"/>
  </w:num>
  <w:num w:numId="67">
    <w:abstractNumId w:val="83"/>
  </w:num>
  <w:num w:numId="68">
    <w:abstractNumId w:val="72"/>
  </w:num>
  <w:num w:numId="69">
    <w:abstractNumId w:val="23"/>
  </w:num>
  <w:num w:numId="70">
    <w:abstractNumId w:val="31"/>
  </w:num>
  <w:num w:numId="71">
    <w:abstractNumId w:val="5"/>
  </w:num>
  <w:num w:numId="72">
    <w:abstractNumId w:val="33"/>
  </w:num>
  <w:num w:numId="73">
    <w:abstractNumId w:val="77"/>
  </w:num>
  <w:num w:numId="74">
    <w:abstractNumId w:val="50"/>
  </w:num>
  <w:num w:numId="75">
    <w:abstractNumId w:val="65"/>
  </w:num>
  <w:num w:numId="76">
    <w:abstractNumId w:val="85"/>
  </w:num>
  <w:num w:numId="77">
    <w:abstractNumId w:val="15"/>
  </w:num>
  <w:num w:numId="78">
    <w:abstractNumId w:val="27"/>
  </w:num>
  <w:num w:numId="79">
    <w:abstractNumId w:val="9"/>
  </w:num>
  <w:num w:numId="80">
    <w:abstractNumId w:val="20"/>
  </w:num>
  <w:num w:numId="81">
    <w:abstractNumId w:val="42"/>
  </w:num>
  <w:num w:numId="82">
    <w:abstractNumId w:val="47"/>
  </w:num>
  <w:num w:numId="83">
    <w:abstractNumId w:val="11"/>
  </w:num>
  <w:num w:numId="84">
    <w:abstractNumId w:val="64"/>
  </w:num>
  <w:num w:numId="85">
    <w:abstractNumId w:val="58"/>
  </w:num>
  <w:num w:numId="86">
    <w:abstractNumId w:val="54"/>
  </w:num>
  <w:num w:numId="87">
    <w:abstractNumId w:val="75"/>
  </w:num>
  <w:num w:numId="88">
    <w:abstractNumId w:val="2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0E"/>
    <w:rsid w:val="00000B10"/>
    <w:rsid w:val="00001F49"/>
    <w:rsid w:val="00004425"/>
    <w:rsid w:val="00005222"/>
    <w:rsid w:val="00005F0C"/>
    <w:rsid w:val="0000602F"/>
    <w:rsid w:val="000076BD"/>
    <w:rsid w:val="00007E41"/>
    <w:rsid w:val="0001143B"/>
    <w:rsid w:val="00012EA6"/>
    <w:rsid w:val="00013737"/>
    <w:rsid w:val="00014735"/>
    <w:rsid w:val="0001513D"/>
    <w:rsid w:val="000157F6"/>
    <w:rsid w:val="00017A0F"/>
    <w:rsid w:val="00020A85"/>
    <w:rsid w:val="00020CB2"/>
    <w:rsid w:val="000215B1"/>
    <w:rsid w:val="00021623"/>
    <w:rsid w:val="00022840"/>
    <w:rsid w:val="00022C9D"/>
    <w:rsid w:val="0002320D"/>
    <w:rsid w:val="000239E5"/>
    <w:rsid w:val="000252B8"/>
    <w:rsid w:val="00025C46"/>
    <w:rsid w:val="00025C5D"/>
    <w:rsid w:val="000267E5"/>
    <w:rsid w:val="00031147"/>
    <w:rsid w:val="000332D8"/>
    <w:rsid w:val="00034946"/>
    <w:rsid w:val="00035B30"/>
    <w:rsid w:val="00036D65"/>
    <w:rsid w:val="000374C8"/>
    <w:rsid w:val="000406F0"/>
    <w:rsid w:val="00041A94"/>
    <w:rsid w:val="00041CAC"/>
    <w:rsid w:val="000440B5"/>
    <w:rsid w:val="00046125"/>
    <w:rsid w:val="0004781A"/>
    <w:rsid w:val="0005023F"/>
    <w:rsid w:val="00050933"/>
    <w:rsid w:val="00051144"/>
    <w:rsid w:val="00053315"/>
    <w:rsid w:val="00053652"/>
    <w:rsid w:val="00055E83"/>
    <w:rsid w:val="00055FFD"/>
    <w:rsid w:val="00060291"/>
    <w:rsid w:val="00061054"/>
    <w:rsid w:val="00061735"/>
    <w:rsid w:val="0006278D"/>
    <w:rsid w:val="0006305B"/>
    <w:rsid w:val="00064260"/>
    <w:rsid w:val="0006458B"/>
    <w:rsid w:val="000651CA"/>
    <w:rsid w:val="000651EE"/>
    <w:rsid w:val="00065D39"/>
    <w:rsid w:val="00066010"/>
    <w:rsid w:val="000662B4"/>
    <w:rsid w:val="00066377"/>
    <w:rsid w:val="00070239"/>
    <w:rsid w:val="00070FFC"/>
    <w:rsid w:val="000711BD"/>
    <w:rsid w:val="00071871"/>
    <w:rsid w:val="00071A97"/>
    <w:rsid w:val="00072B11"/>
    <w:rsid w:val="00074AD4"/>
    <w:rsid w:val="000750C2"/>
    <w:rsid w:val="00075C3D"/>
    <w:rsid w:val="00081106"/>
    <w:rsid w:val="000825C4"/>
    <w:rsid w:val="00084FF6"/>
    <w:rsid w:val="00085675"/>
    <w:rsid w:val="00085886"/>
    <w:rsid w:val="00085BE3"/>
    <w:rsid w:val="00086097"/>
    <w:rsid w:val="00090963"/>
    <w:rsid w:val="000919F2"/>
    <w:rsid w:val="00093192"/>
    <w:rsid w:val="0009336D"/>
    <w:rsid w:val="00093ADB"/>
    <w:rsid w:val="00094A13"/>
    <w:rsid w:val="000971B4"/>
    <w:rsid w:val="00097423"/>
    <w:rsid w:val="00097ECA"/>
    <w:rsid w:val="000A0BAE"/>
    <w:rsid w:val="000A0E03"/>
    <w:rsid w:val="000A12B3"/>
    <w:rsid w:val="000A154D"/>
    <w:rsid w:val="000A27EE"/>
    <w:rsid w:val="000A2FFB"/>
    <w:rsid w:val="000A3C10"/>
    <w:rsid w:val="000A4DE6"/>
    <w:rsid w:val="000A6284"/>
    <w:rsid w:val="000A75A7"/>
    <w:rsid w:val="000A7DC1"/>
    <w:rsid w:val="000B0255"/>
    <w:rsid w:val="000B0B76"/>
    <w:rsid w:val="000B3D23"/>
    <w:rsid w:val="000B3E15"/>
    <w:rsid w:val="000B44B2"/>
    <w:rsid w:val="000B4DD1"/>
    <w:rsid w:val="000B5BBA"/>
    <w:rsid w:val="000B63C0"/>
    <w:rsid w:val="000B6D54"/>
    <w:rsid w:val="000B745C"/>
    <w:rsid w:val="000C253A"/>
    <w:rsid w:val="000C2ED5"/>
    <w:rsid w:val="000C4706"/>
    <w:rsid w:val="000C4F4E"/>
    <w:rsid w:val="000C5399"/>
    <w:rsid w:val="000C5A43"/>
    <w:rsid w:val="000C6FC1"/>
    <w:rsid w:val="000D116A"/>
    <w:rsid w:val="000D36D3"/>
    <w:rsid w:val="000D3A9F"/>
    <w:rsid w:val="000D5C50"/>
    <w:rsid w:val="000D753D"/>
    <w:rsid w:val="000D7663"/>
    <w:rsid w:val="000D7911"/>
    <w:rsid w:val="000E048E"/>
    <w:rsid w:val="000E0606"/>
    <w:rsid w:val="000E12D7"/>
    <w:rsid w:val="000E2285"/>
    <w:rsid w:val="000E2FB9"/>
    <w:rsid w:val="000E5231"/>
    <w:rsid w:val="000E5B45"/>
    <w:rsid w:val="000E6C5C"/>
    <w:rsid w:val="000E7829"/>
    <w:rsid w:val="000F060C"/>
    <w:rsid w:val="000F0C1F"/>
    <w:rsid w:val="000F1D4A"/>
    <w:rsid w:val="000F2099"/>
    <w:rsid w:val="000F277A"/>
    <w:rsid w:val="000F2A34"/>
    <w:rsid w:val="000F2DF3"/>
    <w:rsid w:val="000F376B"/>
    <w:rsid w:val="000F420F"/>
    <w:rsid w:val="000F685F"/>
    <w:rsid w:val="000F6A3C"/>
    <w:rsid w:val="000F7A64"/>
    <w:rsid w:val="000F7DEC"/>
    <w:rsid w:val="00101960"/>
    <w:rsid w:val="00101E6A"/>
    <w:rsid w:val="0010223B"/>
    <w:rsid w:val="00103045"/>
    <w:rsid w:val="001036F7"/>
    <w:rsid w:val="00103AB4"/>
    <w:rsid w:val="00103C15"/>
    <w:rsid w:val="0010515C"/>
    <w:rsid w:val="001060EA"/>
    <w:rsid w:val="00107516"/>
    <w:rsid w:val="00110070"/>
    <w:rsid w:val="00110949"/>
    <w:rsid w:val="00110BB3"/>
    <w:rsid w:val="00110C2B"/>
    <w:rsid w:val="00112405"/>
    <w:rsid w:val="00113583"/>
    <w:rsid w:val="00113638"/>
    <w:rsid w:val="00114A6C"/>
    <w:rsid w:val="00114AEB"/>
    <w:rsid w:val="001154E5"/>
    <w:rsid w:val="0011734E"/>
    <w:rsid w:val="001213CA"/>
    <w:rsid w:val="00121A9A"/>
    <w:rsid w:val="00121EAF"/>
    <w:rsid w:val="00123D10"/>
    <w:rsid w:val="00123FAA"/>
    <w:rsid w:val="00124CDC"/>
    <w:rsid w:val="00124EDF"/>
    <w:rsid w:val="001265E6"/>
    <w:rsid w:val="0012687F"/>
    <w:rsid w:val="00131D1C"/>
    <w:rsid w:val="00132A4B"/>
    <w:rsid w:val="00134474"/>
    <w:rsid w:val="00134A47"/>
    <w:rsid w:val="001353AA"/>
    <w:rsid w:val="001359EF"/>
    <w:rsid w:val="00135F54"/>
    <w:rsid w:val="00136C92"/>
    <w:rsid w:val="001378DA"/>
    <w:rsid w:val="001378EB"/>
    <w:rsid w:val="00141E40"/>
    <w:rsid w:val="00142727"/>
    <w:rsid w:val="00142D5E"/>
    <w:rsid w:val="0014369F"/>
    <w:rsid w:val="00144DC6"/>
    <w:rsid w:val="0014678B"/>
    <w:rsid w:val="001503DE"/>
    <w:rsid w:val="001504FB"/>
    <w:rsid w:val="00151E89"/>
    <w:rsid w:val="00151FE6"/>
    <w:rsid w:val="0015279D"/>
    <w:rsid w:val="00153316"/>
    <w:rsid w:val="00154291"/>
    <w:rsid w:val="001559AC"/>
    <w:rsid w:val="00160721"/>
    <w:rsid w:val="00160ACC"/>
    <w:rsid w:val="00160C29"/>
    <w:rsid w:val="001642AA"/>
    <w:rsid w:val="00164C2A"/>
    <w:rsid w:val="00167E66"/>
    <w:rsid w:val="0017103C"/>
    <w:rsid w:val="00172028"/>
    <w:rsid w:val="00172495"/>
    <w:rsid w:val="001724B9"/>
    <w:rsid w:val="001734F2"/>
    <w:rsid w:val="00173FE5"/>
    <w:rsid w:val="001743E0"/>
    <w:rsid w:val="0017446F"/>
    <w:rsid w:val="001759BB"/>
    <w:rsid w:val="0018237F"/>
    <w:rsid w:val="00183843"/>
    <w:rsid w:val="00184024"/>
    <w:rsid w:val="001869A1"/>
    <w:rsid w:val="00187C31"/>
    <w:rsid w:val="00187D66"/>
    <w:rsid w:val="0019045F"/>
    <w:rsid w:val="00190C86"/>
    <w:rsid w:val="001922D0"/>
    <w:rsid w:val="00193463"/>
    <w:rsid w:val="00193ABE"/>
    <w:rsid w:val="00194F62"/>
    <w:rsid w:val="0019750A"/>
    <w:rsid w:val="001A0B97"/>
    <w:rsid w:val="001A16DF"/>
    <w:rsid w:val="001A24B2"/>
    <w:rsid w:val="001A3DE7"/>
    <w:rsid w:val="001A45AA"/>
    <w:rsid w:val="001A46F5"/>
    <w:rsid w:val="001A5397"/>
    <w:rsid w:val="001A53A8"/>
    <w:rsid w:val="001A5764"/>
    <w:rsid w:val="001A667E"/>
    <w:rsid w:val="001A7EE6"/>
    <w:rsid w:val="001B0DE6"/>
    <w:rsid w:val="001B0ECC"/>
    <w:rsid w:val="001B106F"/>
    <w:rsid w:val="001B147E"/>
    <w:rsid w:val="001B1886"/>
    <w:rsid w:val="001B4138"/>
    <w:rsid w:val="001B4803"/>
    <w:rsid w:val="001B5767"/>
    <w:rsid w:val="001C34D7"/>
    <w:rsid w:val="001C3AAA"/>
    <w:rsid w:val="001C4077"/>
    <w:rsid w:val="001C42EE"/>
    <w:rsid w:val="001C4909"/>
    <w:rsid w:val="001C4C25"/>
    <w:rsid w:val="001C6056"/>
    <w:rsid w:val="001C61CC"/>
    <w:rsid w:val="001C72FF"/>
    <w:rsid w:val="001C733C"/>
    <w:rsid w:val="001D3D89"/>
    <w:rsid w:val="001D3E42"/>
    <w:rsid w:val="001D4E03"/>
    <w:rsid w:val="001D521E"/>
    <w:rsid w:val="001E01AA"/>
    <w:rsid w:val="001E0D58"/>
    <w:rsid w:val="001E10C7"/>
    <w:rsid w:val="001E280B"/>
    <w:rsid w:val="001E389A"/>
    <w:rsid w:val="001E469E"/>
    <w:rsid w:val="001E60DA"/>
    <w:rsid w:val="001E7F54"/>
    <w:rsid w:val="001F0932"/>
    <w:rsid w:val="001F151A"/>
    <w:rsid w:val="001F21DA"/>
    <w:rsid w:val="001F2AD2"/>
    <w:rsid w:val="001F4FF9"/>
    <w:rsid w:val="001F5EE5"/>
    <w:rsid w:val="001F6879"/>
    <w:rsid w:val="001F7280"/>
    <w:rsid w:val="001F7BDF"/>
    <w:rsid w:val="001F7C9E"/>
    <w:rsid w:val="00200208"/>
    <w:rsid w:val="00200728"/>
    <w:rsid w:val="0020130C"/>
    <w:rsid w:val="002019D2"/>
    <w:rsid w:val="00203209"/>
    <w:rsid w:val="00203BC3"/>
    <w:rsid w:val="00204DD6"/>
    <w:rsid w:val="0020564A"/>
    <w:rsid w:val="00207658"/>
    <w:rsid w:val="00207A2F"/>
    <w:rsid w:val="002107BA"/>
    <w:rsid w:val="00212FF1"/>
    <w:rsid w:val="00215947"/>
    <w:rsid w:val="002208BF"/>
    <w:rsid w:val="002223BD"/>
    <w:rsid w:val="00222513"/>
    <w:rsid w:val="00222586"/>
    <w:rsid w:val="002232BB"/>
    <w:rsid w:val="00223F4A"/>
    <w:rsid w:val="00225723"/>
    <w:rsid w:val="00225E06"/>
    <w:rsid w:val="00226D2B"/>
    <w:rsid w:val="00230C56"/>
    <w:rsid w:val="0023157D"/>
    <w:rsid w:val="00231F03"/>
    <w:rsid w:val="00232AE2"/>
    <w:rsid w:val="00233407"/>
    <w:rsid w:val="00233F81"/>
    <w:rsid w:val="002350D3"/>
    <w:rsid w:val="00235A7D"/>
    <w:rsid w:val="002369E5"/>
    <w:rsid w:val="00236DB4"/>
    <w:rsid w:val="002374B8"/>
    <w:rsid w:val="00237C5E"/>
    <w:rsid w:val="002400D0"/>
    <w:rsid w:val="002420AC"/>
    <w:rsid w:val="00244B2A"/>
    <w:rsid w:val="00245CE9"/>
    <w:rsid w:val="00245E74"/>
    <w:rsid w:val="002500F7"/>
    <w:rsid w:val="0025122D"/>
    <w:rsid w:val="00251EA4"/>
    <w:rsid w:val="00253B20"/>
    <w:rsid w:val="00253C75"/>
    <w:rsid w:val="00254417"/>
    <w:rsid w:val="00254A48"/>
    <w:rsid w:val="002551A0"/>
    <w:rsid w:val="00255D65"/>
    <w:rsid w:val="00256EE0"/>
    <w:rsid w:val="0025713C"/>
    <w:rsid w:val="00257920"/>
    <w:rsid w:val="002604F4"/>
    <w:rsid w:val="00261BCE"/>
    <w:rsid w:val="002626C0"/>
    <w:rsid w:val="00263F9E"/>
    <w:rsid w:val="0026446C"/>
    <w:rsid w:val="00267E37"/>
    <w:rsid w:val="002720F4"/>
    <w:rsid w:val="0027214C"/>
    <w:rsid w:val="00272683"/>
    <w:rsid w:val="00273300"/>
    <w:rsid w:val="002739D5"/>
    <w:rsid w:val="00273A45"/>
    <w:rsid w:val="00273A94"/>
    <w:rsid w:val="00275C47"/>
    <w:rsid w:val="00276BF4"/>
    <w:rsid w:val="0028012B"/>
    <w:rsid w:val="00282171"/>
    <w:rsid w:val="00283817"/>
    <w:rsid w:val="002838F8"/>
    <w:rsid w:val="00284AA2"/>
    <w:rsid w:val="00285EAD"/>
    <w:rsid w:val="00286288"/>
    <w:rsid w:val="0028645B"/>
    <w:rsid w:val="002873EE"/>
    <w:rsid w:val="00287AD8"/>
    <w:rsid w:val="00292885"/>
    <w:rsid w:val="00292CA3"/>
    <w:rsid w:val="00293209"/>
    <w:rsid w:val="00293615"/>
    <w:rsid w:val="00293E82"/>
    <w:rsid w:val="00294824"/>
    <w:rsid w:val="00294A67"/>
    <w:rsid w:val="00296A6B"/>
    <w:rsid w:val="002A0C88"/>
    <w:rsid w:val="002A0E2E"/>
    <w:rsid w:val="002A2793"/>
    <w:rsid w:val="002A682A"/>
    <w:rsid w:val="002A6B7F"/>
    <w:rsid w:val="002A7495"/>
    <w:rsid w:val="002A784D"/>
    <w:rsid w:val="002B0F17"/>
    <w:rsid w:val="002B1065"/>
    <w:rsid w:val="002B14BE"/>
    <w:rsid w:val="002B162E"/>
    <w:rsid w:val="002B1EEB"/>
    <w:rsid w:val="002B38A7"/>
    <w:rsid w:val="002B3CFC"/>
    <w:rsid w:val="002B3E0E"/>
    <w:rsid w:val="002B3E21"/>
    <w:rsid w:val="002B4039"/>
    <w:rsid w:val="002B4FA2"/>
    <w:rsid w:val="002B5602"/>
    <w:rsid w:val="002B5B9D"/>
    <w:rsid w:val="002B7CD4"/>
    <w:rsid w:val="002C0033"/>
    <w:rsid w:val="002C0405"/>
    <w:rsid w:val="002C0D0E"/>
    <w:rsid w:val="002C0EE6"/>
    <w:rsid w:val="002C12DF"/>
    <w:rsid w:val="002C177A"/>
    <w:rsid w:val="002C1A5D"/>
    <w:rsid w:val="002C2064"/>
    <w:rsid w:val="002C27DA"/>
    <w:rsid w:val="002C3122"/>
    <w:rsid w:val="002C4146"/>
    <w:rsid w:val="002C67C4"/>
    <w:rsid w:val="002D1661"/>
    <w:rsid w:val="002D2261"/>
    <w:rsid w:val="002D2A56"/>
    <w:rsid w:val="002D3C33"/>
    <w:rsid w:val="002D3C6D"/>
    <w:rsid w:val="002D41E2"/>
    <w:rsid w:val="002D4363"/>
    <w:rsid w:val="002D4685"/>
    <w:rsid w:val="002E075E"/>
    <w:rsid w:val="002E1C4D"/>
    <w:rsid w:val="002E290D"/>
    <w:rsid w:val="002E35BC"/>
    <w:rsid w:val="002E535C"/>
    <w:rsid w:val="002E5C3C"/>
    <w:rsid w:val="002F0D18"/>
    <w:rsid w:val="002F135F"/>
    <w:rsid w:val="002F196A"/>
    <w:rsid w:val="002F258D"/>
    <w:rsid w:val="002F2B6C"/>
    <w:rsid w:val="002F6278"/>
    <w:rsid w:val="002F7488"/>
    <w:rsid w:val="002F7845"/>
    <w:rsid w:val="003015F4"/>
    <w:rsid w:val="00303700"/>
    <w:rsid w:val="00303E5D"/>
    <w:rsid w:val="003056D6"/>
    <w:rsid w:val="003061F7"/>
    <w:rsid w:val="00307E5D"/>
    <w:rsid w:val="00307FB8"/>
    <w:rsid w:val="00310FF7"/>
    <w:rsid w:val="00311441"/>
    <w:rsid w:val="003132AB"/>
    <w:rsid w:val="003161DD"/>
    <w:rsid w:val="00317879"/>
    <w:rsid w:val="00317BEB"/>
    <w:rsid w:val="003206FC"/>
    <w:rsid w:val="0032172A"/>
    <w:rsid w:val="00321A3E"/>
    <w:rsid w:val="0032297D"/>
    <w:rsid w:val="00322C3E"/>
    <w:rsid w:val="003233DA"/>
    <w:rsid w:val="0033012E"/>
    <w:rsid w:val="0033058C"/>
    <w:rsid w:val="00333F2E"/>
    <w:rsid w:val="00334FA4"/>
    <w:rsid w:val="003352E1"/>
    <w:rsid w:val="003358EE"/>
    <w:rsid w:val="00335E1D"/>
    <w:rsid w:val="003370F4"/>
    <w:rsid w:val="00340C7F"/>
    <w:rsid w:val="00342606"/>
    <w:rsid w:val="003430F3"/>
    <w:rsid w:val="00344347"/>
    <w:rsid w:val="0034477E"/>
    <w:rsid w:val="00344EC9"/>
    <w:rsid w:val="00345386"/>
    <w:rsid w:val="00346399"/>
    <w:rsid w:val="003503BC"/>
    <w:rsid w:val="00351CD6"/>
    <w:rsid w:val="003527BC"/>
    <w:rsid w:val="00352B4C"/>
    <w:rsid w:val="00352FFB"/>
    <w:rsid w:val="0035386F"/>
    <w:rsid w:val="00354D82"/>
    <w:rsid w:val="0035545B"/>
    <w:rsid w:val="00355F01"/>
    <w:rsid w:val="00356D60"/>
    <w:rsid w:val="00357172"/>
    <w:rsid w:val="00357B89"/>
    <w:rsid w:val="00360065"/>
    <w:rsid w:val="0036192F"/>
    <w:rsid w:val="00361E70"/>
    <w:rsid w:val="00363586"/>
    <w:rsid w:val="00363E9D"/>
    <w:rsid w:val="00364C00"/>
    <w:rsid w:val="00365916"/>
    <w:rsid w:val="00365B78"/>
    <w:rsid w:val="00365D4D"/>
    <w:rsid w:val="00366815"/>
    <w:rsid w:val="003669C4"/>
    <w:rsid w:val="003677E5"/>
    <w:rsid w:val="00367A5D"/>
    <w:rsid w:val="00367FF1"/>
    <w:rsid w:val="00370393"/>
    <w:rsid w:val="003706F5"/>
    <w:rsid w:val="003721BD"/>
    <w:rsid w:val="0037540A"/>
    <w:rsid w:val="003762AA"/>
    <w:rsid w:val="003764DA"/>
    <w:rsid w:val="00377860"/>
    <w:rsid w:val="00377C02"/>
    <w:rsid w:val="00377DFC"/>
    <w:rsid w:val="00380929"/>
    <w:rsid w:val="00380CAE"/>
    <w:rsid w:val="00381026"/>
    <w:rsid w:val="00381543"/>
    <w:rsid w:val="003817DE"/>
    <w:rsid w:val="0038479D"/>
    <w:rsid w:val="00385E86"/>
    <w:rsid w:val="00386423"/>
    <w:rsid w:val="00386A1E"/>
    <w:rsid w:val="00386CE8"/>
    <w:rsid w:val="00391404"/>
    <w:rsid w:val="00392A19"/>
    <w:rsid w:val="00393065"/>
    <w:rsid w:val="00393E5E"/>
    <w:rsid w:val="00394234"/>
    <w:rsid w:val="003943BA"/>
    <w:rsid w:val="00396027"/>
    <w:rsid w:val="003A09DB"/>
    <w:rsid w:val="003A2694"/>
    <w:rsid w:val="003A63E1"/>
    <w:rsid w:val="003A771C"/>
    <w:rsid w:val="003B0D72"/>
    <w:rsid w:val="003B193F"/>
    <w:rsid w:val="003B25E9"/>
    <w:rsid w:val="003B2C31"/>
    <w:rsid w:val="003B3B82"/>
    <w:rsid w:val="003B3C8F"/>
    <w:rsid w:val="003B6CDD"/>
    <w:rsid w:val="003B6E31"/>
    <w:rsid w:val="003C1626"/>
    <w:rsid w:val="003C3453"/>
    <w:rsid w:val="003C3692"/>
    <w:rsid w:val="003C3CC2"/>
    <w:rsid w:val="003C47A1"/>
    <w:rsid w:val="003C49DA"/>
    <w:rsid w:val="003C736F"/>
    <w:rsid w:val="003D169E"/>
    <w:rsid w:val="003D2575"/>
    <w:rsid w:val="003D25BA"/>
    <w:rsid w:val="003D2FA1"/>
    <w:rsid w:val="003D323E"/>
    <w:rsid w:val="003D4A48"/>
    <w:rsid w:val="003D4B4F"/>
    <w:rsid w:val="003D5642"/>
    <w:rsid w:val="003D58B5"/>
    <w:rsid w:val="003E0B35"/>
    <w:rsid w:val="003E0DCC"/>
    <w:rsid w:val="003E1001"/>
    <w:rsid w:val="003E1324"/>
    <w:rsid w:val="003E2DBE"/>
    <w:rsid w:val="003E368F"/>
    <w:rsid w:val="003E3C68"/>
    <w:rsid w:val="003E4142"/>
    <w:rsid w:val="003E44AC"/>
    <w:rsid w:val="003F135D"/>
    <w:rsid w:val="003F16A1"/>
    <w:rsid w:val="003F2D30"/>
    <w:rsid w:val="003F3760"/>
    <w:rsid w:val="003F484B"/>
    <w:rsid w:val="003F57E2"/>
    <w:rsid w:val="003F6096"/>
    <w:rsid w:val="00400775"/>
    <w:rsid w:val="00401EFD"/>
    <w:rsid w:val="00404241"/>
    <w:rsid w:val="0040493F"/>
    <w:rsid w:val="00405723"/>
    <w:rsid w:val="00405DF1"/>
    <w:rsid w:val="00406083"/>
    <w:rsid w:val="00406536"/>
    <w:rsid w:val="00407BAD"/>
    <w:rsid w:val="0041023F"/>
    <w:rsid w:val="00411766"/>
    <w:rsid w:val="00412FA4"/>
    <w:rsid w:val="0041377E"/>
    <w:rsid w:val="00414C84"/>
    <w:rsid w:val="0042137F"/>
    <w:rsid w:val="00422140"/>
    <w:rsid w:val="004248A4"/>
    <w:rsid w:val="00424998"/>
    <w:rsid w:val="0042691B"/>
    <w:rsid w:val="004303C2"/>
    <w:rsid w:val="00431666"/>
    <w:rsid w:val="00432A4F"/>
    <w:rsid w:val="00432C5E"/>
    <w:rsid w:val="00433011"/>
    <w:rsid w:val="00433AFA"/>
    <w:rsid w:val="00436926"/>
    <w:rsid w:val="0043776F"/>
    <w:rsid w:val="004411FC"/>
    <w:rsid w:val="004423E6"/>
    <w:rsid w:val="0044261C"/>
    <w:rsid w:val="00442F9C"/>
    <w:rsid w:val="00443667"/>
    <w:rsid w:val="004438AC"/>
    <w:rsid w:val="00444758"/>
    <w:rsid w:val="00444FBB"/>
    <w:rsid w:val="0044688F"/>
    <w:rsid w:val="00447C9D"/>
    <w:rsid w:val="00450209"/>
    <w:rsid w:val="004503DE"/>
    <w:rsid w:val="004535BB"/>
    <w:rsid w:val="00454432"/>
    <w:rsid w:val="00454C42"/>
    <w:rsid w:val="004562AD"/>
    <w:rsid w:val="0045642E"/>
    <w:rsid w:val="00457234"/>
    <w:rsid w:val="00461B07"/>
    <w:rsid w:val="00461D9D"/>
    <w:rsid w:val="00461F35"/>
    <w:rsid w:val="00462615"/>
    <w:rsid w:val="00462632"/>
    <w:rsid w:val="00462BA5"/>
    <w:rsid w:val="004645B5"/>
    <w:rsid w:val="00464904"/>
    <w:rsid w:val="00466027"/>
    <w:rsid w:val="004664CD"/>
    <w:rsid w:val="00466861"/>
    <w:rsid w:val="00470639"/>
    <w:rsid w:val="004708F2"/>
    <w:rsid w:val="00470B95"/>
    <w:rsid w:val="00471623"/>
    <w:rsid w:val="00474BCF"/>
    <w:rsid w:val="0047545D"/>
    <w:rsid w:val="004754B7"/>
    <w:rsid w:val="00475A06"/>
    <w:rsid w:val="0047755E"/>
    <w:rsid w:val="00477EDC"/>
    <w:rsid w:val="004811B6"/>
    <w:rsid w:val="00483E4A"/>
    <w:rsid w:val="00484C37"/>
    <w:rsid w:val="00484E8D"/>
    <w:rsid w:val="00485150"/>
    <w:rsid w:val="00485F10"/>
    <w:rsid w:val="00487233"/>
    <w:rsid w:val="00487982"/>
    <w:rsid w:val="00487C7B"/>
    <w:rsid w:val="004906A9"/>
    <w:rsid w:val="004911A5"/>
    <w:rsid w:val="0049235D"/>
    <w:rsid w:val="00492A0F"/>
    <w:rsid w:val="0049317D"/>
    <w:rsid w:val="00493CDF"/>
    <w:rsid w:val="00493D75"/>
    <w:rsid w:val="00494ED5"/>
    <w:rsid w:val="0049676F"/>
    <w:rsid w:val="00496F4E"/>
    <w:rsid w:val="00497A4D"/>
    <w:rsid w:val="004A156D"/>
    <w:rsid w:val="004A2746"/>
    <w:rsid w:val="004A32DE"/>
    <w:rsid w:val="004A3714"/>
    <w:rsid w:val="004A4675"/>
    <w:rsid w:val="004A563D"/>
    <w:rsid w:val="004A5C1C"/>
    <w:rsid w:val="004A6674"/>
    <w:rsid w:val="004A728D"/>
    <w:rsid w:val="004A79AE"/>
    <w:rsid w:val="004B3653"/>
    <w:rsid w:val="004B4036"/>
    <w:rsid w:val="004B40BC"/>
    <w:rsid w:val="004B533A"/>
    <w:rsid w:val="004B5692"/>
    <w:rsid w:val="004B679E"/>
    <w:rsid w:val="004C2874"/>
    <w:rsid w:val="004C2FAB"/>
    <w:rsid w:val="004C37EB"/>
    <w:rsid w:val="004C471C"/>
    <w:rsid w:val="004C47B9"/>
    <w:rsid w:val="004C56F8"/>
    <w:rsid w:val="004C72FC"/>
    <w:rsid w:val="004C778B"/>
    <w:rsid w:val="004D000E"/>
    <w:rsid w:val="004D0F74"/>
    <w:rsid w:val="004D18A5"/>
    <w:rsid w:val="004D1D8C"/>
    <w:rsid w:val="004D1F6F"/>
    <w:rsid w:val="004D3005"/>
    <w:rsid w:val="004D4333"/>
    <w:rsid w:val="004D46B3"/>
    <w:rsid w:val="004D494D"/>
    <w:rsid w:val="004D56A8"/>
    <w:rsid w:val="004D5DFB"/>
    <w:rsid w:val="004D60DE"/>
    <w:rsid w:val="004D6DDB"/>
    <w:rsid w:val="004E00A9"/>
    <w:rsid w:val="004E0CC2"/>
    <w:rsid w:val="004E25F1"/>
    <w:rsid w:val="004E2CFA"/>
    <w:rsid w:val="004E30C9"/>
    <w:rsid w:val="004E363A"/>
    <w:rsid w:val="004E3D20"/>
    <w:rsid w:val="004F0641"/>
    <w:rsid w:val="004F0958"/>
    <w:rsid w:val="004F2914"/>
    <w:rsid w:val="004F34DF"/>
    <w:rsid w:val="004F3AFD"/>
    <w:rsid w:val="004F5B91"/>
    <w:rsid w:val="004F689F"/>
    <w:rsid w:val="004F76A0"/>
    <w:rsid w:val="004F78FA"/>
    <w:rsid w:val="00502138"/>
    <w:rsid w:val="00502260"/>
    <w:rsid w:val="00502F01"/>
    <w:rsid w:val="00504265"/>
    <w:rsid w:val="0050504A"/>
    <w:rsid w:val="005061B0"/>
    <w:rsid w:val="00511715"/>
    <w:rsid w:val="00513381"/>
    <w:rsid w:val="00514E1B"/>
    <w:rsid w:val="00516593"/>
    <w:rsid w:val="0051705B"/>
    <w:rsid w:val="00517C49"/>
    <w:rsid w:val="005230E4"/>
    <w:rsid w:val="005234E6"/>
    <w:rsid w:val="00523E6F"/>
    <w:rsid w:val="00524734"/>
    <w:rsid w:val="00525676"/>
    <w:rsid w:val="00526BE1"/>
    <w:rsid w:val="005274AD"/>
    <w:rsid w:val="00530325"/>
    <w:rsid w:val="00530572"/>
    <w:rsid w:val="0053144A"/>
    <w:rsid w:val="005317D3"/>
    <w:rsid w:val="005319A0"/>
    <w:rsid w:val="00533FAF"/>
    <w:rsid w:val="00534335"/>
    <w:rsid w:val="00535585"/>
    <w:rsid w:val="00536705"/>
    <w:rsid w:val="00537FBF"/>
    <w:rsid w:val="005429CB"/>
    <w:rsid w:val="00542D27"/>
    <w:rsid w:val="00543040"/>
    <w:rsid w:val="00543A3D"/>
    <w:rsid w:val="00544BE4"/>
    <w:rsid w:val="00545BDC"/>
    <w:rsid w:val="00546124"/>
    <w:rsid w:val="0055040A"/>
    <w:rsid w:val="0055084A"/>
    <w:rsid w:val="00551511"/>
    <w:rsid w:val="005519CC"/>
    <w:rsid w:val="00552A88"/>
    <w:rsid w:val="005536C1"/>
    <w:rsid w:val="00554C32"/>
    <w:rsid w:val="00554E28"/>
    <w:rsid w:val="00556142"/>
    <w:rsid w:val="00560476"/>
    <w:rsid w:val="005614F4"/>
    <w:rsid w:val="00562296"/>
    <w:rsid w:val="0056398D"/>
    <w:rsid w:val="00563FF3"/>
    <w:rsid w:val="005656EE"/>
    <w:rsid w:val="005664DD"/>
    <w:rsid w:val="005666B9"/>
    <w:rsid w:val="00566DC6"/>
    <w:rsid w:val="00567FC2"/>
    <w:rsid w:val="005706C4"/>
    <w:rsid w:val="00570A12"/>
    <w:rsid w:val="005713C5"/>
    <w:rsid w:val="0057199A"/>
    <w:rsid w:val="00571AAD"/>
    <w:rsid w:val="00572079"/>
    <w:rsid w:val="0057310F"/>
    <w:rsid w:val="0057377F"/>
    <w:rsid w:val="00573B5A"/>
    <w:rsid w:val="00573E33"/>
    <w:rsid w:val="00574395"/>
    <w:rsid w:val="0057526A"/>
    <w:rsid w:val="0057775D"/>
    <w:rsid w:val="00580179"/>
    <w:rsid w:val="00580CEB"/>
    <w:rsid w:val="005826A0"/>
    <w:rsid w:val="00582BDF"/>
    <w:rsid w:val="00583E28"/>
    <w:rsid w:val="005843AB"/>
    <w:rsid w:val="005857E7"/>
    <w:rsid w:val="00585F7F"/>
    <w:rsid w:val="0058601D"/>
    <w:rsid w:val="00591778"/>
    <w:rsid w:val="00593455"/>
    <w:rsid w:val="0059541F"/>
    <w:rsid w:val="005956B8"/>
    <w:rsid w:val="005969F9"/>
    <w:rsid w:val="00596F03"/>
    <w:rsid w:val="005A1637"/>
    <w:rsid w:val="005A1883"/>
    <w:rsid w:val="005A1C0F"/>
    <w:rsid w:val="005A23D8"/>
    <w:rsid w:val="005A3CDE"/>
    <w:rsid w:val="005A3E00"/>
    <w:rsid w:val="005A3F1E"/>
    <w:rsid w:val="005A3FB1"/>
    <w:rsid w:val="005A44E0"/>
    <w:rsid w:val="005A4792"/>
    <w:rsid w:val="005A4A20"/>
    <w:rsid w:val="005A634A"/>
    <w:rsid w:val="005A6614"/>
    <w:rsid w:val="005A6FA0"/>
    <w:rsid w:val="005A7334"/>
    <w:rsid w:val="005B0759"/>
    <w:rsid w:val="005B1362"/>
    <w:rsid w:val="005B2055"/>
    <w:rsid w:val="005B5ED6"/>
    <w:rsid w:val="005B62AF"/>
    <w:rsid w:val="005B6598"/>
    <w:rsid w:val="005B6B51"/>
    <w:rsid w:val="005B7560"/>
    <w:rsid w:val="005B78C9"/>
    <w:rsid w:val="005B7BE9"/>
    <w:rsid w:val="005C0C3E"/>
    <w:rsid w:val="005C0F9D"/>
    <w:rsid w:val="005C1905"/>
    <w:rsid w:val="005C225A"/>
    <w:rsid w:val="005C275A"/>
    <w:rsid w:val="005C2A05"/>
    <w:rsid w:val="005C5BE2"/>
    <w:rsid w:val="005C5E3E"/>
    <w:rsid w:val="005C6705"/>
    <w:rsid w:val="005C6C2A"/>
    <w:rsid w:val="005C7501"/>
    <w:rsid w:val="005C7754"/>
    <w:rsid w:val="005D115C"/>
    <w:rsid w:val="005D17FC"/>
    <w:rsid w:val="005D18DA"/>
    <w:rsid w:val="005D197C"/>
    <w:rsid w:val="005D2C4A"/>
    <w:rsid w:val="005D330A"/>
    <w:rsid w:val="005E0478"/>
    <w:rsid w:val="005E08D2"/>
    <w:rsid w:val="005E0BE6"/>
    <w:rsid w:val="005E1826"/>
    <w:rsid w:val="005E1DA0"/>
    <w:rsid w:val="005E1F3E"/>
    <w:rsid w:val="005E2918"/>
    <w:rsid w:val="005E2AD1"/>
    <w:rsid w:val="005E39BB"/>
    <w:rsid w:val="005E3F8C"/>
    <w:rsid w:val="005E51CA"/>
    <w:rsid w:val="005E5712"/>
    <w:rsid w:val="005E5BFB"/>
    <w:rsid w:val="005E5C18"/>
    <w:rsid w:val="005E603F"/>
    <w:rsid w:val="005E6863"/>
    <w:rsid w:val="005F4297"/>
    <w:rsid w:val="005F4446"/>
    <w:rsid w:val="005F4EC5"/>
    <w:rsid w:val="005F53E1"/>
    <w:rsid w:val="005F6ACB"/>
    <w:rsid w:val="006016CE"/>
    <w:rsid w:val="00604D83"/>
    <w:rsid w:val="00606AFF"/>
    <w:rsid w:val="006108ED"/>
    <w:rsid w:val="006114E6"/>
    <w:rsid w:val="00611695"/>
    <w:rsid w:val="00612B71"/>
    <w:rsid w:val="00613635"/>
    <w:rsid w:val="00613F36"/>
    <w:rsid w:val="00614D24"/>
    <w:rsid w:val="0061707D"/>
    <w:rsid w:val="006200F9"/>
    <w:rsid w:val="00621725"/>
    <w:rsid w:val="00622391"/>
    <w:rsid w:val="00622CD0"/>
    <w:rsid w:val="00624775"/>
    <w:rsid w:val="00625A8B"/>
    <w:rsid w:val="00626880"/>
    <w:rsid w:val="00627882"/>
    <w:rsid w:val="00627BB2"/>
    <w:rsid w:val="00630C82"/>
    <w:rsid w:val="00630EA6"/>
    <w:rsid w:val="006314C4"/>
    <w:rsid w:val="006322E8"/>
    <w:rsid w:val="00632605"/>
    <w:rsid w:val="00634197"/>
    <w:rsid w:val="00634CBA"/>
    <w:rsid w:val="00635603"/>
    <w:rsid w:val="00636C0C"/>
    <w:rsid w:val="00637728"/>
    <w:rsid w:val="00641B98"/>
    <w:rsid w:val="006443D5"/>
    <w:rsid w:val="00645DB6"/>
    <w:rsid w:val="006465A2"/>
    <w:rsid w:val="006470A7"/>
    <w:rsid w:val="00650F71"/>
    <w:rsid w:val="00655E10"/>
    <w:rsid w:val="00656E98"/>
    <w:rsid w:val="006576E5"/>
    <w:rsid w:val="00657D07"/>
    <w:rsid w:val="00660A49"/>
    <w:rsid w:val="00660CC8"/>
    <w:rsid w:val="00661434"/>
    <w:rsid w:val="00663DE9"/>
    <w:rsid w:val="00663FD7"/>
    <w:rsid w:val="00665092"/>
    <w:rsid w:val="00665FA3"/>
    <w:rsid w:val="00666154"/>
    <w:rsid w:val="0066660A"/>
    <w:rsid w:val="006666B8"/>
    <w:rsid w:val="00667784"/>
    <w:rsid w:val="00671AB3"/>
    <w:rsid w:val="00672057"/>
    <w:rsid w:val="00672B74"/>
    <w:rsid w:val="00672C6B"/>
    <w:rsid w:val="00673AD4"/>
    <w:rsid w:val="00674E4A"/>
    <w:rsid w:val="00677060"/>
    <w:rsid w:val="006829C0"/>
    <w:rsid w:val="00683468"/>
    <w:rsid w:val="00683B30"/>
    <w:rsid w:val="0068702A"/>
    <w:rsid w:val="006874BC"/>
    <w:rsid w:val="00690ACC"/>
    <w:rsid w:val="0069658A"/>
    <w:rsid w:val="006A055F"/>
    <w:rsid w:val="006A0921"/>
    <w:rsid w:val="006A1ED8"/>
    <w:rsid w:val="006A42EE"/>
    <w:rsid w:val="006A4525"/>
    <w:rsid w:val="006A4BB3"/>
    <w:rsid w:val="006A5FBE"/>
    <w:rsid w:val="006B057F"/>
    <w:rsid w:val="006B2A7E"/>
    <w:rsid w:val="006B324B"/>
    <w:rsid w:val="006B32B8"/>
    <w:rsid w:val="006B361B"/>
    <w:rsid w:val="006B394A"/>
    <w:rsid w:val="006B3A9A"/>
    <w:rsid w:val="006B3C24"/>
    <w:rsid w:val="006B3CD9"/>
    <w:rsid w:val="006B490C"/>
    <w:rsid w:val="006B56A1"/>
    <w:rsid w:val="006B6966"/>
    <w:rsid w:val="006B6B67"/>
    <w:rsid w:val="006B7595"/>
    <w:rsid w:val="006B7DB0"/>
    <w:rsid w:val="006C00E7"/>
    <w:rsid w:val="006C03FB"/>
    <w:rsid w:val="006C0808"/>
    <w:rsid w:val="006C20A8"/>
    <w:rsid w:val="006C4324"/>
    <w:rsid w:val="006C533E"/>
    <w:rsid w:val="006C668A"/>
    <w:rsid w:val="006C7A94"/>
    <w:rsid w:val="006C7E03"/>
    <w:rsid w:val="006D0DFD"/>
    <w:rsid w:val="006D0F3F"/>
    <w:rsid w:val="006D10A2"/>
    <w:rsid w:val="006D3AFF"/>
    <w:rsid w:val="006D52B7"/>
    <w:rsid w:val="006D5C3A"/>
    <w:rsid w:val="006D756C"/>
    <w:rsid w:val="006E12EC"/>
    <w:rsid w:val="006E143D"/>
    <w:rsid w:val="006E1ADB"/>
    <w:rsid w:val="006E1D30"/>
    <w:rsid w:val="006E5B0C"/>
    <w:rsid w:val="006E66ED"/>
    <w:rsid w:val="006E713D"/>
    <w:rsid w:val="006E7409"/>
    <w:rsid w:val="006F4B16"/>
    <w:rsid w:val="006F4BBB"/>
    <w:rsid w:val="006F5323"/>
    <w:rsid w:val="006F53AC"/>
    <w:rsid w:val="00701649"/>
    <w:rsid w:val="007037E6"/>
    <w:rsid w:val="007058BE"/>
    <w:rsid w:val="00706B29"/>
    <w:rsid w:val="00706C71"/>
    <w:rsid w:val="00706E93"/>
    <w:rsid w:val="00707407"/>
    <w:rsid w:val="00707E92"/>
    <w:rsid w:val="007105FF"/>
    <w:rsid w:val="00711A38"/>
    <w:rsid w:val="00712540"/>
    <w:rsid w:val="0071354B"/>
    <w:rsid w:val="00714269"/>
    <w:rsid w:val="007149B3"/>
    <w:rsid w:val="007170AA"/>
    <w:rsid w:val="007176EF"/>
    <w:rsid w:val="007204EA"/>
    <w:rsid w:val="00721ADE"/>
    <w:rsid w:val="007238FE"/>
    <w:rsid w:val="00724285"/>
    <w:rsid w:val="0072502B"/>
    <w:rsid w:val="00725732"/>
    <w:rsid w:val="00726D43"/>
    <w:rsid w:val="00730107"/>
    <w:rsid w:val="0073191C"/>
    <w:rsid w:val="00731C63"/>
    <w:rsid w:val="0073242B"/>
    <w:rsid w:val="007324CB"/>
    <w:rsid w:val="00733B03"/>
    <w:rsid w:val="007355B7"/>
    <w:rsid w:val="007364E0"/>
    <w:rsid w:val="00737A5C"/>
    <w:rsid w:val="00740F34"/>
    <w:rsid w:val="007445CA"/>
    <w:rsid w:val="0074624C"/>
    <w:rsid w:val="00750683"/>
    <w:rsid w:val="0075193F"/>
    <w:rsid w:val="00752DC0"/>
    <w:rsid w:val="00753887"/>
    <w:rsid w:val="00755DBD"/>
    <w:rsid w:val="00755FFF"/>
    <w:rsid w:val="0075606E"/>
    <w:rsid w:val="00756B3F"/>
    <w:rsid w:val="00757716"/>
    <w:rsid w:val="007601A5"/>
    <w:rsid w:val="00760D48"/>
    <w:rsid w:val="00762690"/>
    <w:rsid w:val="007628AC"/>
    <w:rsid w:val="00762C06"/>
    <w:rsid w:val="00763EB9"/>
    <w:rsid w:val="00766E91"/>
    <w:rsid w:val="0077090E"/>
    <w:rsid w:val="00771EFE"/>
    <w:rsid w:val="0077363D"/>
    <w:rsid w:val="00773EAA"/>
    <w:rsid w:val="00774188"/>
    <w:rsid w:val="0077491E"/>
    <w:rsid w:val="00774F2A"/>
    <w:rsid w:val="0077600C"/>
    <w:rsid w:val="0077619D"/>
    <w:rsid w:val="00776212"/>
    <w:rsid w:val="00783249"/>
    <w:rsid w:val="00783CE4"/>
    <w:rsid w:val="00783FAF"/>
    <w:rsid w:val="007847B9"/>
    <w:rsid w:val="0078546E"/>
    <w:rsid w:val="00785517"/>
    <w:rsid w:val="00785A21"/>
    <w:rsid w:val="00785B96"/>
    <w:rsid w:val="00785F70"/>
    <w:rsid w:val="00786E70"/>
    <w:rsid w:val="007870A9"/>
    <w:rsid w:val="0078713A"/>
    <w:rsid w:val="007879E9"/>
    <w:rsid w:val="00787B08"/>
    <w:rsid w:val="00787C3F"/>
    <w:rsid w:val="00791CAA"/>
    <w:rsid w:val="007932E4"/>
    <w:rsid w:val="00793695"/>
    <w:rsid w:val="007938DB"/>
    <w:rsid w:val="00794B4C"/>
    <w:rsid w:val="00796326"/>
    <w:rsid w:val="00797160"/>
    <w:rsid w:val="007A08F7"/>
    <w:rsid w:val="007A1E09"/>
    <w:rsid w:val="007A6A1D"/>
    <w:rsid w:val="007A6B9C"/>
    <w:rsid w:val="007A7800"/>
    <w:rsid w:val="007B099F"/>
    <w:rsid w:val="007B0DE0"/>
    <w:rsid w:val="007B10D9"/>
    <w:rsid w:val="007B25F8"/>
    <w:rsid w:val="007B4427"/>
    <w:rsid w:val="007B535C"/>
    <w:rsid w:val="007B5E6B"/>
    <w:rsid w:val="007B5EE7"/>
    <w:rsid w:val="007B6D75"/>
    <w:rsid w:val="007B7297"/>
    <w:rsid w:val="007C2575"/>
    <w:rsid w:val="007C3C41"/>
    <w:rsid w:val="007C4522"/>
    <w:rsid w:val="007C5021"/>
    <w:rsid w:val="007C55FA"/>
    <w:rsid w:val="007C569B"/>
    <w:rsid w:val="007C5B40"/>
    <w:rsid w:val="007C7155"/>
    <w:rsid w:val="007C7220"/>
    <w:rsid w:val="007C743D"/>
    <w:rsid w:val="007D0C37"/>
    <w:rsid w:val="007D10B3"/>
    <w:rsid w:val="007D2C98"/>
    <w:rsid w:val="007D3220"/>
    <w:rsid w:val="007D3467"/>
    <w:rsid w:val="007D3C35"/>
    <w:rsid w:val="007D4D7F"/>
    <w:rsid w:val="007D798D"/>
    <w:rsid w:val="007E2B56"/>
    <w:rsid w:val="007E562C"/>
    <w:rsid w:val="007E5899"/>
    <w:rsid w:val="007E5B6C"/>
    <w:rsid w:val="007E7592"/>
    <w:rsid w:val="007E7A3F"/>
    <w:rsid w:val="007F25A7"/>
    <w:rsid w:val="007F3912"/>
    <w:rsid w:val="007F5788"/>
    <w:rsid w:val="007F7792"/>
    <w:rsid w:val="007F7BE7"/>
    <w:rsid w:val="008003D9"/>
    <w:rsid w:val="00800FA4"/>
    <w:rsid w:val="00802534"/>
    <w:rsid w:val="00802C03"/>
    <w:rsid w:val="0080304C"/>
    <w:rsid w:val="008038A2"/>
    <w:rsid w:val="008045E4"/>
    <w:rsid w:val="00806232"/>
    <w:rsid w:val="00806A98"/>
    <w:rsid w:val="008106C2"/>
    <w:rsid w:val="008112BE"/>
    <w:rsid w:val="008115AB"/>
    <w:rsid w:val="0081206B"/>
    <w:rsid w:val="00812496"/>
    <w:rsid w:val="00812B2F"/>
    <w:rsid w:val="008137F9"/>
    <w:rsid w:val="00814758"/>
    <w:rsid w:val="00817222"/>
    <w:rsid w:val="00817625"/>
    <w:rsid w:val="00820322"/>
    <w:rsid w:val="00821D5C"/>
    <w:rsid w:val="0082230A"/>
    <w:rsid w:val="008234AB"/>
    <w:rsid w:val="00827A9D"/>
    <w:rsid w:val="008303AF"/>
    <w:rsid w:val="00830F5C"/>
    <w:rsid w:val="008328DF"/>
    <w:rsid w:val="008342CB"/>
    <w:rsid w:val="00834D33"/>
    <w:rsid w:val="00835751"/>
    <w:rsid w:val="00836F63"/>
    <w:rsid w:val="0084120B"/>
    <w:rsid w:val="00841D43"/>
    <w:rsid w:val="008439EC"/>
    <w:rsid w:val="00844998"/>
    <w:rsid w:val="008449D5"/>
    <w:rsid w:val="00845726"/>
    <w:rsid w:val="008463AC"/>
    <w:rsid w:val="00847357"/>
    <w:rsid w:val="00847C97"/>
    <w:rsid w:val="008516A9"/>
    <w:rsid w:val="008519B3"/>
    <w:rsid w:val="00851B3B"/>
    <w:rsid w:val="00853638"/>
    <w:rsid w:val="00854893"/>
    <w:rsid w:val="00856694"/>
    <w:rsid w:val="00857F4C"/>
    <w:rsid w:val="00861252"/>
    <w:rsid w:val="008622E2"/>
    <w:rsid w:val="008630A3"/>
    <w:rsid w:val="0086358E"/>
    <w:rsid w:val="00863C8A"/>
    <w:rsid w:val="008648A0"/>
    <w:rsid w:val="00864F3F"/>
    <w:rsid w:val="00865C14"/>
    <w:rsid w:val="00865C1C"/>
    <w:rsid w:val="008663CE"/>
    <w:rsid w:val="008665FB"/>
    <w:rsid w:val="008666E2"/>
    <w:rsid w:val="00866936"/>
    <w:rsid w:val="008678BB"/>
    <w:rsid w:val="008703A7"/>
    <w:rsid w:val="00871294"/>
    <w:rsid w:val="008712C2"/>
    <w:rsid w:val="00871D99"/>
    <w:rsid w:val="0087356E"/>
    <w:rsid w:val="008736BE"/>
    <w:rsid w:val="0087435F"/>
    <w:rsid w:val="00874632"/>
    <w:rsid w:val="00875A83"/>
    <w:rsid w:val="008812BD"/>
    <w:rsid w:val="0088166E"/>
    <w:rsid w:val="008821AF"/>
    <w:rsid w:val="008821FB"/>
    <w:rsid w:val="008828CF"/>
    <w:rsid w:val="00882989"/>
    <w:rsid w:val="00882CAD"/>
    <w:rsid w:val="00883405"/>
    <w:rsid w:val="00883F06"/>
    <w:rsid w:val="00883F37"/>
    <w:rsid w:val="00883F4D"/>
    <w:rsid w:val="008853AA"/>
    <w:rsid w:val="00885B2C"/>
    <w:rsid w:val="00886E29"/>
    <w:rsid w:val="008876AF"/>
    <w:rsid w:val="00887F4D"/>
    <w:rsid w:val="00887FAC"/>
    <w:rsid w:val="0089008A"/>
    <w:rsid w:val="00891B7D"/>
    <w:rsid w:val="00891FB4"/>
    <w:rsid w:val="00892020"/>
    <w:rsid w:val="00892078"/>
    <w:rsid w:val="0089263C"/>
    <w:rsid w:val="00892D56"/>
    <w:rsid w:val="00893075"/>
    <w:rsid w:val="00893773"/>
    <w:rsid w:val="00893DA0"/>
    <w:rsid w:val="00893E26"/>
    <w:rsid w:val="0089430D"/>
    <w:rsid w:val="00895D40"/>
    <w:rsid w:val="00897E89"/>
    <w:rsid w:val="008A29D0"/>
    <w:rsid w:val="008A2A26"/>
    <w:rsid w:val="008A5016"/>
    <w:rsid w:val="008A684B"/>
    <w:rsid w:val="008A6957"/>
    <w:rsid w:val="008B0CFC"/>
    <w:rsid w:val="008B1775"/>
    <w:rsid w:val="008B3F6B"/>
    <w:rsid w:val="008B41B7"/>
    <w:rsid w:val="008B5D59"/>
    <w:rsid w:val="008B7D7D"/>
    <w:rsid w:val="008B7F06"/>
    <w:rsid w:val="008C1528"/>
    <w:rsid w:val="008C2A26"/>
    <w:rsid w:val="008C3F3C"/>
    <w:rsid w:val="008C5145"/>
    <w:rsid w:val="008C5516"/>
    <w:rsid w:val="008C57BF"/>
    <w:rsid w:val="008C5EC6"/>
    <w:rsid w:val="008C727E"/>
    <w:rsid w:val="008C76CB"/>
    <w:rsid w:val="008C7C1C"/>
    <w:rsid w:val="008D2783"/>
    <w:rsid w:val="008D2AED"/>
    <w:rsid w:val="008D2EA9"/>
    <w:rsid w:val="008D4821"/>
    <w:rsid w:val="008D528E"/>
    <w:rsid w:val="008D60C6"/>
    <w:rsid w:val="008D66D1"/>
    <w:rsid w:val="008D7C0B"/>
    <w:rsid w:val="008E0155"/>
    <w:rsid w:val="008E126B"/>
    <w:rsid w:val="008E1C15"/>
    <w:rsid w:val="008E26E8"/>
    <w:rsid w:val="008E5C43"/>
    <w:rsid w:val="008E6285"/>
    <w:rsid w:val="008E7301"/>
    <w:rsid w:val="008F13F7"/>
    <w:rsid w:val="008F1441"/>
    <w:rsid w:val="008F34C3"/>
    <w:rsid w:val="008F46B7"/>
    <w:rsid w:val="008F5A8B"/>
    <w:rsid w:val="008F6256"/>
    <w:rsid w:val="008F6FFD"/>
    <w:rsid w:val="008F7D4F"/>
    <w:rsid w:val="00900014"/>
    <w:rsid w:val="00901F0A"/>
    <w:rsid w:val="00902905"/>
    <w:rsid w:val="00904C12"/>
    <w:rsid w:val="00906765"/>
    <w:rsid w:val="00906E8B"/>
    <w:rsid w:val="00907E96"/>
    <w:rsid w:val="0091034B"/>
    <w:rsid w:val="009133B2"/>
    <w:rsid w:val="00913578"/>
    <w:rsid w:val="0091404C"/>
    <w:rsid w:val="00914661"/>
    <w:rsid w:val="009149A4"/>
    <w:rsid w:val="0091520C"/>
    <w:rsid w:val="00915BB1"/>
    <w:rsid w:val="00915D02"/>
    <w:rsid w:val="00916985"/>
    <w:rsid w:val="00916BAA"/>
    <w:rsid w:val="00916D2B"/>
    <w:rsid w:val="00921011"/>
    <w:rsid w:val="0092202F"/>
    <w:rsid w:val="009223B1"/>
    <w:rsid w:val="00923340"/>
    <w:rsid w:val="00924346"/>
    <w:rsid w:val="00924946"/>
    <w:rsid w:val="00924F7E"/>
    <w:rsid w:val="009276E6"/>
    <w:rsid w:val="00930341"/>
    <w:rsid w:val="00931D22"/>
    <w:rsid w:val="0093238E"/>
    <w:rsid w:val="00932C7A"/>
    <w:rsid w:val="009346E2"/>
    <w:rsid w:val="0093498B"/>
    <w:rsid w:val="00935199"/>
    <w:rsid w:val="009352F8"/>
    <w:rsid w:val="009356A2"/>
    <w:rsid w:val="009422E6"/>
    <w:rsid w:val="009439EE"/>
    <w:rsid w:val="00943D60"/>
    <w:rsid w:val="00944276"/>
    <w:rsid w:val="00944B8B"/>
    <w:rsid w:val="00946B7E"/>
    <w:rsid w:val="00946D9F"/>
    <w:rsid w:val="00946FE8"/>
    <w:rsid w:val="00947A35"/>
    <w:rsid w:val="009500EF"/>
    <w:rsid w:val="009501FC"/>
    <w:rsid w:val="0095077B"/>
    <w:rsid w:val="00951CFB"/>
    <w:rsid w:val="00952C98"/>
    <w:rsid w:val="0095357D"/>
    <w:rsid w:val="00953C82"/>
    <w:rsid w:val="00953FBE"/>
    <w:rsid w:val="00954122"/>
    <w:rsid w:val="009543C7"/>
    <w:rsid w:val="0095689F"/>
    <w:rsid w:val="00957585"/>
    <w:rsid w:val="00957788"/>
    <w:rsid w:val="0096020A"/>
    <w:rsid w:val="00960731"/>
    <w:rsid w:val="00960FE2"/>
    <w:rsid w:val="0096196F"/>
    <w:rsid w:val="00962276"/>
    <w:rsid w:val="009631F0"/>
    <w:rsid w:val="00963A29"/>
    <w:rsid w:val="00963BEF"/>
    <w:rsid w:val="00965424"/>
    <w:rsid w:val="00965D62"/>
    <w:rsid w:val="00966691"/>
    <w:rsid w:val="00967271"/>
    <w:rsid w:val="009708B7"/>
    <w:rsid w:val="009712F3"/>
    <w:rsid w:val="00972AE4"/>
    <w:rsid w:val="00973E98"/>
    <w:rsid w:val="00975688"/>
    <w:rsid w:val="00975853"/>
    <w:rsid w:val="00976678"/>
    <w:rsid w:val="00976A2E"/>
    <w:rsid w:val="00976A3D"/>
    <w:rsid w:val="00980249"/>
    <w:rsid w:val="0098025B"/>
    <w:rsid w:val="00982731"/>
    <w:rsid w:val="0098283D"/>
    <w:rsid w:val="00983A3B"/>
    <w:rsid w:val="00984238"/>
    <w:rsid w:val="009867ED"/>
    <w:rsid w:val="00991EC6"/>
    <w:rsid w:val="0099272B"/>
    <w:rsid w:val="00994196"/>
    <w:rsid w:val="0099520A"/>
    <w:rsid w:val="0099529E"/>
    <w:rsid w:val="00995C9D"/>
    <w:rsid w:val="00996ED5"/>
    <w:rsid w:val="009A1336"/>
    <w:rsid w:val="009A2DD0"/>
    <w:rsid w:val="009A3143"/>
    <w:rsid w:val="009A31F3"/>
    <w:rsid w:val="009A48E3"/>
    <w:rsid w:val="009A5DEB"/>
    <w:rsid w:val="009A6728"/>
    <w:rsid w:val="009A6BC3"/>
    <w:rsid w:val="009A70CC"/>
    <w:rsid w:val="009A7976"/>
    <w:rsid w:val="009A79BE"/>
    <w:rsid w:val="009B1A43"/>
    <w:rsid w:val="009B5432"/>
    <w:rsid w:val="009B678B"/>
    <w:rsid w:val="009B6A5C"/>
    <w:rsid w:val="009B6B1F"/>
    <w:rsid w:val="009B6C5E"/>
    <w:rsid w:val="009B7476"/>
    <w:rsid w:val="009C032F"/>
    <w:rsid w:val="009C0A7E"/>
    <w:rsid w:val="009C1919"/>
    <w:rsid w:val="009C1ECF"/>
    <w:rsid w:val="009C20FB"/>
    <w:rsid w:val="009C31A7"/>
    <w:rsid w:val="009C58F2"/>
    <w:rsid w:val="009C6D26"/>
    <w:rsid w:val="009C7C96"/>
    <w:rsid w:val="009D0272"/>
    <w:rsid w:val="009D0789"/>
    <w:rsid w:val="009D08E3"/>
    <w:rsid w:val="009D0AA6"/>
    <w:rsid w:val="009D102A"/>
    <w:rsid w:val="009D232F"/>
    <w:rsid w:val="009D2553"/>
    <w:rsid w:val="009D3E7E"/>
    <w:rsid w:val="009D3EE2"/>
    <w:rsid w:val="009D4CDA"/>
    <w:rsid w:val="009D5C3B"/>
    <w:rsid w:val="009D6680"/>
    <w:rsid w:val="009E1AD2"/>
    <w:rsid w:val="009E2904"/>
    <w:rsid w:val="009E2D89"/>
    <w:rsid w:val="009E329B"/>
    <w:rsid w:val="009E3880"/>
    <w:rsid w:val="009E4D0F"/>
    <w:rsid w:val="009E649E"/>
    <w:rsid w:val="009E69EC"/>
    <w:rsid w:val="009E6C3F"/>
    <w:rsid w:val="009F02F9"/>
    <w:rsid w:val="009F0BD9"/>
    <w:rsid w:val="009F29BC"/>
    <w:rsid w:val="009F330D"/>
    <w:rsid w:val="009F3CBB"/>
    <w:rsid w:val="009F3CFA"/>
    <w:rsid w:val="009F55E3"/>
    <w:rsid w:val="009F5A7F"/>
    <w:rsid w:val="00A00B4F"/>
    <w:rsid w:val="00A014AE"/>
    <w:rsid w:val="00A027BF"/>
    <w:rsid w:val="00A02879"/>
    <w:rsid w:val="00A02BFD"/>
    <w:rsid w:val="00A02E05"/>
    <w:rsid w:val="00A04006"/>
    <w:rsid w:val="00A0486D"/>
    <w:rsid w:val="00A04B6E"/>
    <w:rsid w:val="00A07A80"/>
    <w:rsid w:val="00A07D16"/>
    <w:rsid w:val="00A12A65"/>
    <w:rsid w:val="00A12A68"/>
    <w:rsid w:val="00A133C8"/>
    <w:rsid w:val="00A14329"/>
    <w:rsid w:val="00A155F2"/>
    <w:rsid w:val="00A15B62"/>
    <w:rsid w:val="00A164B1"/>
    <w:rsid w:val="00A16793"/>
    <w:rsid w:val="00A17800"/>
    <w:rsid w:val="00A17EDF"/>
    <w:rsid w:val="00A23114"/>
    <w:rsid w:val="00A238BC"/>
    <w:rsid w:val="00A23A3B"/>
    <w:rsid w:val="00A23F92"/>
    <w:rsid w:val="00A24415"/>
    <w:rsid w:val="00A25562"/>
    <w:rsid w:val="00A30A44"/>
    <w:rsid w:val="00A30E4A"/>
    <w:rsid w:val="00A31E4E"/>
    <w:rsid w:val="00A31FDD"/>
    <w:rsid w:val="00A32090"/>
    <w:rsid w:val="00A35EDC"/>
    <w:rsid w:val="00A36B54"/>
    <w:rsid w:val="00A37DC8"/>
    <w:rsid w:val="00A37E87"/>
    <w:rsid w:val="00A40C7D"/>
    <w:rsid w:val="00A410C0"/>
    <w:rsid w:val="00A41F3E"/>
    <w:rsid w:val="00A4379E"/>
    <w:rsid w:val="00A44D4A"/>
    <w:rsid w:val="00A457C0"/>
    <w:rsid w:val="00A45C52"/>
    <w:rsid w:val="00A45C90"/>
    <w:rsid w:val="00A50CDF"/>
    <w:rsid w:val="00A50CFB"/>
    <w:rsid w:val="00A51774"/>
    <w:rsid w:val="00A51CF9"/>
    <w:rsid w:val="00A53816"/>
    <w:rsid w:val="00A555C8"/>
    <w:rsid w:val="00A55CE5"/>
    <w:rsid w:val="00A56F2C"/>
    <w:rsid w:val="00A575E7"/>
    <w:rsid w:val="00A63821"/>
    <w:rsid w:val="00A63DBC"/>
    <w:rsid w:val="00A64E52"/>
    <w:rsid w:val="00A66C1A"/>
    <w:rsid w:val="00A673F0"/>
    <w:rsid w:val="00A67847"/>
    <w:rsid w:val="00A67D99"/>
    <w:rsid w:val="00A7112D"/>
    <w:rsid w:val="00A7113E"/>
    <w:rsid w:val="00A71739"/>
    <w:rsid w:val="00A72100"/>
    <w:rsid w:val="00A72C03"/>
    <w:rsid w:val="00A72E24"/>
    <w:rsid w:val="00A737B7"/>
    <w:rsid w:val="00A7403D"/>
    <w:rsid w:val="00A75BC7"/>
    <w:rsid w:val="00A7721D"/>
    <w:rsid w:val="00A77386"/>
    <w:rsid w:val="00A778C9"/>
    <w:rsid w:val="00A77D8D"/>
    <w:rsid w:val="00A80629"/>
    <w:rsid w:val="00A80711"/>
    <w:rsid w:val="00A81FE0"/>
    <w:rsid w:val="00A82F8F"/>
    <w:rsid w:val="00A83028"/>
    <w:rsid w:val="00A83244"/>
    <w:rsid w:val="00A833B5"/>
    <w:rsid w:val="00A83792"/>
    <w:rsid w:val="00A83A0D"/>
    <w:rsid w:val="00A85F2A"/>
    <w:rsid w:val="00A8641F"/>
    <w:rsid w:val="00A86AAA"/>
    <w:rsid w:val="00A908D1"/>
    <w:rsid w:val="00A9147E"/>
    <w:rsid w:val="00A9150D"/>
    <w:rsid w:val="00A92744"/>
    <w:rsid w:val="00A93F27"/>
    <w:rsid w:val="00A9494E"/>
    <w:rsid w:val="00A96D7A"/>
    <w:rsid w:val="00AA0846"/>
    <w:rsid w:val="00AA196F"/>
    <w:rsid w:val="00AA217C"/>
    <w:rsid w:val="00AA2C64"/>
    <w:rsid w:val="00AA317F"/>
    <w:rsid w:val="00AA3274"/>
    <w:rsid w:val="00AA431D"/>
    <w:rsid w:val="00AA486A"/>
    <w:rsid w:val="00AA5F80"/>
    <w:rsid w:val="00AA76E0"/>
    <w:rsid w:val="00AA7B5C"/>
    <w:rsid w:val="00AA7DE3"/>
    <w:rsid w:val="00AB0004"/>
    <w:rsid w:val="00AB1966"/>
    <w:rsid w:val="00AB1C13"/>
    <w:rsid w:val="00AB3B2F"/>
    <w:rsid w:val="00AB3D29"/>
    <w:rsid w:val="00AB4A28"/>
    <w:rsid w:val="00AB52E6"/>
    <w:rsid w:val="00AB6585"/>
    <w:rsid w:val="00AB6D81"/>
    <w:rsid w:val="00AB72CC"/>
    <w:rsid w:val="00AB7896"/>
    <w:rsid w:val="00AC00AF"/>
    <w:rsid w:val="00AC0987"/>
    <w:rsid w:val="00AC0A63"/>
    <w:rsid w:val="00AC0E03"/>
    <w:rsid w:val="00AC10E0"/>
    <w:rsid w:val="00AC271A"/>
    <w:rsid w:val="00AC3039"/>
    <w:rsid w:val="00AC3C10"/>
    <w:rsid w:val="00AC3D56"/>
    <w:rsid w:val="00AC6224"/>
    <w:rsid w:val="00AC6A06"/>
    <w:rsid w:val="00AD0387"/>
    <w:rsid w:val="00AD03D9"/>
    <w:rsid w:val="00AD0C1F"/>
    <w:rsid w:val="00AD152E"/>
    <w:rsid w:val="00AD1BC0"/>
    <w:rsid w:val="00AD1E8F"/>
    <w:rsid w:val="00AD423F"/>
    <w:rsid w:val="00AD54A0"/>
    <w:rsid w:val="00AD5902"/>
    <w:rsid w:val="00AD77EA"/>
    <w:rsid w:val="00AD7B56"/>
    <w:rsid w:val="00AD7FBE"/>
    <w:rsid w:val="00AE17C9"/>
    <w:rsid w:val="00AE1EC2"/>
    <w:rsid w:val="00AE2F36"/>
    <w:rsid w:val="00AE50A2"/>
    <w:rsid w:val="00AE5425"/>
    <w:rsid w:val="00AE5E7F"/>
    <w:rsid w:val="00AF1106"/>
    <w:rsid w:val="00AF17A2"/>
    <w:rsid w:val="00AF1C25"/>
    <w:rsid w:val="00AF4989"/>
    <w:rsid w:val="00AF4A40"/>
    <w:rsid w:val="00AF652F"/>
    <w:rsid w:val="00AF77F8"/>
    <w:rsid w:val="00B0131E"/>
    <w:rsid w:val="00B014D1"/>
    <w:rsid w:val="00B0185B"/>
    <w:rsid w:val="00B02633"/>
    <w:rsid w:val="00B02D67"/>
    <w:rsid w:val="00B03AA5"/>
    <w:rsid w:val="00B0420E"/>
    <w:rsid w:val="00B042A7"/>
    <w:rsid w:val="00B04DA3"/>
    <w:rsid w:val="00B05E22"/>
    <w:rsid w:val="00B07B1B"/>
    <w:rsid w:val="00B10161"/>
    <w:rsid w:val="00B1072D"/>
    <w:rsid w:val="00B11585"/>
    <w:rsid w:val="00B11BAC"/>
    <w:rsid w:val="00B12FB3"/>
    <w:rsid w:val="00B159C2"/>
    <w:rsid w:val="00B1685F"/>
    <w:rsid w:val="00B16927"/>
    <w:rsid w:val="00B17DBD"/>
    <w:rsid w:val="00B20C4C"/>
    <w:rsid w:val="00B2128D"/>
    <w:rsid w:val="00B2146D"/>
    <w:rsid w:val="00B21563"/>
    <w:rsid w:val="00B22414"/>
    <w:rsid w:val="00B2267F"/>
    <w:rsid w:val="00B235A0"/>
    <w:rsid w:val="00B24A33"/>
    <w:rsid w:val="00B25FA6"/>
    <w:rsid w:val="00B2622F"/>
    <w:rsid w:val="00B321A7"/>
    <w:rsid w:val="00B32738"/>
    <w:rsid w:val="00B3485E"/>
    <w:rsid w:val="00B356B1"/>
    <w:rsid w:val="00B366A8"/>
    <w:rsid w:val="00B368E7"/>
    <w:rsid w:val="00B37AA4"/>
    <w:rsid w:val="00B41F9E"/>
    <w:rsid w:val="00B438F0"/>
    <w:rsid w:val="00B43B31"/>
    <w:rsid w:val="00B43F89"/>
    <w:rsid w:val="00B4454C"/>
    <w:rsid w:val="00B449AD"/>
    <w:rsid w:val="00B44E95"/>
    <w:rsid w:val="00B46635"/>
    <w:rsid w:val="00B503F8"/>
    <w:rsid w:val="00B53498"/>
    <w:rsid w:val="00B53544"/>
    <w:rsid w:val="00B55F47"/>
    <w:rsid w:val="00B565FB"/>
    <w:rsid w:val="00B57551"/>
    <w:rsid w:val="00B57BB0"/>
    <w:rsid w:val="00B609A9"/>
    <w:rsid w:val="00B6125C"/>
    <w:rsid w:val="00B61B4E"/>
    <w:rsid w:val="00B6259E"/>
    <w:rsid w:val="00B63CD5"/>
    <w:rsid w:val="00B64A22"/>
    <w:rsid w:val="00B65C89"/>
    <w:rsid w:val="00B65FA1"/>
    <w:rsid w:val="00B6600E"/>
    <w:rsid w:val="00B7009D"/>
    <w:rsid w:val="00B7115A"/>
    <w:rsid w:val="00B7138A"/>
    <w:rsid w:val="00B71A3D"/>
    <w:rsid w:val="00B71F10"/>
    <w:rsid w:val="00B73D70"/>
    <w:rsid w:val="00B746F6"/>
    <w:rsid w:val="00B74D23"/>
    <w:rsid w:val="00B7585F"/>
    <w:rsid w:val="00B75E41"/>
    <w:rsid w:val="00B7624C"/>
    <w:rsid w:val="00B762F2"/>
    <w:rsid w:val="00B76803"/>
    <w:rsid w:val="00B76E72"/>
    <w:rsid w:val="00B771C5"/>
    <w:rsid w:val="00B80AB9"/>
    <w:rsid w:val="00B834A5"/>
    <w:rsid w:val="00B8437F"/>
    <w:rsid w:val="00B846E1"/>
    <w:rsid w:val="00B87A1C"/>
    <w:rsid w:val="00B9027C"/>
    <w:rsid w:val="00B91889"/>
    <w:rsid w:val="00B92139"/>
    <w:rsid w:val="00B921C0"/>
    <w:rsid w:val="00B925D8"/>
    <w:rsid w:val="00B92B62"/>
    <w:rsid w:val="00B9450A"/>
    <w:rsid w:val="00BA155E"/>
    <w:rsid w:val="00BA3E88"/>
    <w:rsid w:val="00BA48FD"/>
    <w:rsid w:val="00BA596B"/>
    <w:rsid w:val="00BA6DB6"/>
    <w:rsid w:val="00BA7A75"/>
    <w:rsid w:val="00BB225A"/>
    <w:rsid w:val="00BB2975"/>
    <w:rsid w:val="00BB2BA4"/>
    <w:rsid w:val="00BB4760"/>
    <w:rsid w:val="00BB479C"/>
    <w:rsid w:val="00BB7FC1"/>
    <w:rsid w:val="00BC0E8B"/>
    <w:rsid w:val="00BC0FB3"/>
    <w:rsid w:val="00BC1258"/>
    <w:rsid w:val="00BC18EF"/>
    <w:rsid w:val="00BC310A"/>
    <w:rsid w:val="00BC4070"/>
    <w:rsid w:val="00BC4110"/>
    <w:rsid w:val="00BC4B6D"/>
    <w:rsid w:val="00BC4CE9"/>
    <w:rsid w:val="00BC59B7"/>
    <w:rsid w:val="00BC5BA2"/>
    <w:rsid w:val="00BC67E2"/>
    <w:rsid w:val="00BC6C52"/>
    <w:rsid w:val="00BD0389"/>
    <w:rsid w:val="00BD160F"/>
    <w:rsid w:val="00BD316C"/>
    <w:rsid w:val="00BD4A50"/>
    <w:rsid w:val="00BD4DD3"/>
    <w:rsid w:val="00BD4EA6"/>
    <w:rsid w:val="00BD596E"/>
    <w:rsid w:val="00BD5A21"/>
    <w:rsid w:val="00BE05CE"/>
    <w:rsid w:val="00BE0BAD"/>
    <w:rsid w:val="00BE0D73"/>
    <w:rsid w:val="00BE1E31"/>
    <w:rsid w:val="00BE2719"/>
    <w:rsid w:val="00BE28CD"/>
    <w:rsid w:val="00BE50C4"/>
    <w:rsid w:val="00BE51B5"/>
    <w:rsid w:val="00BE6208"/>
    <w:rsid w:val="00BE666A"/>
    <w:rsid w:val="00BE7452"/>
    <w:rsid w:val="00BE7AB1"/>
    <w:rsid w:val="00BF0A29"/>
    <w:rsid w:val="00BF125E"/>
    <w:rsid w:val="00BF1672"/>
    <w:rsid w:val="00BF2BA7"/>
    <w:rsid w:val="00BF30B5"/>
    <w:rsid w:val="00BF3475"/>
    <w:rsid w:val="00BF4C37"/>
    <w:rsid w:val="00BF6661"/>
    <w:rsid w:val="00BF6922"/>
    <w:rsid w:val="00BF6B7D"/>
    <w:rsid w:val="00BF7B00"/>
    <w:rsid w:val="00C00BDA"/>
    <w:rsid w:val="00C0159E"/>
    <w:rsid w:val="00C01752"/>
    <w:rsid w:val="00C023AA"/>
    <w:rsid w:val="00C025B5"/>
    <w:rsid w:val="00C0345C"/>
    <w:rsid w:val="00C0345E"/>
    <w:rsid w:val="00C04389"/>
    <w:rsid w:val="00C06107"/>
    <w:rsid w:val="00C06A8C"/>
    <w:rsid w:val="00C06BB5"/>
    <w:rsid w:val="00C07147"/>
    <w:rsid w:val="00C079B6"/>
    <w:rsid w:val="00C07D24"/>
    <w:rsid w:val="00C10AB4"/>
    <w:rsid w:val="00C11308"/>
    <w:rsid w:val="00C11F0B"/>
    <w:rsid w:val="00C14329"/>
    <w:rsid w:val="00C14E80"/>
    <w:rsid w:val="00C15323"/>
    <w:rsid w:val="00C1578D"/>
    <w:rsid w:val="00C15ECC"/>
    <w:rsid w:val="00C15F6A"/>
    <w:rsid w:val="00C2046F"/>
    <w:rsid w:val="00C218A3"/>
    <w:rsid w:val="00C2265A"/>
    <w:rsid w:val="00C22EF7"/>
    <w:rsid w:val="00C22FD9"/>
    <w:rsid w:val="00C24790"/>
    <w:rsid w:val="00C26DC7"/>
    <w:rsid w:val="00C26FC6"/>
    <w:rsid w:val="00C2759E"/>
    <w:rsid w:val="00C27CF5"/>
    <w:rsid w:val="00C30970"/>
    <w:rsid w:val="00C30E42"/>
    <w:rsid w:val="00C3171A"/>
    <w:rsid w:val="00C317C6"/>
    <w:rsid w:val="00C3252F"/>
    <w:rsid w:val="00C32954"/>
    <w:rsid w:val="00C32D16"/>
    <w:rsid w:val="00C33A45"/>
    <w:rsid w:val="00C35488"/>
    <w:rsid w:val="00C4090C"/>
    <w:rsid w:val="00C43E77"/>
    <w:rsid w:val="00C444A0"/>
    <w:rsid w:val="00C4598E"/>
    <w:rsid w:val="00C46D79"/>
    <w:rsid w:val="00C46D9E"/>
    <w:rsid w:val="00C46F52"/>
    <w:rsid w:val="00C47324"/>
    <w:rsid w:val="00C4734B"/>
    <w:rsid w:val="00C514B5"/>
    <w:rsid w:val="00C52688"/>
    <w:rsid w:val="00C52A08"/>
    <w:rsid w:val="00C547E0"/>
    <w:rsid w:val="00C5533C"/>
    <w:rsid w:val="00C55777"/>
    <w:rsid w:val="00C5675F"/>
    <w:rsid w:val="00C567A5"/>
    <w:rsid w:val="00C5769F"/>
    <w:rsid w:val="00C57BEC"/>
    <w:rsid w:val="00C620B5"/>
    <w:rsid w:val="00C63973"/>
    <w:rsid w:val="00C652F2"/>
    <w:rsid w:val="00C65C7E"/>
    <w:rsid w:val="00C71299"/>
    <w:rsid w:val="00C72817"/>
    <w:rsid w:val="00C74D1A"/>
    <w:rsid w:val="00C75053"/>
    <w:rsid w:val="00C75E99"/>
    <w:rsid w:val="00C77BD7"/>
    <w:rsid w:val="00C77F3F"/>
    <w:rsid w:val="00C802F8"/>
    <w:rsid w:val="00C80858"/>
    <w:rsid w:val="00C8090C"/>
    <w:rsid w:val="00C80986"/>
    <w:rsid w:val="00C80CC7"/>
    <w:rsid w:val="00C81184"/>
    <w:rsid w:val="00C8134D"/>
    <w:rsid w:val="00C81AF4"/>
    <w:rsid w:val="00C826D2"/>
    <w:rsid w:val="00C86FCC"/>
    <w:rsid w:val="00C91315"/>
    <w:rsid w:val="00C918ED"/>
    <w:rsid w:val="00C91942"/>
    <w:rsid w:val="00C94C70"/>
    <w:rsid w:val="00C95E79"/>
    <w:rsid w:val="00C96ED8"/>
    <w:rsid w:val="00CA107D"/>
    <w:rsid w:val="00CA17A9"/>
    <w:rsid w:val="00CA2647"/>
    <w:rsid w:val="00CA4418"/>
    <w:rsid w:val="00CA46D2"/>
    <w:rsid w:val="00CA5CF3"/>
    <w:rsid w:val="00CA64DC"/>
    <w:rsid w:val="00CA7680"/>
    <w:rsid w:val="00CB03C7"/>
    <w:rsid w:val="00CB09FC"/>
    <w:rsid w:val="00CB15DE"/>
    <w:rsid w:val="00CB2E4C"/>
    <w:rsid w:val="00CB3BCB"/>
    <w:rsid w:val="00CB56D3"/>
    <w:rsid w:val="00CB606E"/>
    <w:rsid w:val="00CB7057"/>
    <w:rsid w:val="00CB744B"/>
    <w:rsid w:val="00CC18E9"/>
    <w:rsid w:val="00CC1AA1"/>
    <w:rsid w:val="00CC29E8"/>
    <w:rsid w:val="00CC44C9"/>
    <w:rsid w:val="00CC4C7F"/>
    <w:rsid w:val="00CC4F87"/>
    <w:rsid w:val="00CC50E6"/>
    <w:rsid w:val="00CC545D"/>
    <w:rsid w:val="00CC72AD"/>
    <w:rsid w:val="00CD1F6D"/>
    <w:rsid w:val="00CD3447"/>
    <w:rsid w:val="00CD4955"/>
    <w:rsid w:val="00CD4E74"/>
    <w:rsid w:val="00CD5000"/>
    <w:rsid w:val="00CD50C7"/>
    <w:rsid w:val="00CD536C"/>
    <w:rsid w:val="00CD5EF7"/>
    <w:rsid w:val="00CD716D"/>
    <w:rsid w:val="00CE0494"/>
    <w:rsid w:val="00CE15B7"/>
    <w:rsid w:val="00CE2201"/>
    <w:rsid w:val="00CE3269"/>
    <w:rsid w:val="00CE36D3"/>
    <w:rsid w:val="00CE3ADE"/>
    <w:rsid w:val="00CE6BB8"/>
    <w:rsid w:val="00CE6C1E"/>
    <w:rsid w:val="00CF004B"/>
    <w:rsid w:val="00CF2778"/>
    <w:rsid w:val="00CF3165"/>
    <w:rsid w:val="00CF3298"/>
    <w:rsid w:val="00CF3AA3"/>
    <w:rsid w:val="00CF6DE4"/>
    <w:rsid w:val="00CF6F1F"/>
    <w:rsid w:val="00CF75AF"/>
    <w:rsid w:val="00D00F82"/>
    <w:rsid w:val="00D01913"/>
    <w:rsid w:val="00D01E67"/>
    <w:rsid w:val="00D01F7A"/>
    <w:rsid w:val="00D035A5"/>
    <w:rsid w:val="00D03B6D"/>
    <w:rsid w:val="00D0616A"/>
    <w:rsid w:val="00D0638C"/>
    <w:rsid w:val="00D103B8"/>
    <w:rsid w:val="00D11361"/>
    <w:rsid w:val="00D11BC5"/>
    <w:rsid w:val="00D12404"/>
    <w:rsid w:val="00D13C2D"/>
    <w:rsid w:val="00D14CCE"/>
    <w:rsid w:val="00D161A1"/>
    <w:rsid w:val="00D17DF0"/>
    <w:rsid w:val="00D20390"/>
    <w:rsid w:val="00D218FE"/>
    <w:rsid w:val="00D21B1D"/>
    <w:rsid w:val="00D2295C"/>
    <w:rsid w:val="00D23112"/>
    <w:rsid w:val="00D260F5"/>
    <w:rsid w:val="00D276BC"/>
    <w:rsid w:val="00D279D6"/>
    <w:rsid w:val="00D27C7A"/>
    <w:rsid w:val="00D27E37"/>
    <w:rsid w:val="00D30000"/>
    <w:rsid w:val="00D3030D"/>
    <w:rsid w:val="00D3056E"/>
    <w:rsid w:val="00D30772"/>
    <w:rsid w:val="00D30C8E"/>
    <w:rsid w:val="00D30E0B"/>
    <w:rsid w:val="00D3136A"/>
    <w:rsid w:val="00D33517"/>
    <w:rsid w:val="00D34CC4"/>
    <w:rsid w:val="00D356C7"/>
    <w:rsid w:val="00D35A9B"/>
    <w:rsid w:val="00D35C51"/>
    <w:rsid w:val="00D3601C"/>
    <w:rsid w:val="00D37D91"/>
    <w:rsid w:val="00D37F87"/>
    <w:rsid w:val="00D4184D"/>
    <w:rsid w:val="00D43275"/>
    <w:rsid w:val="00D43668"/>
    <w:rsid w:val="00D44420"/>
    <w:rsid w:val="00D444F5"/>
    <w:rsid w:val="00D44814"/>
    <w:rsid w:val="00D45A47"/>
    <w:rsid w:val="00D45B09"/>
    <w:rsid w:val="00D469EB"/>
    <w:rsid w:val="00D47F9B"/>
    <w:rsid w:val="00D50011"/>
    <w:rsid w:val="00D50A1D"/>
    <w:rsid w:val="00D519E1"/>
    <w:rsid w:val="00D52437"/>
    <w:rsid w:val="00D52D33"/>
    <w:rsid w:val="00D52F8E"/>
    <w:rsid w:val="00D53F9C"/>
    <w:rsid w:val="00D551C7"/>
    <w:rsid w:val="00D56120"/>
    <w:rsid w:val="00D562B4"/>
    <w:rsid w:val="00D6378A"/>
    <w:rsid w:val="00D63AC8"/>
    <w:rsid w:val="00D652DE"/>
    <w:rsid w:val="00D66207"/>
    <w:rsid w:val="00D66B11"/>
    <w:rsid w:val="00D66EC6"/>
    <w:rsid w:val="00D7067A"/>
    <w:rsid w:val="00D709EB"/>
    <w:rsid w:val="00D70A27"/>
    <w:rsid w:val="00D70D45"/>
    <w:rsid w:val="00D70F70"/>
    <w:rsid w:val="00D7112F"/>
    <w:rsid w:val="00D7131B"/>
    <w:rsid w:val="00D7240C"/>
    <w:rsid w:val="00D75D0F"/>
    <w:rsid w:val="00D7678F"/>
    <w:rsid w:val="00D76F17"/>
    <w:rsid w:val="00D775F1"/>
    <w:rsid w:val="00D77F01"/>
    <w:rsid w:val="00D8002C"/>
    <w:rsid w:val="00D81BCC"/>
    <w:rsid w:val="00D81D2F"/>
    <w:rsid w:val="00D82B48"/>
    <w:rsid w:val="00D83196"/>
    <w:rsid w:val="00D83BA9"/>
    <w:rsid w:val="00D85779"/>
    <w:rsid w:val="00D8740A"/>
    <w:rsid w:val="00D90301"/>
    <w:rsid w:val="00D904CE"/>
    <w:rsid w:val="00D9096C"/>
    <w:rsid w:val="00D9177B"/>
    <w:rsid w:val="00D93AA8"/>
    <w:rsid w:val="00D94380"/>
    <w:rsid w:val="00D948F0"/>
    <w:rsid w:val="00D94F41"/>
    <w:rsid w:val="00D960EB"/>
    <w:rsid w:val="00D977E9"/>
    <w:rsid w:val="00DA00EB"/>
    <w:rsid w:val="00DA0132"/>
    <w:rsid w:val="00DA0505"/>
    <w:rsid w:val="00DA05B9"/>
    <w:rsid w:val="00DA21F8"/>
    <w:rsid w:val="00DA334C"/>
    <w:rsid w:val="00DA346D"/>
    <w:rsid w:val="00DA4A90"/>
    <w:rsid w:val="00DA58C0"/>
    <w:rsid w:val="00DA5A4D"/>
    <w:rsid w:val="00DA62CB"/>
    <w:rsid w:val="00DA6DC4"/>
    <w:rsid w:val="00DA77A9"/>
    <w:rsid w:val="00DA7D8A"/>
    <w:rsid w:val="00DB0BD6"/>
    <w:rsid w:val="00DB0E7F"/>
    <w:rsid w:val="00DB596B"/>
    <w:rsid w:val="00DB6AA5"/>
    <w:rsid w:val="00DB6D8E"/>
    <w:rsid w:val="00DC03CA"/>
    <w:rsid w:val="00DC1B77"/>
    <w:rsid w:val="00DC27C4"/>
    <w:rsid w:val="00DC2BF2"/>
    <w:rsid w:val="00DC33EC"/>
    <w:rsid w:val="00DC7C37"/>
    <w:rsid w:val="00DC7C3C"/>
    <w:rsid w:val="00DC7F6A"/>
    <w:rsid w:val="00DD086A"/>
    <w:rsid w:val="00DD1966"/>
    <w:rsid w:val="00DD20D7"/>
    <w:rsid w:val="00DD3A62"/>
    <w:rsid w:val="00DD4D12"/>
    <w:rsid w:val="00DD5147"/>
    <w:rsid w:val="00DD6F03"/>
    <w:rsid w:val="00DD7B56"/>
    <w:rsid w:val="00DD7BD8"/>
    <w:rsid w:val="00DE1061"/>
    <w:rsid w:val="00DE1D80"/>
    <w:rsid w:val="00DE23C9"/>
    <w:rsid w:val="00DE2977"/>
    <w:rsid w:val="00DE3066"/>
    <w:rsid w:val="00DE6279"/>
    <w:rsid w:val="00DE731F"/>
    <w:rsid w:val="00DE7C5F"/>
    <w:rsid w:val="00DF1772"/>
    <w:rsid w:val="00DF1959"/>
    <w:rsid w:val="00DF2357"/>
    <w:rsid w:val="00DF2F2D"/>
    <w:rsid w:val="00DF490F"/>
    <w:rsid w:val="00E00ECD"/>
    <w:rsid w:val="00E01A30"/>
    <w:rsid w:val="00E01EC0"/>
    <w:rsid w:val="00E04927"/>
    <w:rsid w:val="00E05151"/>
    <w:rsid w:val="00E05D60"/>
    <w:rsid w:val="00E06B41"/>
    <w:rsid w:val="00E072E9"/>
    <w:rsid w:val="00E07BA3"/>
    <w:rsid w:val="00E07E9F"/>
    <w:rsid w:val="00E10CC0"/>
    <w:rsid w:val="00E115B7"/>
    <w:rsid w:val="00E118E0"/>
    <w:rsid w:val="00E120DC"/>
    <w:rsid w:val="00E12459"/>
    <w:rsid w:val="00E126E1"/>
    <w:rsid w:val="00E12E52"/>
    <w:rsid w:val="00E136FF"/>
    <w:rsid w:val="00E141C9"/>
    <w:rsid w:val="00E14761"/>
    <w:rsid w:val="00E15C94"/>
    <w:rsid w:val="00E15FEB"/>
    <w:rsid w:val="00E168E4"/>
    <w:rsid w:val="00E16D2F"/>
    <w:rsid w:val="00E16DF3"/>
    <w:rsid w:val="00E171BE"/>
    <w:rsid w:val="00E17541"/>
    <w:rsid w:val="00E17847"/>
    <w:rsid w:val="00E20164"/>
    <w:rsid w:val="00E20249"/>
    <w:rsid w:val="00E2081C"/>
    <w:rsid w:val="00E21138"/>
    <w:rsid w:val="00E273F8"/>
    <w:rsid w:val="00E27AA3"/>
    <w:rsid w:val="00E27DBD"/>
    <w:rsid w:val="00E27E19"/>
    <w:rsid w:val="00E30AEB"/>
    <w:rsid w:val="00E32012"/>
    <w:rsid w:val="00E3203C"/>
    <w:rsid w:val="00E32294"/>
    <w:rsid w:val="00E32DCD"/>
    <w:rsid w:val="00E3318C"/>
    <w:rsid w:val="00E33A4C"/>
    <w:rsid w:val="00E342D4"/>
    <w:rsid w:val="00E34539"/>
    <w:rsid w:val="00E36218"/>
    <w:rsid w:val="00E42A5D"/>
    <w:rsid w:val="00E435BF"/>
    <w:rsid w:val="00E43B9D"/>
    <w:rsid w:val="00E44642"/>
    <w:rsid w:val="00E447A4"/>
    <w:rsid w:val="00E4687F"/>
    <w:rsid w:val="00E46988"/>
    <w:rsid w:val="00E46FEC"/>
    <w:rsid w:val="00E47023"/>
    <w:rsid w:val="00E473BB"/>
    <w:rsid w:val="00E501E1"/>
    <w:rsid w:val="00E503BF"/>
    <w:rsid w:val="00E50902"/>
    <w:rsid w:val="00E50A08"/>
    <w:rsid w:val="00E50E4B"/>
    <w:rsid w:val="00E52544"/>
    <w:rsid w:val="00E56868"/>
    <w:rsid w:val="00E570D6"/>
    <w:rsid w:val="00E578F4"/>
    <w:rsid w:val="00E60E93"/>
    <w:rsid w:val="00E61106"/>
    <w:rsid w:val="00E614A7"/>
    <w:rsid w:val="00E62E8B"/>
    <w:rsid w:val="00E637F5"/>
    <w:rsid w:val="00E63FC1"/>
    <w:rsid w:val="00E647EB"/>
    <w:rsid w:val="00E64D2C"/>
    <w:rsid w:val="00E654AB"/>
    <w:rsid w:val="00E65DF0"/>
    <w:rsid w:val="00E66C30"/>
    <w:rsid w:val="00E67C90"/>
    <w:rsid w:val="00E67E19"/>
    <w:rsid w:val="00E7102D"/>
    <w:rsid w:val="00E711B6"/>
    <w:rsid w:val="00E724B3"/>
    <w:rsid w:val="00E72649"/>
    <w:rsid w:val="00E72DCF"/>
    <w:rsid w:val="00E74452"/>
    <w:rsid w:val="00E74A54"/>
    <w:rsid w:val="00E81249"/>
    <w:rsid w:val="00E81BAB"/>
    <w:rsid w:val="00E821EB"/>
    <w:rsid w:val="00E829BB"/>
    <w:rsid w:val="00E82F35"/>
    <w:rsid w:val="00E8371F"/>
    <w:rsid w:val="00E84907"/>
    <w:rsid w:val="00E84CFB"/>
    <w:rsid w:val="00E84D8A"/>
    <w:rsid w:val="00E84FAE"/>
    <w:rsid w:val="00E851F9"/>
    <w:rsid w:val="00E85818"/>
    <w:rsid w:val="00E85DA3"/>
    <w:rsid w:val="00E86162"/>
    <w:rsid w:val="00E864F1"/>
    <w:rsid w:val="00E86DC6"/>
    <w:rsid w:val="00E87B6D"/>
    <w:rsid w:val="00E9129A"/>
    <w:rsid w:val="00E933A6"/>
    <w:rsid w:val="00E93D7C"/>
    <w:rsid w:val="00E966F0"/>
    <w:rsid w:val="00EA0C78"/>
    <w:rsid w:val="00EA1A7F"/>
    <w:rsid w:val="00EA1AA5"/>
    <w:rsid w:val="00EA2911"/>
    <w:rsid w:val="00EA357D"/>
    <w:rsid w:val="00EA3CC3"/>
    <w:rsid w:val="00EA4883"/>
    <w:rsid w:val="00EA4B8B"/>
    <w:rsid w:val="00EA5C16"/>
    <w:rsid w:val="00EA5D15"/>
    <w:rsid w:val="00EA5F44"/>
    <w:rsid w:val="00EA6682"/>
    <w:rsid w:val="00EA66FC"/>
    <w:rsid w:val="00EA7ADA"/>
    <w:rsid w:val="00EA7D29"/>
    <w:rsid w:val="00EB10B3"/>
    <w:rsid w:val="00EB1AA5"/>
    <w:rsid w:val="00EB1C56"/>
    <w:rsid w:val="00EB26AC"/>
    <w:rsid w:val="00EB2836"/>
    <w:rsid w:val="00EB3BA5"/>
    <w:rsid w:val="00EB3EEA"/>
    <w:rsid w:val="00EB4603"/>
    <w:rsid w:val="00EB5F29"/>
    <w:rsid w:val="00EB72B2"/>
    <w:rsid w:val="00EB7FBE"/>
    <w:rsid w:val="00EC0654"/>
    <w:rsid w:val="00EC10F6"/>
    <w:rsid w:val="00EC2018"/>
    <w:rsid w:val="00EC2333"/>
    <w:rsid w:val="00EC2D97"/>
    <w:rsid w:val="00EC2E72"/>
    <w:rsid w:val="00EC31D1"/>
    <w:rsid w:val="00EC3359"/>
    <w:rsid w:val="00EC5370"/>
    <w:rsid w:val="00EC7DE7"/>
    <w:rsid w:val="00ED0012"/>
    <w:rsid w:val="00ED27A2"/>
    <w:rsid w:val="00ED4CB1"/>
    <w:rsid w:val="00ED4EBB"/>
    <w:rsid w:val="00ED69A9"/>
    <w:rsid w:val="00ED7BDF"/>
    <w:rsid w:val="00EE1860"/>
    <w:rsid w:val="00EE1E2E"/>
    <w:rsid w:val="00EE26DA"/>
    <w:rsid w:val="00EE2C49"/>
    <w:rsid w:val="00EE3997"/>
    <w:rsid w:val="00EE4238"/>
    <w:rsid w:val="00EE4944"/>
    <w:rsid w:val="00EE5076"/>
    <w:rsid w:val="00EE54A8"/>
    <w:rsid w:val="00EE5C05"/>
    <w:rsid w:val="00EE6719"/>
    <w:rsid w:val="00EE68AC"/>
    <w:rsid w:val="00EE7006"/>
    <w:rsid w:val="00EE7E01"/>
    <w:rsid w:val="00EF01A7"/>
    <w:rsid w:val="00EF1544"/>
    <w:rsid w:val="00EF411C"/>
    <w:rsid w:val="00EF49DD"/>
    <w:rsid w:val="00EF4B0B"/>
    <w:rsid w:val="00EF557D"/>
    <w:rsid w:val="00EF6AE0"/>
    <w:rsid w:val="00EF71D6"/>
    <w:rsid w:val="00EF7CC9"/>
    <w:rsid w:val="00F003CF"/>
    <w:rsid w:val="00F00D47"/>
    <w:rsid w:val="00F00FC2"/>
    <w:rsid w:val="00F03678"/>
    <w:rsid w:val="00F05DD8"/>
    <w:rsid w:val="00F07B24"/>
    <w:rsid w:val="00F07DDC"/>
    <w:rsid w:val="00F11E78"/>
    <w:rsid w:val="00F134C7"/>
    <w:rsid w:val="00F137DD"/>
    <w:rsid w:val="00F13A93"/>
    <w:rsid w:val="00F13C84"/>
    <w:rsid w:val="00F14528"/>
    <w:rsid w:val="00F14DF2"/>
    <w:rsid w:val="00F15213"/>
    <w:rsid w:val="00F179D7"/>
    <w:rsid w:val="00F17BC8"/>
    <w:rsid w:val="00F20479"/>
    <w:rsid w:val="00F214EA"/>
    <w:rsid w:val="00F21827"/>
    <w:rsid w:val="00F220E8"/>
    <w:rsid w:val="00F226D1"/>
    <w:rsid w:val="00F26693"/>
    <w:rsid w:val="00F2769C"/>
    <w:rsid w:val="00F27BF4"/>
    <w:rsid w:val="00F27E65"/>
    <w:rsid w:val="00F30F9C"/>
    <w:rsid w:val="00F34E15"/>
    <w:rsid w:val="00F3507E"/>
    <w:rsid w:val="00F3557C"/>
    <w:rsid w:val="00F35F7C"/>
    <w:rsid w:val="00F36CAD"/>
    <w:rsid w:val="00F37019"/>
    <w:rsid w:val="00F37728"/>
    <w:rsid w:val="00F40785"/>
    <w:rsid w:val="00F40801"/>
    <w:rsid w:val="00F40F3B"/>
    <w:rsid w:val="00F4107B"/>
    <w:rsid w:val="00F4174D"/>
    <w:rsid w:val="00F42E35"/>
    <w:rsid w:val="00F432A1"/>
    <w:rsid w:val="00F471FD"/>
    <w:rsid w:val="00F47CF0"/>
    <w:rsid w:val="00F502BF"/>
    <w:rsid w:val="00F52ADE"/>
    <w:rsid w:val="00F52FE7"/>
    <w:rsid w:val="00F53438"/>
    <w:rsid w:val="00F540C7"/>
    <w:rsid w:val="00F572A6"/>
    <w:rsid w:val="00F60D31"/>
    <w:rsid w:val="00F61157"/>
    <w:rsid w:val="00F627AF"/>
    <w:rsid w:val="00F63862"/>
    <w:rsid w:val="00F63D12"/>
    <w:rsid w:val="00F64398"/>
    <w:rsid w:val="00F64724"/>
    <w:rsid w:val="00F652DC"/>
    <w:rsid w:val="00F65FDD"/>
    <w:rsid w:val="00F70E80"/>
    <w:rsid w:val="00F71353"/>
    <w:rsid w:val="00F71383"/>
    <w:rsid w:val="00F719C6"/>
    <w:rsid w:val="00F74E97"/>
    <w:rsid w:val="00F75E9E"/>
    <w:rsid w:val="00F77728"/>
    <w:rsid w:val="00F77E47"/>
    <w:rsid w:val="00F802EA"/>
    <w:rsid w:val="00F80AE5"/>
    <w:rsid w:val="00F80D38"/>
    <w:rsid w:val="00F8120B"/>
    <w:rsid w:val="00F82140"/>
    <w:rsid w:val="00F8257E"/>
    <w:rsid w:val="00F825E1"/>
    <w:rsid w:val="00F82991"/>
    <w:rsid w:val="00F844ED"/>
    <w:rsid w:val="00F857BA"/>
    <w:rsid w:val="00F87358"/>
    <w:rsid w:val="00F8773C"/>
    <w:rsid w:val="00F90187"/>
    <w:rsid w:val="00F90545"/>
    <w:rsid w:val="00F91FD6"/>
    <w:rsid w:val="00F93AA6"/>
    <w:rsid w:val="00F944A8"/>
    <w:rsid w:val="00F950BB"/>
    <w:rsid w:val="00F951FB"/>
    <w:rsid w:val="00FA0727"/>
    <w:rsid w:val="00FA07EF"/>
    <w:rsid w:val="00FA10B7"/>
    <w:rsid w:val="00FA1FD0"/>
    <w:rsid w:val="00FA280F"/>
    <w:rsid w:val="00FA3B9D"/>
    <w:rsid w:val="00FA3E6B"/>
    <w:rsid w:val="00FA3EE3"/>
    <w:rsid w:val="00FA4FD0"/>
    <w:rsid w:val="00FA6764"/>
    <w:rsid w:val="00FB01DE"/>
    <w:rsid w:val="00FB08ED"/>
    <w:rsid w:val="00FB0CB0"/>
    <w:rsid w:val="00FB2DDB"/>
    <w:rsid w:val="00FB3270"/>
    <w:rsid w:val="00FB407D"/>
    <w:rsid w:val="00FB56A7"/>
    <w:rsid w:val="00FB6B49"/>
    <w:rsid w:val="00FC012F"/>
    <w:rsid w:val="00FC232E"/>
    <w:rsid w:val="00FC44D5"/>
    <w:rsid w:val="00FC4D00"/>
    <w:rsid w:val="00FC5703"/>
    <w:rsid w:val="00FC598E"/>
    <w:rsid w:val="00FC5BA2"/>
    <w:rsid w:val="00FC6B9E"/>
    <w:rsid w:val="00FC6C90"/>
    <w:rsid w:val="00FC705D"/>
    <w:rsid w:val="00FC7CDE"/>
    <w:rsid w:val="00FD0D99"/>
    <w:rsid w:val="00FD138F"/>
    <w:rsid w:val="00FD1B6F"/>
    <w:rsid w:val="00FD281A"/>
    <w:rsid w:val="00FD2CDA"/>
    <w:rsid w:val="00FD37BA"/>
    <w:rsid w:val="00FD465F"/>
    <w:rsid w:val="00FD4BAB"/>
    <w:rsid w:val="00FD547B"/>
    <w:rsid w:val="00FD5C14"/>
    <w:rsid w:val="00FD6302"/>
    <w:rsid w:val="00FD699F"/>
    <w:rsid w:val="00FD72B2"/>
    <w:rsid w:val="00FD7B1A"/>
    <w:rsid w:val="00FD7F65"/>
    <w:rsid w:val="00FE087A"/>
    <w:rsid w:val="00FE18D7"/>
    <w:rsid w:val="00FE2C30"/>
    <w:rsid w:val="00FE2F6F"/>
    <w:rsid w:val="00FE30E4"/>
    <w:rsid w:val="00FE3300"/>
    <w:rsid w:val="00FE33AD"/>
    <w:rsid w:val="00FE3C7F"/>
    <w:rsid w:val="00FE4C7D"/>
    <w:rsid w:val="00FE544A"/>
    <w:rsid w:val="00FE7119"/>
    <w:rsid w:val="00FE7BF9"/>
    <w:rsid w:val="00FF0221"/>
    <w:rsid w:val="00FF2234"/>
    <w:rsid w:val="00FF2BDA"/>
    <w:rsid w:val="00FF3433"/>
    <w:rsid w:val="00FF4AC0"/>
    <w:rsid w:val="00FF513E"/>
    <w:rsid w:val="00FF5810"/>
    <w:rsid w:val="00FF64BC"/>
    <w:rsid w:val="00FF680B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7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1FB4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30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0E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91FB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E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0E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0E7829"/>
    <w:pPr>
      <w:ind w:left="720"/>
      <w:contextualSpacing/>
    </w:pPr>
  </w:style>
  <w:style w:type="paragraph" w:styleId="a4">
    <w:name w:val="No Spacing"/>
    <w:uiPriority w:val="1"/>
    <w:qFormat/>
    <w:rsid w:val="00FD281A"/>
    <w:pPr>
      <w:spacing w:after="0" w:line="240" w:lineRule="auto"/>
    </w:pPr>
  </w:style>
  <w:style w:type="paragraph" w:customStyle="1" w:styleId="Standard">
    <w:name w:val="Standard"/>
    <w:rsid w:val="00891FB4"/>
    <w:pPr>
      <w:suppressAutoHyphens/>
      <w:autoSpaceDN w:val="0"/>
      <w:spacing w:after="0" w:line="360" w:lineRule="atLeast"/>
      <w:jc w:val="both"/>
      <w:textAlignment w:val="baseline"/>
    </w:pPr>
    <w:rPr>
      <w:rFonts w:ascii="Times New Roman CYR" w:eastAsia="Times New Roman" w:hAnsi="Times New Roman CYR" w:cs="Times New Roman"/>
      <w:kern w:val="3"/>
      <w:sz w:val="28"/>
      <w:szCs w:val="20"/>
      <w:lang w:eastAsia="ru-RU"/>
    </w:rPr>
  </w:style>
  <w:style w:type="character" w:customStyle="1" w:styleId="s103">
    <w:name w:val="s_103"/>
    <w:basedOn w:val="a0"/>
    <w:rsid w:val="002C67C4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C65C7E"/>
    <w:rPr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rsid w:val="00C65C7E"/>
    <w:rPr>
      <w:color w:val="B5B5B5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C6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C7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322E8"/>
    <w:rPr>
      <w:b/>
      <w:bCs/>
    </w:rPr>
  </w:style>
  <w:style w:type="character" w:styleId="a9">
    <w:name w:val="Emphasis"/>
    <w:basedOn w:val="a0"/>
    <w:uiPriority w:val="20"/>
    <w:qFormat/>
    <w:rsid w:val="002C1A5D"/>
    <w:rPr>
      <w:i/>
      <w:iCs/>
    </w:rPr>
  </w:style>
  <w:style w:type="character" w:customStyle="1" w:styleId="FontStyle16">
    <w:name w:val="Font Style16"/>
    <w:basedOn w:val="a0"/>
    <w:uiPriority w:val="99"/>
    <w:rsid w:val="00377860"/>
    <w:rPr>
      <w:rFonts w:ascii="Times New Roman" w:hAnsi="Times New Roman" w:cs="Times New Roman" w:hint="default"/>
      <w:sz w:val="22"/>
      <w:szCs w:val="22"/>
    </w:rPr>
  </w:style>
  <w:style w:type="character" w:styleId="aa">
    <w:name w:val="Intense Reference"/>
    <w:basedOn w:val="a0"/>
    <w:uiPriority w:val="32"/>
    <w:qFormat/>
    <w:rsid w:val="00135F54"/>
    <w:rPr>
      <w:b/>
      <w:bCs/>
      <w:smallCaps/>
      <w:color w:val="C0504D" w:themeColor="accent2"/>
      <w:spacing w:val="5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895D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95D40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895D40"/>
    <w:rPr>
      <w:i/>
      <w:iCs/>
      <w:color w:val="808080" w:themeColor="text1" w:themeTint="7F"/>
    </w:rPr>
  </w:style>
  <w:style w:type="paragraph" w:styleId="21">
    <w:name w:val="Quote"/>
    <w:basedOn w:val="a"/>
    <w:next w:val="a"/>
    <w:link w:val="22"/>
    <w:uiPriority w:val="29"/>
    <w:qFormat/>
    <w:rsid w:val="00A6382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63821"/>
    <w:rPr>
      <w:i/>
      <w:iCs/>
      <w:color w:val="000000" w:themeColor="text1"/>
    </w:rPr>
  </w:style>
  <w:style w:type="paragraph" w:customStyle="1" w:styleId="ae">
    <w:name w:val="Знак"/>
    <w:basedOn w:val="a"/>
    <w:rsid w:val="00C1432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">
    <w:name w:val="Subtitle"/>
    <w:basedOn w:val="a"/>
    <w:next w:val="a"/>
    <w:link w:val="af0"/>
    <w:uiPriority w:val="11"/>
    <w:qFormat/>
    <w:rsid w:val="00630E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30E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DE10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46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63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ments1">
    <w:name w:val="comments1"/>
    <w:basedOn w:val="a0"/>
    <w:rsid w:val="008463AC"/>
    <w:rPr>
      <w:rFonts w:ascii="Tahoma" w:hAnsi="Tahoma" w:cs="Tahoma" w:hint="default"/>
      <w:b w:val="0"/>
      <w:bCs w:val="0"/>
      <w:color w:val="FFFFFF"/>
      <w:sz w:val="14"/>
      <w:szCs w:val="14"/>
    </w:rPr>
  </w:style>
  <w:style w:type="paragraph" w:styleId="af1">
    <w:name w:val="Normal (Web)"/>
    <w:basedOn w:val="a"/>
    <w:uiPriority w:val="99"/>
    <w:rsid w:val="0084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846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46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8463AC"/>
    <w:rPr>
      <w:b/>
      <w:bCs/>
      <w:color w:val="000080"/>
    </w:rPr>
  </w:style>
  <w:style w:type="character" w:customStyle="1" w:styleId="af3">
    <w:name w:val="Гипертекстовая ссылка"/>
    <w:uiPriority w:val="99"/>
    <w:rsid w:val="008463AC"/>
    <w:rPr>
      <w:b/>
      <w:bCs/>
      <w:color w:val="008000"/>
    </w:rPr>
  </w:style>
  <w:style w:type="paragraph" w:customStyle="1" w:styleId="af4">
    <w:name w:val="Заголовок статьи"/>
    <w:basedOn w:val="a"/>
    <w:next w:val="a"/>
    <w:uiPriority w:val="99"/>
    <w:rsid w:val="008463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8463A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4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_32"/>
    <w:basedOn w:val="a"/>
    <w:rsid w:val="008463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8463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Intense Emphasis"/>
    <w:uiPriority w:val="99"/>
    <w:qFormat/>
    <w:rsid w:val="00EE26DA"/>
    <w:rPr>
      <w:rFonts w:cs="Times New Roman"/>
      <w:b/>
      <w:bCs/>
      <w:i/>
      <w:iCs/>
      <w:color w:val="4F81BD"/>
    </w:rPr>
  </w:style>
  <w:style w:type="character" w:customStyle="1" w:styleId="31">
    <w:name w:val="Основной текст (3)_"/>
    <w:link w:val="32"/>
    <w:rsid w:val="00D83BA9"/>
    <w:rPr>
      <w:rFonts w:ascii="Arial" w:hAnsi="Arial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BA9"/>
    <w:pPr>
      <w:widowControl w:val="0"/>
      <w:shd w:val="clear" w:color="auto" w:fill="FFFFFF"/>
      <w:spacing w:before="300" w:after="0" w:line="518" w:lineRule="exact"/>
      <w:ind w:hanging="1080"/>
    </w:pPr>
    <w:rPr>
      <w:rFonts w:ascii="Arial" w:hAnsi="Arial"/>
      <w:sz w:val="28"/>
      <w:szCs w:val="28"/>
    </w:rPr>
  </w:style>
  <w:style w:type="character" w:customStyle="1" w:styleId="af7">
    <w:name w:val="Основной текст Знак"/>
    <w:link w:val="af8"/>
    <w:rsid w:val="00D83BA9"/>
    <w:rPr>
      <w:sz w:val="28"/>
      <w:szCs w:val="28"/>
      <w:shd w:val="clear" w:color="auto" w:fill="FFFFFF"/>
    </w:rPr>
  </w:style>
  <w:style w:type="paragraph" w:styleId="af8">
    <w:name w:val="Body Text"/>
    <w:basedOn w:val="a"/>
    <w:link w:val="af7"/>
    <w:rsid w:val="00D83BA9"/>
    <w:pPr>
      <w:widowControl w:val="0"/>
      <w:shd w:val="clear" w:color="auto" w:fill="FFFFFF"/>
      <w:spacing w:before="660" w:after="0" w:line="529" w:lineRule="exact"/>
      <w:jc w:val="both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D83BA9"/>
  </w:style>
  <w:style w:type="character" w:customStyle="1" w:styleId="33">
    <w:name w:val="Заголовок №3_"/>
    <w:link w:val="34"/>
    <w:rsid w:val="00D83BA9"/>
    <w:rPr>
      <w:b/>
      <w:bCs/>
      <w:spacing w:val="10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D83BA9"/>
    <w:pPr>
      <w:widowControl w:val="0"/>
      <w:shd w:val="clear" w:color="auto" w:fill="FFFFFF"/>
      <w:spacing w:before="480" w:after="780" w:line="240" w:lineRule="atLeast"/>
      <w:outlineLvl w:val="2"/>
    </w:pPr>
    <w:rPr>
      <w:b/>
      <w:bCs/>
      <w:spacing w:val="10"/>
      <w:sz w:val="28"/>
      <w:szCs w:val="28"/>
    </w:rPr>
  </w:style>
  <w:style w:type="character" w:customStyle="1" w:styleId="5">
    <w:name w:val="Основной текст (5)_"/>
    <w:link w:val="50"/>
    <w:rsid w:val="00D83BA9"/>
    <w:rPr>
      <w:b/>
      <w:bCs/>
      <w:spacing w:val="10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3BA9"/>
    <w:pPr>
      <w:widowControl w:val="0"/>
      <w:shd w:val="clear" w:color="auto" w:fill="FFFFFF"/>
      <w:spacing w:before="1080" w:after="840" w:line="240" w:lineRule="atLeast"/>
      <w:jc w:val="both"/>
    </w:pPr>
    <w:rPr>
      <w:b/>
      <w:bCs/>
      <w:spacing w:val="10"/>
      <w:sz w:val="32"/>
      <w:szCs w:val="32"/>
    </w:rPr>
  </w:style>
  <w:style w:type="character" w:customStyle="1" w:styleId="6">
    <w:name w:val="Основной текст (6)_"/>
    <w:link w:val="60"/>
    <w:rsid w:val="00D83BA9"/>
    <w:rPr>
      <w:b/>
      <w:bCs/>
      <w:spacing w:val="1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3BA9"/>
    <w:pPr>
      <w:widowControl w:val="0"/>
      <w:shd w:val="clear" w:color="auto" w:fill="FFFFFF"/>
      <w:spacing w:after="840" w:line="240" w:lineRule="atLeast"/>
    </w:pPr>
    <w:rPr>
      <w:b/>
      <w:bCs/>
      <w:spacing w:val="10"/>
      <w:sz w:val="28"/>
      <w:szCs w:val="28"/>
    </w:rPr>
  </w:style>
  <w:style w:type="table" w:styleId="af9">
    <w:name w:val="Table Grid"/>
    <w:basedOn w:val="a1"/>
    <w:rsid w:val="00D8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 Indent"/>
    <w:basedOn w:val="a"/>
    <w:link w:val="afb"/>
    <w:rsid w:val="00D83BA9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D83BA9"/>
    <w:rPr>
      <w:rFonts w:ascii="Arial" w:eastAsia="Times New Roman" w:hAnsi="Arial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D83BA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D83BA9"/>
    <w:rPr>
      <w:rFonts w:ascii="Arial" w:eastAsia="Times New Roman" w:hAnsi="Arial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D83BA9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83BA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5">
    <w:name w:val="Абзац списка2"/>
    <w:basedOn w:val="a"/>
    <w:uiPriority w:val="99"/>
    <w:rsid w:val="00D83BA9"/>
    <w:pPr>
      <w:ind w:left="720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5A3CDE"/>
    <w:pPr>
      <w:ind w:left="720"/>
    </w:pPr>
    <w:rPr>
      <w:rFonts w:ascii="Calibri" w:eastAsia="Times New Roman" w:hAnsi="Calibri" w:cs="Times New Roman"/>
    </w:rPr>
  </w:style>
  <w:style w:type="paragraph" w:styleId="26">
    <w:name w:val="Body Text 2"/>
    <w:basedOn w:val="a"/>
    <w:link w:val="27"/>
    <w:rsid w:val="00A81FE0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7">
    <w:name w:val="Основной текст 2 Знак"/>
    <w:basedOn w:val="a0"/>
    <w:link w:val="26"/>
    <w:rsid w:val="00A81FE0"/>
    <w:rPr>
      <w:rFonts w:ascii="Calibri" w:eastAsia="Times New Roman" w:hAnsi="Calibri" w:cs="Times New Roman"/>
      <w:lang w:eastAsia="ru-RU"/>
    </w:rPr>
  </w:style>
  <w:style w:type="paragraph" w:styleId="afc">
    <w:name w:val="header"/>
    <w:basedOn w:val="a"/>
    <w:link w:val="afd"/>
    <w:uiPriority w:val="99"/>
    <w:unhideWhenUsed/>
    <w:rsid w:val="004D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4D5DFB"/>
  </w:style>
  <w:style w:type="paragraph" w:styleId="afe">
    <w:name w:val="footer"/>
    <w:basedOn w:val="a"/>
    <w:link w:val="aff"/>
    <w:uiPriority w:val="99"/>
    <w:unhideWhenUsed/>
    <w:rsid w:val="004D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4D5DFB"/>
  </w:style>
  <w:style w:type="paragraph" w:customStyle="1" w:styleId="formattext">
    <w:name w:val="formattext"/>
    <w:basedOn w:val="a"/>
    <w:rsid w:val="00A6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buy">
    <w:name w:val="sharebanner_buy"/>
    <w:basedOn w:val="a0"/>
    <w:rsid w:val="00A673F0"/>
  </w:style>
  <w:style w:type="character" w:styleId="aff0">
    <w:name w:val="Book Title"/>
    <w:basedOn w:val="a0"/>
    <w:uiPriority w:val="33"/>
    <w:qFormat/>
    <w:rsid w:val="00671AB3"/>
    <w:rPr>
      <w:b/>
      <w:bCs/>
      <w:smallCaps/>
      <w:spacing w:val="5"/>
    </w:rPr>
  </w:style>
  <w:style w:type="character" w:styleId="aff1">
    <w:name w:val="annotation reference"/>
    <w:basedOn w:val="a0"/>
    <w:uiPriority w:val="99"/>
    <w:semiHidden/>
    <w:unhideWhenUsed/>
    <w:rsid w:val="00C11308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C11308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C11308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C11308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C11308"/>
    <w:rPr>
      <w:b/>
      <w:bCs/>
      <w:sz w:val="20"/>
      <w:szCs w:val="20"/>
    </w:rPr>
  </w:style>
  <w:style w:type="character" w:customStyle="1" w:styleId="blk">
    <w:name w:val="blk"/>
    <w:basedOn w:val="a0"/>
    <w:rsid w:val="00D8002C"/>
  </w:style>
  <w:style w:type="paragraph" w:styleId="aff6">
    <w:name w:val="Revision"/>
    <w:hidden/>
    <w:uiPriority w:val="99"/>
    <w:semiHidden/>
    <w:rsid w:val="00827A9D"/>
    <w:pPr>
      <w:spacing w:after="0" w:line="240" w:lineRule="auto"/>
    </w:pPr>
  </w:style>
  <w:style w:type="paragraph" w:customStyle="1" w:styleId="s1">
    <w:name w:val="s_1"/>
    <w:basedOn w:val="a"/>
    <w:rsid w:val="003E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1FB4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30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0E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91FB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E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0E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0E7829"/>
    <w:pPr>
      <w:ind w:left="720"/>
      <w:contextualSpacing/>
    </w:pPr>
  </w:style>
  <w:style w:type="paragraph" w:styleId="a4">
    <w:name w:val="No Spacing"/>
    <w:uiPriority w:val="1"/>
    <w:qFormat/>
    <w:rsid w:val="00FD281A"/>
    <w:pPr>
      <w:spacing w:after="0" w:line="240" w:lineRule="auto"/>
    </w:pPr>
  </w:style>
  <w:style w:type="paragraph" w:customStyle="1" w:styleId="Standard">
    <w:name w:val="Standard"/>
    <w:rsid w:val="00891FB4"/>
    <w:pPr>
      <w:suppressAutoHyphens/>
      <w:autoSpaceDN w:val="0"/>
      <w:spacing w:after="0" w:line="360" w:lineRule="atLeast"/>
      <w:jc w:val="both"/>
      <w:textAlignment w:val="baseline"/>
    </w:pPr>
    <w:rPr>
      <w:rFonts w:ascii="Times New Roman CYR" w:eastAsia="Times New Roman" w:hAnsi="Times New Roman CYR" w:cs="Times New Roman"/>
      <w:kern w:val="3"/>
      <w:sz w:val="28"/>
      <w:szCs w:val="20"/>
      <w:lang w:eastAsia="ru-RU"/>
    </w:rPr>
  </w:style>
  <w:style w:type="character" w:customStyle="1" w:styleId="s103">
    <w:name w:val="s_103"/>
    <w:basedOn w:val="a0"/>
    <w:rsid w:val="002C67C4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C65C7E"/>
    <w:rPr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rsid w:val="00C65C7E"/>
    <w:rPr>
      <w:color w:val="B5B5B5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C6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C7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322E8"/>
    <w:rPr>
      <w:b/>
      <w:bCs/>
    </w:rPr>
  </w:style>
  <w:style w:type="character" w:styleId="a9">
    <w:name w:val="Emphasis"/>
    <w:basedOn w:val="a0"/>
    <w:uiPriority w:val="20"/>
    <w:qFormat/>
    <w:rsid w:val="002C1A5D"/>
    <w:rPr>
      <w:i/>
      <w:iCs/>
    </w:rPr>
  </w:style>
  <w:style w:type="character" w:customStyle="1" w:styleId="FontStyle16">
    <w:name w:val="Font Style16"/>
    <w:basedOn w:val="a0"/>
    <w:uiPriority w:val="99"/>
    <w:rsid w:val="00377860"/>
    <w:rPr>
      <w:rFonts w:ascii="Times New Roman" w:hAnsi="Times New Roman" w:cs="Times New Roman" w:hint="default"/>
      <w:sz w:val="22"/>
      <w:szCs w:val="22"/>
    </w:rPr>
  </w:style>
  <w:style w:type="character" w:styleId="aa">
    <w:name w:val="Intense Reference"/>
    <w:basedOn w:val="a0"/>
    <w:uiPriority w:val="32"/>
    <w:qFormat/>
    <w:rsid w:val="00135F54"/>
    <w:rPr>
      <w:b/>
      <w:bCs/>
      <w:smallCaps/>
      <w:color w:val="C0504D" w:themeColor="accent2"/>
      <w:spacing w:val="5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895D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95D40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895D40"/>
    <w:rPr>
      <w:i/>
      <w:iCs/>
      <w:color w:val="808080" w:themeColor="text1" w:themeTint="7F"/>
    </w:rPr>
  </w:style>
  <w:style w:type="paragraph" w:styleId="21">
    <w:name w:val="Quote"/>
    <w:basedOn w:val="a"/>
    <w:next w:val="a"/>
    <w:link w:val="22"/>
    <w:uiPriority w:val="29"/>
    <w:qFormat/>
    <w:rsid w:val="00A6382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63821"/>
    <w:rPr>
      <w:i/>
      <w:iCs/>
      <w:color w:val="000000" w:themeColor="text1"/>
    </w:rPr>
  </w:style>
  <w:style w:type="paragraph" w:customStyle="1" w:styleId="ae">
    <w:name w:val="Знак"/>
    <w:basedOn w:val="a"/>
    <w:rsid w:val="00C1432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">
    <w:name w:val="Subtitle"/>
    <w:basedOn w:val="a"/>
    <w:next w:val="a"/>
    <w:link w:val="af0"/>
    <w:uiPriority w:val="11"/>
    <w:qFormat/>
    <w:rsid w:val="00630E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30E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DE10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46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63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ments1">
    <w:name w:val="comments1"/>
    <w:basedOn w:val="a0"/>
    <w:rsid w:val="008463AC"/>
    <w:rPr>
      <w:rFonts w:ascii="Tahoma" w:hAnsi="Tahoma" w:cs="Tahoma" w:hint="default"/>
      <w:b w:val="0"/>
      <w:bCs w:val="0"/>
      <w:color w:val="FFFFFF"/>
      <w:sz w:val="14"/>
      <w:szCs w:val="14"/>
    </w:rPr>
  </w:style>
  <w:style w:type="paragraph" w:styleId="af1">
    <w:name w:val="Normal (Web)"/>
    <w:basedOn w:val="a"/>
    <w:uiPriority w:val="99"/>
    <w:rsid w:val="0084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846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46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8463AC"/>
    <w:rPr>
      <w:b/>
      <w:bCs/>
      <w:color w:val="000080"/>
    </w:rPr>
  </w:style>
  <w:style w:type="character" w:customStyle="1" w:styleId="af3">
    <w:name w:val="Гипертекстовая ссылка"/>
    <w:uiPriority w:val="99"/>
    <w:rsid w:val="008463AC"/>
    <w:rPr>
      <w:b/>
      <w:bCs/>
      <w:color w:val="008000"/>
    </w:rPr>
  </w:style>
  <w:style w:type="paragraph" w:customStyle="1" w:styleId="af4">
    <w:name w:val="Заголовок статьи"/>
    <w:basedOn w:val="a"/>
    <w:next w:val="a"/>
    <w:uiPriority w:val="99"/>
    <w:rsid w:val="008463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8463A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4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_32"/>
    <w:basedOn w:val="a"/>
    <w:rsid w:val="008463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8463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Intense Emphasis"/>
    <w:uiPriority w:val="99"/>
    <w:qFormat/>
    <w:rsid w:val="00EE26DA"/>
    <w:rPr>
      <w:rFonts w:cs="Times New Roman"/>
      <w:b/>
      <w:bCs/>
      <w:i/>
      <w:iCs/>
      <w:color w:val="4F81BD"/>
    </w:rPr>
  </w:style>
  <w:style w:type="character" w:customStyle="1" w:styleId="31">
    <w:name w:val="Основной текст (3)_"/>
    <w:link w:val="32"/>
    <w:rsid w:val="00D83BA9"/>
    <w:rPr>
      <w:rFonts w:ascii="Arial" w:hAnsi="Arial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BA9"/>
    <w:pPr>
      <w:widowControl w:val="0"/>
      <w:shd w:val="clear" w:color="auto" w:fill="FFFFFF"/>
      <w:spacing w:before="300" w:after="0" w:line="518" w:lineRule="exact"/>
      <w:ind w:hanging="1080"/>
    </w:pPr>
    <w:rPr>
      <w:rFonts w:ascii="Arial" w:hAnsi="Arial"/>
      <w:sz w:val="28"/>
      <w:szCs w:val="28"/>
    </w:rPr>
  </w:style>
  <w:style w:type="character" w:customStyle="1" w:styleId="af7">
    <w:name w:val="Основной текст Знак"/>
    <w:link w:val="af8"/>
    <w:rsid w:val="00D83BA9"/>
    <w:rPr>
      <w:sz w:val="28"/>
      <w:szCs w:val="28"/>
      <w:shd w:val="clear" w:color="auto" w:fill="FFFFFF"/>
    </w:rPr>
  </w:style>
  <w:style w:type="paragraph" w:styleId="af8">
    <w:name w:val="Body Text"/>
    <w:basedOn w:val="a"/>
    <w:link w:val="af7"/>
    <w:rsid w:val="00D83BA9"/>
    <w:pPr>
      <w:widowControl w:val="0"/>
      <w:shd w:val="clear" w:color="auto" w:fill="FFFFFF"/>
      <w:spacing w:before="660" w:after="0" w:line="529" w:lineRule="exact"/>
      <w:jc w:val="both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D83BA9"/>
  </w:style>
  <w:style w:type="character" w:customStyle="1" w:styleId="33">
    <w:name w:val="Заголовок №3_"/>
    <w:link w:val="34"/>
    <w:rsid w:val="00D83BA9"/>
    <w:rPr>
      <w:b/>
      <w:bCs/>
      <w:spacing w:val="10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D83BA9"/>
    <w:pPr>
      <w:widowControl w:val="0"/>
      <w:shd w:val="clear" w:color="auto" w:fill="FFFFFF"/>
      <w:spacing w:before="480" w:after="780" w:line="240" w:lineRule="atLeast"/>
      <w:outlineLvl w:val="2"/>
    </w:pPr>
    <w:rPr>
      <w:b/>
      <w:bCs/>
      <w:spacing w:val="10"/>
      <w:sz w:val="28"/>
      <w:szCs w:val="28"/>
    </w:rPr>
  </w:style>
  <w:style w:type="character" w:customStyle="1" w:styleId="5">
    <w:name w:val="Основной текст (5)_"/>
    <w:link w:val="50"/>
    <w:rsid w:val="00D83BA9"/>
    <w:rPr>
      <w:b/>
      <w:bCs/>
      <w:spacing w:val="10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3BA9"/>
    <w:pPr>
      <w:widowControl w:val="0"/>
      <w:shd w:val="clear" w:color="auto" w:fill="FFFFFF"/>
      <w:spacing w:before="1080" w:after="840" w:line="240" w:lineRule="atLeast"/>
      <w:jc w:val="both"/>
    </w:pPr>
    <w:rPr>
      <w:b/>
      <w:bCs/>
      <w:spacing w:val="10"/>
      <w:sz w:val="32"/>
      <w:szCs w:val="32"/>
    </w:rPr>
  </w:style>
  <w:style w:type="character" w:customStyle="1" w:styleId="6">
    <w:name w:val="Основной текст (6)_"/>
    <w:link w:val="60"/>
    <w:rsid w:val="00D83BA9"/>
    <w:rPr>
      <w:b/>
      <w:bCs/>
      <w:spacing w:val="1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3BA9"/>
    <w:pPr>
      <w:widowControl w:val="0"/>
      <w:shd w:val="clear" w:color="auto" w:fill="FFFFFF"/>
      <w:spacing w:after="840" w:line="240" w:lineRule="atLeast"/>
    </w:pPr>
    <w:rPr>
      <w:b/>
      <w:bCs/>
      <w:spacing w:val="10"/>
      <w:sz w:val="28"/>
      <w:szCs w:val="28"/>
    </w:rPr>
  </w:style>
  <w:style w:type="table" w:styleId="af9">
    <w:name w:val="Table Grid"/>
    <w:basedOn w:val="a1"/>
    <w:rsid w:val="00D8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 Indent"/>
    <w:basedOn w:val="a"/>
    <w:link w:val="afb"/>
    <w:rsid w:val="00D83BA9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D83BA9"/>
    <w:rPr>
      <w:rFonts w:ascii="Arial" w:eastAsia="Times New Roman" w:hAnsi="Arial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D83BA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D83BA9"/>
    <w:rPr>
      <w:rFonts w:ascii="Arial" w:eastAsia="Times New Roman" w:hAnsi="Arial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D83BA9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83BA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5">
    <w:name w:val="Абзац списка2"/>
    <w:basedOn w:val="a"/>
    <w:uiPriority w:val="99"/>
    <w:rsid w:val="00D83BA9"/>
    <w:pPr>
      <w:ind w:left="720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5A3CDE"/>
    <w:pPr>
      <w:ind w:left="720"/>
    </w:pPr>
    <w:rPr>
      <w:rFonts w:ascii="Calibri" w:eastAsia="Times New Roman" w:hAnsi="Calibri" w:cs="Times New Roman"/>
    </w:rPr>
  </w:style>
  <w:style w:type="paragraph" w:styleId="26">
    <w:name w:val="Body Text 2"/>
    <w:basedOn w:val="a"/>
    <w:link w:val="27"/>
    <w:rsid w:val="00A81FE0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7">
    <w:name w:val="Основной текст 2 Знак"/>
    <w:basedOn w:val="a0"/>
    <w:link w:val="26"/>
    <w:rsid w:val="00A81FE0"/>
    <w:rPr>
      <w:rFonts w:ascii="Calibri" w:eastAsia="Times New Roman" w:hAnsi="Calibri" w:cs="Times New Roman"/>
      <w:lang w:eastAsia="ru-RU"/>
    </w:rPr>
  </w:style>
  <w:style w:type="paragraph" w:styleId="afc">
    <w:name w:val="header"/>
    <w:basedOn w:val="a"/>
    <w:link w:val="afd"/>
    <w:uiPriority w:val="99"/>
    <w:unhideWhenUsed/>
    <w:rsid w:val="004D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4D5DFB"/>
  </w:style>
  <w:style w:type="paragraph" w:styleId="afe">
    <w:name w:val="footer"/>
    <w:basedOn w:val="a"/>
    <w:link w:val="aff"/>
    <w:uiPriority w:val="99"/>
    <w:unhideWhenUsed/>
    <w:rsid w:val="004D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4D5DFB"/>
  </w:style>
  <w:style w:type="paragraph" w:customStyle="1" w:styleId="formattext">
    <w:name w:val="formattext"/>
    <w:basedOn w:val="a"/>
    <w:rsid w:val="00A6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buy">
    <w:name w:val="sharebanner_buy"/>
    <w:basedOn w:val="a0"/>
    <w:rsid w:val="00A673F0"/>
  </w:style>
  <w:style w:type="character" w:styleId="aff0">
    <w:name w:val="Book Title"/>
    <w:basedOn w:val="a0"/>
    <w:uiPriority w:val="33"/>
    <w:qFormat/>
    <w:rsid w:val="00671AB3"/>
    <w:rPr>
      <w:b/>
      <w:bCs/>
      <w:smallCaps/>
      <w:spacing w:val="5"/>
    </w:rPr>
  </w:style>
  <w:style w:type="character" w:styleId="aff1">
    <w:name w:val="annotation reference"/>
    <w:basedOn w:val="a0"/>
    <w:uiPriority w:val="99"/>
    <w:semiHidden/>
    <w:unhideWhenUsed/>
    <w:rsid w:val="00C11308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C11308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C11308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C11308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C11308"/>
    <w:rPr>
      <w:b/>
      <w:bCs/>
      <w:sz w:val="20"/>
      <w:szCs w:val="20"/>
    </w:rPr>
  </w:style>
  <w:style w:type="character" w:customStyle="1" w:styleId="blk">
    <w:name w:val="blk"/>
    <w:basedOn w:val="a0"/>
    <w:rsid w:val="00D8002C"/>
  </w:style>
  <w:style w:type="paragraph" w:styleId="aff6">
    <w:name w:val="Revision"/>
    <w:hidden/>
    <w:uiPriority w:val="99"/>
    <w:semiHidden/>
    <w:rsid w:val="00827A9D"/>
    <w:pPr>
      <w:spacing w:after="0" w:line="240" w:lineRule="auto"/>
    </w:pPr>
  </w:style>
  <w:style w:type="paragraph" w:customStyle="1" w:styleId="s1">
    <w:name w:val="s_1"/>
    <w:basedOn w:val="a"/>
    <w:rsid w:val="003E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55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6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6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8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3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60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7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4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0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1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6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568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162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788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0145">
          <w:marLeft w:val="547"/>
          <w:marRight w:val="0"/>
          <w:marTop w:val="108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766">
          <w:marLeft w:val="547"/>
          <w:marRight w:val="0"/>
          <w:marTop w:val="108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567">
          <w:marLeft w:val="547"/>
          <w:marRight w:val="0"/>
          <w:marTop w:val="108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5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7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21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79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15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96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42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89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81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81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43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10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3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9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1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0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291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47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68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0682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598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922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834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162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36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89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73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6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56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614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15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81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64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061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275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087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373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73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307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976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059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709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19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766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258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6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45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9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3152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1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553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092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24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3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89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4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8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8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5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7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7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5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8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5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2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8">
          <w:marLeft w:val="547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829">
          <w:marLeft w:val="547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921">
          <w:marLeft w:val="547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256">
          <w:marLeft w:val="547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524">
          <w:marLeft w:val="547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744">
          <w:marLeft w:val="547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77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8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8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9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2370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99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00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214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9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9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16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46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83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76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4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0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9E4A-7B74-4FD3-9817-C7B8E1BD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69</Pages>
  <Words>27816</Words>
  <Characters>158556</Characters>
  <Application>Microsoft Office Word</Application>
  <DocSecurity>0</DocSecurity>
  <Lines>1321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186001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Гашо Евгений Геннадиевич</cp:lastModifiedBy>
  <cp:revision>6</cp:revision>
  <cp:lastPrinted>2016-02-19T15:41:00Z</cp:lastPrinted>
  <dcterms:created xsi:type="dcterms:W3CDTF">2016-02-15T13:41:00Z</dcterms:created>
  <dcterms:modified xsi:type="dcterms:W3CDTF">2016-02-19T15:43:00Z</dcterms:modified>
</cp:coreProperties>
</file>